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88" w:rsidRPr="00AD500E" w:rsidRDefault="00274088" w:rsidP="00274088">
      <w:pPr>
        <w:pStyle w:val="Heading1"/>
        <w:shd w:val="clear" w:color="auto" w:fill="FFFFFF"/>
        <w:spacing w:before="347" w:after="173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AD500E">
        <w:rPr>
          <w:rFonts w:ascii="Arial" w:hAnsi="Arial" w:cs="Arial"/>
          <w:b w:val="0"/>
          <w:bCs w:val="0"/>
          <w:caps/>
          <w:color w:val="auto"/>
          <w:sz w:val="24"/>
          <w:szCs w:val="24"/>
          <w:shd w:val="clear" w:color="auto" w:fill="FFFFFF"/>
        </w:rPr>
        <w:t xml:space="preserve">208  </w:t>
      </w:r>
      <w:proofErr w:type="spellStart"/>
      <w:r w:rsidRPr="00274088">
        <w:rPr>
          <w:rFonts w:ascii="Arial" w:eastAsia="Times New Roman" w:hAnsi="Arial" w:cs="Arial"/>
          <w:b w:val="0"/>
          <w:color w:val="333333"/>
          <w:sz w:val="24"/>
          <w:szCs w:val="24"/>
        </w:rPr>
        <w:t>Отилиа</w:t>
      </w:r>
      <w:proofErr w:type="spellEnd"/>
      <w:r w:rsidRPr="00274088">
        <w:rPr>
          <w:rFonts w:ascii="Arial" w:eastAsia="Times New Roman" w:hAnsi="Arial" w:cs="Arial"/>
          <w:b w:val="0"/>
          <w:color w:val="333333"/>
          <w:sz w:val="24"/>
          <w:szCs w:val="24"/>
        </w:rPr>
        <w:t xml:space="preserve"> </w:t>
      </w:r>
      <w:proofErr w:type="spellStart"/>
      <w:r w:rsidRPr="00274088">
        <w:rPr>
          <w:rFonts w:ascii="Arial" w:eastAsia="Times New Roman" w:hAnsi="Arial" w:cs="Arial"/>
          <w:b w:val="0"/>
          <w:color w:val="333333"/>
          <w:sz w:val="24"/>
          <w:szCs w:val="24"/>
        </w:rPr>
        <w:t>Велишек-Брашко</w:t>
      </w:r>
      <w:proofErr w:type="spellEnd"/>
      <w:r w:rsidRPr="00AD500E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и</w:t>
      </w:r>
      <w:r w:rsidRPr="00AD500E">
        <w:rPr>
          <w:rFonts w:ascii="Arial" w:eastAsia="Times New Roman" w:hAnsi="Arial" w:cs="Arial"/>
          <w:b w:val="0"/>
          <w:color w:val="333333"/>
          <w:sz w:val="24"/>
          <w:szCs w:val="24"/>
        </w:rPr>
        <w:t xml:space="preserve"> </w:t>
      </w:r>
      <w:proofErr w:type="spellStart"/>
      <w:r w:rsidRPr="00274088">
        <w:rPr>
          <w:rFonts w:ascii="Arial" w:eastAsia="Times New Roman" w:hAnsi="Arial" w:cs="Arial"/>
          <w:b w:val="0"/>
          <w:color w:val="333333"/>
          <w:sz w:val="24"/>
          <w:szCs w:val="24"/>
        </w:rPr>
        <w:t>Светлана</w:t>
      </w:r>
      <w:proofErr w:type="spellEnd"/>
      <w:r w:rsidRPr="00274088">
        <w:rPr>
          <w:rFonts w:ascii="Arial" w:eastAsia="Times New Roman" w:hAnsi="Arial" w:cs="Arial"/>
          <w:b w:val="0"/>
          <w:color w:val="333333"/>
          <w:sz w:val="24"/>
          <w:szCs w:val="24"/>
        </w:rPr>
        <w:t xml:space="preserve"> </w:t>
      </w:r>
      <w:proofErr w:type="spellStart"/>
      <w:r w:rsidRPr="00274088">
        <w:rPr>
          <w:rFonts w:ascii="Arial" w:eastAsia="Times New Roman" w:hAnsi="Arial" w:cs="Arial"/>
          <w:b w:val="0"/>
          <w:color w:val="333333"/>
          <w:sz w:val="24"/>
          <w:szCs w:val="24"/>
        </w:rPr>
        <w:t>Лазић</w:t>
      </w:r>
      <w:proofErr w:type="spellEnd"/>
      <w:r w:rsidRPr="00AD500E">
        <w:rPr>
          <w:rFonts w:ascii="Arial" w:eastAsia="Times New Roman" w:hAnsi="Arial" w:cs="Arial"/>
          <w:b w:val="0"/>
          <w:color w:val="333333"/>
          <w:sz w:val="24"/>
          <w:szCs w:val="24"/>
        </w:rPr>
        <w:t xml:space="preserve"> </w:t>
      </w:r>
      <w:r w:rsidRPr="00AD500E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 </w:t>
      </w:r>
    </w:p>
    <w:p w:rsidR="00071CD5" w:rsidRDefault="00B60BB6" w:rsidP="00B60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500E">
        <w:rPr>
          <w:rFonts w:ascii="Arial" w:eastAsia="Times New Roman" w:hAnsi="Arial" w:cs="Arial"/>
          <w:color w:val="222222"/>
          <w:sz w:val="24"/>
          <w:szCs w:val="24"/>
        </w:rPr>
        <w:t xml:space="preserve">246 </w:t>
      </w:r>
      <w:proofErr w:type="spellStart"/>
      <w:r w:rsidRPr="00AD500E">
        <w:rPr>
          <w:rFonts w:ascii="Arial" w:eastAsia="Times New Roman" w:hAnsi="Arial" w:cs="Arial"/>
          <w:color w:val="222222"/>
          <w:sz w:val="24"/>
          <w:szCs w:val="24"/>
        </w:rPr>
        <w:t>Гера</w:t>
      </w:r>
      <w:proofErr w:type="spellEnd"/>
      <w:r w:rsidRPr="00AD500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AD500E">
        <w:rPr>
          <w:rFonts w:ascii="Arial" w:eastAsia="Times New Roman" w:hAnsi="Arial" w:cs="Arial"/>
          <w:color w:val="222222"/>
          <w:sz w:val="24"/>
          <w:szCs w:val="24"/>
        </w:rPr>
        <w:t>Ибоја</w:t>
      </w:r>
      <w:proofErr w:type="spellEnd"/>
      <w:r w:rsidRPr="00AD500E">
        <w:rPr>
          <w:rFonts w:ascii="Arial" w:eastAsia="Times New Roman" w:hAnsi="Arial" w:cs="Arial"/>
          <w:color w:val="222222"/>
          <w:sz w:val="24"/>
          <w:szCs w:val="24"/>
        </w:rPr>
        <w:t xml:space="preserve"> ...</w:t>
      </w:r>
      <w:proofErr w:type="gramEnd"/>
      <w:r w:rsidRPr="00AD500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B60BB6" w:rsidRPr="00B60BB6" w:rsidRDefault="00071CD5" w:rsidP="00B60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670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Јован</w:t>
      </w:r>
      <w:proofErr w:type="spellEnd"/>
      <w:r w:rsidR="00B60BB6" w:rsidRPr="00B60B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B60BB6" w:rsidRPr="00B60BB6">
        <w:rPr>
          <w:rFonts w:ascii="Arial" w:eastAsia="Times New Roman" w:hAnsi="Arial" w:cs="Arial"/>
          <w:color w:val="222222"/>
          <w:sz w:val="24"/>
          <w:szCs w:val="24"/>
        </w:rPr>
        <w:t>Љуштановић</w:t>
      </w:r>
      <w:proofErr w:type="spellEnd"/>
      <w:r w:rsidR="00B60BB6" w:rsidRPr="00B60BB6">
        <w:rPr>
          <w:rFonts w:ascii="Arial" w:eastAsia="Times New Roman" w:hAnsi="Arial" w:cs="Arial"/>
          <w:color w:val="222222"/>
          <w:sz w:val="24"/>
          <w:szCs w:val="24"/>
        </w:rPr>
        <w:t xml:space="preserve">... </w:t>
      </w:r>
    </w:p>
    <w:p w:rsidR="00B60BB6" w:rsidRDefault="00B60BB6" w:rsidP="00071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0BB6">
        <w:rPr>
          <w:rFonts w:ascii="Arial" w:eastAsia="Times New Roman" w:hAnsi="Arial" w:cs="Arial"/>
          <w:color w:val="222222"/>
          <w:sz w:val="24"/>
          <w:szCs w:val="24"/>
        </w:rPr>
        <w:t>67</w:t>
      </w:r>
      <w:r w:rsidR="00071CD5">
        <w:rPr>
          <w:rFonts w:ascii="Arial" w:eastAsia="Times New Roman" w:hAnsi="Arial" w:cs="Arial"/>
          <w:color w:val="222222"/>
          <w:sz w:val="24"/>
          <w:szCs w:val="24"/>
        </w:rPr>
        <w:t xml:space="preserve">1 </w:t>
      </w:r>
      <w:proofErr w:type="spellStart"/>
      <w:r w:rsidR="00071CD5">
        <w:rPr>
          <w:rFonts w:ascii="Arial" w:eastAsia="Times New Roman" w:hAnsi="Arial" w:cs="Arial"/>
          <w:color w:val="222222"/>
          <w:sz w:val="24"/>
          <w:szCs w:val="24"/>
        </w:rPr>
        <w:t>Улић</w:t>
      </w:r>
      <w:proofErr w:type="spellEnd"/>
      <w:r w:rsidR="00071CD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71CD5">
        <w:rPr>
          <w:rFonts w:ascii="Arial" w:eastAsia="Times New Roman" w:hAnsi="Arial" w:cs="Arial"/>
          <w:color w:val="222222"/>
          <w:sz w:val="24"/>
          <w:szCs w:val="24"/>
        </w:rPr>
        <w:t>Јованка</w:t>
      </w:r>
      <w:proofErr w:type="spellEnd"/>
      <w:r w:rsidR="00071CD5">
        <w:rPr>
          <w:rFonts w:ascii="Arial" w:eastAsia="Times New Roman" w:hAnsi="Arial" w:cs="Arial"/>
          <w:color w:val="222222"/>
          <w:sz w:val="24"/>
          <w:szCs w:val="24"/>
        </w:rPr>
        <w:t>....</w:t>
      </w:r>
    </w:p>
    <w:p w:rsidR="00183CB8" w:rsidRDefault="00183CB8" w:rsidP="00071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694 Анђелка Булатовић</w:t>
      </w:r>
      <w:r w:rsidR="00AD500E">
        <w:rPr>
          <w:rFonts w:ascii="Arial" w:eastAsia="Times New Roman" w:hAnsi="Arial" w:cs="Arial"/>
          <w:color w:val="222222"/>
          <w:sz w:val="24"/>
          <w:szCs w:val="24"/>
        </w:rPr>
        <w:t>...</w:t>
      </w:r>
    </w:p>
    <w:p w:rsidR="00071CD5" w:rsidRPr="00B60BB6" w:rsidRDefault="00071CD5" w:rsidP="00071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714 Весна Цолић</w:t>
      </w:r>
      <w:r w:rsidR="00AD500E">
        <w:rPr>
          <w:rFonts w:ascii="Arial" w:eastAsia="Times New Roman" w:hAnsi="Arial" w:cs="Arial"/>
          <w:color w:val="222222"/>
          <w:sz w:val="24"/>
          <w:szCs w:val="24"/>
        </w:rPr>
        <w:t>...</w:t>
      </w:r>
    </w:p>
    <w:p w:rsidR="00B60BB6" w:rsidRDefault="00B60BB6" w:rsidP="00B60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60BB6">
        <w:rPr>
          <w:rFonts w:ascii="Arial" w:eastAsia="Times New Roman" w:hAnsi="Arial" w:cs="Arial"/>
          <w:color w:val="222222"/>
          <w:sz w:val="24"/>
          <w:szCs w:val="24"/>
        </w:rPr>
        <w:t xml:space="preserve">728 </w:t>
      </w:r>
      <w:proofErr w:type="spellStart"/>
      <w:r w:rsidRPr="00B60BB6">
        <w:rPr>
          <w:rFonts w:ascii="Arial" w:eastAsia="Times New Roman" w:hAnsi="Arial" w:cs="Arial"/>
          <w:color w:val="222222"/>
          <w:sz w:val="24"/>
          <w:szCs w:val="24"/>
        </w:rPr>
        <w:t>Гера</w:t>
      </w:r>
      <w:proofErr w:type="spellEnd"/>
      <w:r w:rsidRPr="00B60B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60BB6">
        <w:rPr>
          <w:rFonts w:ascii="Arial" w:eastAsia="Times New Roman" w:hAnsi="Arial" w:cs="Arial"/>
          <w:color w:val="222222"/>
          <w:sz w:val="24"/>
          <w:szCs w:val="24"/>
        </w:rPr>
        <w:t>Ибоја</w:t>
      </w:r>
      <w:proofErr w:type="spellEnd"/>
      <w:r w:rsidRPr="00B60BB6">
        <w:rPr>
          <w:rFonts w:ascii="Arial" w:eastAsia="Times New Roman" w:hAnsi="Arial" w:cs="Arial"/>
          <w:color w:val="222222"/>
          <w:sz w:val="24"/>
          <w:szCs w:val="24"/>
        </w:rPr>
        <w:t>...</w:t>
      </w:r>
    </w:p>
    <w:p w:rsidR="00071CD5" w:rsidRPr="00071CD5" w:rsidRDefault="00071CD5" w:rsidP="00B60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778 Весна Цолић</w:t>
      </w:r>
    </w:p>
    <w:p w:rsidR="00B60BB6" w:rsidRDefault="005C5161" w:rsidP="00B60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73813">
        <w:rPr>
          <w:rFonts w:ascii="Arial" w:eastAsia="Times New Roman" w:hAnsi="Arial" w:cs="Arial"/>
          <w:color w:val="222222"/>
          <w:sz w:val="24"/>
          <w:szCs w:val="24"/>
        </w:rPr>
        <w:t xml:space="preserve">1075 </w:t>
      </w:r>
      <w:proofErr w:type="spellStart"/>
      <w:r w:rsidRPr="00274088">
        <w:rPr>
          <w:rFonts w:ascii="Arial" w:eastAsia="Times New Roman" w:hAnsi="Arial" w:cs="Arial"/>
          <w:color w:val="333333"/>
          <w:sz w:val="24"/>
          <w:szCs w:val="24"/>
        </w:rPr>
        <w:t>Отилиа</w:t>
      </w:r>
      <w:proofErr w:type="spellEnd"/>
      <w:r w:rsidRPr="0027408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proofErr w:type="spellStart"/>
      <w:r w:rsidRPr="00274088">
        <w:rPr>
          <w:rFonts w:ascii="Arial" w:eastAsia="Times New Roman" w:hAnsi="Arial" w:cs="Arial"/>
          <w:color w:val="333333"/>
          <w:sz w:val="24"/>
          <w:szCs w:val="24"/>
        </w:rPr>
        <w:t>Велишек-Брашко</w:t>
      </w:r>
      <w:proofErr w:type="spellEnd"/>
      <w:r w:rsidRPr="00D73813">
        <w:rPr>
          <w:rFonts w:ascii="Arial" w:hAnsi="Arial" w:cs="Arial"/>
          <w:bCs/>
          <w:color w:val="333333"/>
          <w:sz w:val="24"/>
          <w:szCs w:val="24"/>
        </w:rPr>
        <w:t xml:space="preserve"> и</w:t>
      </w:r>
      <w:r w:rsidRPr="00D7381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74088">
        <w:rPr>
          <w:rFonts w:ascii="Arial" w:eastAsia="Times New Roman" w:hAnsi="Arial" w:cs="Arial"/>
          <w:color w:val="333333"/>
          <w:sz w:val="24"/>
          <w:szCs w:val="24"/>
        </w:rPr>
        <w:t>Светлана</w:t>
      </w:r>
      <w:proofErr w:type="spellEnd"/>
      <w:r w:rsidRPr="0027408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74088">
        <w:rPr>
          <w:rFonts w:ascii="Arial" w:eastAsia="Times New Roman" w:hAnsi="Arial" w:cs="Arial"/>
          <w:color w:val="333333"/>
          <w:sz w:val="24"/>
          <w:szCs w:val="24"/>
        </w:rPr>
        <w:t>Лазић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</w:p>
    <w:p w:rsidR="00646B6D" w:rsidRDefault="00646B6D" w:rsidP="00646B6D">
      <w:pPr>
        <w:pStyle w:val="Heading1"/>
        <w:spacing w:before="347" w:after="173"/>
        <w:rPr>
          <w:rFonts w:ascii="Arial" w:eastAsia="Times New Roman" w:hAnsi="Arial" w:cs="Arial"/>
          <w:b w:val="0"/>
          <w:color w:val="222222"/>
          <w:sz w:val="24"/>
          <w:szCs w:val="24"/>
        </w:rPr>
      </w:pPr>
    </w:p>
    <w:p w:rsidR="00E50E8B" w:rsidRDefault="00E50E8B" w:rsidP="00E50E8B"/>
    <w:p w:rsidR="00E50E8B" w:rsidRDefault="00E50E8B" w:rsidP="00E50E8B"/>
    <w:p w:rsidR="00E50E8B" w:rsidRDefault="00E50E8B" w:rsidP="00E50E8B"/>
    <w:p w:rsidR="00E50E8B" w:rsidRDefault="00E50E8B" w:rsidP="00E50E8B"/>
    <w:tbl>
      <w:tblPr>
        <w:tblW w:w="142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30"/>
        <w:gridCol w:w="617"/>
        <w:gridCol w:w="331"/>
        <w:gridCol w:w="346"/>
        <w:gridCol w:w="557"/>
        <w:gridCol w:w="10181"/>
        <w:gridCol w:w="30"/>
        <w:gridCol w:w="1361"/>
      </w:tblGrid>
      <w:tr w:rsidR="00071CD5" w:rsidTr="00E50E8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5" w:history="1"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Партиципација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у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инклузији</w:t>
              </w:r>
              <w:proofErr w:type="spellEnd"/>
            </w:hyperlink>
          </w:p>
          <w:p w:rsidR="00E50E8B" w:rsidRPr="00071CD5" w:rsidRDefault="00071CD5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Универзитет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Новом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Саду,</w:t>
            </w:r>
            <w:r w:rsidR="00E50E8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Педагошки</w:t>
            </w:r>
            <w:proofErr w:type="spellEnd"/>
            <w:r w:rsidR="00E50E8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50E8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факултет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Сомбор</w:t>
            </w:r>
            <w:proofErr w:type="spellEnd"/>
          </w:p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1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8</w:t>
            </w:r>
          </w:p>
        </w:tc>
      </w:tr>
      <w:tr w:rsidR="00E50E8B" w:rsidTr="00E4692B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 w:rsidP="00E4692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246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 w:rsidP="00E4692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 w:rsidP="00E4692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П4</w:t>
            </w:r>
          </w:p>
        </w:tc>
        <w:tc>
          <w:tcPr>
            <w:tcW w:w="0" w:type="auto"/>
            <w:gridSpan w:val="3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A35F1A" w:rsidP="00E4692B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6" w:history="1"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Здраво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одрастање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–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Заштита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менталног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здравља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и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превенција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болести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зависности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за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узраст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деце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од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5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до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10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година</w:t>
              </w:r>
              <w:proofErr w:type="spellEnd"/>
            </w:hyperlink>
          </w:p>
          <w:p w:rsidR="00E50E8B" w:rsidRPr="00071CD5" w:rsidRDefault="00E50E8B" w:rsidP="00E4692B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lastRenderedPageBreak/>
              <w:t>Предшколска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дечји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вртић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Маштоленд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Нови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</w:t>
            </w:r>
            <w:proofErr w:type="spellEnd"/>
          </w:p>
          <w:p w:rsidR="00E50E8B" w:rsidRDefault="00E50E8B" w:rsidP="00E4692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 w:rsidP="00E4692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lastRenderedPageBreak/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3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24</w:t>
            </w:r>
          </w:p>
        </w:tc>
      </w:tr>
    </w:tbl>
    <w:p w:rsidR="00E50E8B" w:rsidRDefault="00E50E8B" w:rsidP="00E50E8B"/>
    <w:tbl>
      <w:tblPr>
        <w:tblW w:w="142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647"/>
        <w:gridCol w:w="677"/>
        <w:gridCol w:w="10754"/>
        <w:gridCol w:w="1375"/>
      </w:tblGrid>
      <w:tr w:rsidR="00E50E8B" w:rsidTr="00E50E8B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670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7" w:history="1"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Књижевност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за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децу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у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дечјем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вртићу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–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увод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у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истраживачку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пустоловину</w:t>
              </w:r>
              <w:proofErr w:type="spellEnd"/>
            </w:hyperlink>
          </w:p>
          <w:p w:rsidR="00E50E8B" w:rsidRPr="00071CD5" w:rsidRDefault="00E50E8B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Војводине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Нови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Сад</w:t>
            </w:r>
          </w:p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1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8</w:t>
            </w:r>
          </w:p>
        </w:tc>
      </w:tr>
      <w:tr w:rsidR="00E50E8B" w:rsidTr="00E50E8B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nil"/>
              <w:bottom w:val="nil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671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8" w:history="1"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Камишибаи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и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његове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могућности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у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раду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с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децом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предшколског</w:t>
              </w:r>
              <w:proofErr w:type="spellEnd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E50E8B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узраста</w:t>
              </w:r>
              <w:proofErr w:type="spellEnd"/>
            </w:hyperlink>
          </w:p>
          <w:p w:rsidR="00E50E8B" w:rsidRPr="00071CD5" w:rsidRDefault="00E50E8B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Војводине</w:t>
            </w:r>
            <w:proofErr w:type="gram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,Нови</w:t>
            </w:r>
            <w:proofErr w:type="spellEnd"/>
            <w:proofErr w:type="gram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</w:t>
            </w:r>
            <w:proofErr w:type="spellEnd"/>
          </w:p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nil"/>
              <w:right w:val="nil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50E8B" w:rsidRDefault="00E50E8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1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8</w:t>
            </w:r>
          </w:p>
        </w:tc>
      </w:tr>
    </w:tbl>
    <w:p w:rsidR="00AD500E" w:rsidRDefault="00AD500E" w:rsidP="00E50E8B"/>
    <w:tbl>
      <w:tblPr>
        <w:tblW w:w="142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324"/>
        <w:gridCol w:w="324"/>
        <w:gridCol w:w="339"/>
        <w:gridCol w:w="647"/>
        <w:gridCol w:w="30"/>
        <w:gridCol w:w="10414"/>
        <w:gridCol w:w="30"/>
        <w:gridCol w:w="1345"/>
      </w:tblGrid>
      <w:tr w:rsidR="00E65E33" w:rsidTr="00E65E33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65E33" w:rsidRDefault="00E65E3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65E33" w:rsidRDefault="00E65E3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65E33" w:rsidRDefault="00E65E3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П3</w:t>
            </w:r>
          </w:p>
        </w:tc>
        <w:tc>
          <w:tcPr>
            <w:tcW w:w="0" w:type="auto"/>
            <w:gridSpan w:val="3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65E33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9" w:history="1"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Асоцијативно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учење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у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функцији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унапређивања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еколошке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свести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у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раду</w:t>
              </w:r>
              <w:proofErr w:type="spellEnd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E65E33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васпитача</w:t>
              </w:r>
              <w:proofErr w:type="spellEnd"/>
            </w:hyperlink>
          </w:p>
          <w:p w:rsidR="00E65E33" w:rsidRPr="00071CD5" w:rsidRDefault="00E65E33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Удружење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Војводине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.</w:t>
            </w:r>
            <w:proofErr w:type="gram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 Нови Сад</w:t>
            </w:r>
          </w:p>
          <w:p w:rsidR="00E65E33" w:rsidRDefault="00E65E3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E65E33" w:rsidRDefault="00E65E3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1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8</w:t>
            </w:r>
          </w:p>
        </w:tc>
      </w:tr>
      <w:tr w:rsidR="00853278" w:rsidTr="008532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853278" w:rsidRDefault="0085327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714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853278" w:rsidRDefault="0085327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853278" w:rsidRDefault="0085327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853278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10" w:history="1">
              <w:r w:rsidR="0085327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КРЕТАЊЕ ДЕЦЕ У ПРОСТОРУ – ОСВРНИ СЕ, ПОКРЕНИ СЕ</w:t>
              </w:r>
            </w:hyperlink>
          </w:p>
          <w:p w:rsidR="00853278" w:rsidRDefault="00853278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lastRenderedPageBreak/>
              <w:t>УДРУЖЕЊЕ МЕДИЦИНСКИХ СЕСТАРА ПРЕДШКОЛСКЕ УСТАНОВЕ НОВИ САД</w:t>
            </w:r>
          </w:p>
          <w:p w:rsidR="00853278" w:rsidRDefault="0085327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853278" w:rsidRDefault="0085327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lastRenderedPageBreak/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1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: </w:t>
            </w:r>
            <w:r>
              <w:rPr>
                <w:rFonts w:ascii="Arial" w:hAnsi="Arial" w:cs="Arial"/>
                <w:color w:val="333333"/>
              </w:rPr>
              <w:lastRenderedPageBreak/>
              <w:t>8</w:t>
            </w:r>
          </w:p>
        </w:tc>
      </w:tr>
    </w:tbl>
    <w:p w:rsidR="00853278" w:rsidRDefault="00853278" w:rsidP="00E50E8B"/>
    <w:tbl>
      <w:tblPr>
        <w:tblW w:w="142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324"/>
        <w:gridCol w:w="324"/>
        <w:gridCol w:w="339"/>
        <w:gridCol w:w="647"/>
        <w:gridCol w:w="30"/>
        <w:gridCol w:w="10270"/>
        <w:gridCol w:w="30"/>
        <w:gridCol w:w="1489"/>
      </w:tblGrid>
      <w:tr w:rsidR="007F3A11" w:rsidTr="007F3A11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728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П4</w:t>
            </w:r>
          </w:p>
        </w:tc>
        <w:tc>
          <w:tcPr>
            <w:tcW w:w="0" w:type="auto"/>
            <w:gridSpan w:val="3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11" w:history="1"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Подстицање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дечјег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самопоштовања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путем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кооперативне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23527C"/>
                  <w:sz w:val="31"/>
                  <w:szCs w:val="31"/>
                </w:rPr>
                <w:t>комуникације</w:t>
              </w:r>
              <w:proofErr w:type="spellEnd"/>
            </w:hyperlink>
          </w:p>
          <w:p w:rsidR="007F3A11" w:rsidRPr="00071CD5" w:rsidRDefault="007F3A11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Предшколска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дечји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вртић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Маштоленд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Нови</w:t>
            </w:r>
            <w:proofErr w:type="spellEnd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71CD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</w:t>
            </w:r>
            <w:proofErr w:type="spellEnd"/>
          </w:p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3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21</w:t>
            </w:r>
          </w:p>
        </w:tc>
      </w:tr>
      <w:tr w:rsidR="007F3A11" w:rsidTr="007F3A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778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К4</w:t>
            </w:r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12" w:history="1"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Унапређивање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добрих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модела</w:t>
              </w:r>
              <w:proofErr w:type="spellEnd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у </w:t>
              </w:r>
              <w:proofErr w:type="spellStart"/>
              <w:r w:rsidR="007F3A11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комуникацији</w:t>
              </w:r>
              <w:proofErr w:type="spellEnd"/>
            </w:hyperlink>
          </w:p>
          <w:p w:rsidR="007F3A11" w:rsidRDefault="007F3A11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Висока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школа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струковних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студија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</w:t>
            </w:r>
            <w:proofErr w:type="spellEnd"/>
          </w:p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7F3A11" w:rsidRDefault="007F3A1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дана</w:t>
            </w:r>
            <w:proofErr w:type="spellEnd"/>
            <w:r>
              <w:rPr>
                <w:rFonts w:ascii="Arial" w:hAnsi="Arial" w:cs="Arial"/>
                <w:color w:val="333333"/>
              </w:rPr>
              <w:t>: 1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  <w:r>
              <w:rPr>
                <w:rFonts w:ascii="Arial" w:hAnsi="Arial" w:cs="Arial"/>
                <w:color w:val="333333"/>
              </w:rPr>
              <w:t>: 8</w:t>
            </w:r>
          </w:p>
        </w:tc>
      </w:tr>
    </w:tbl>
    <w:p w:rsidR="007F3A11" w:rsidRDefault="007F3A11" w:rsidP="00E50E8B"/>
    <w:tbl>
      <w:tblPr>
        <w:tblW w:w="1422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647"/>
        <w:gridCol w:w="677"/>
        <w:gridCol w:w="9693"/>
        <w:gridCol w:w="2314"/>
      </w:tblGrid>
      <w:tr w:rsidR="00183CB8" w:rsidTr="00183CB8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nil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183CB8" w:rsidRDefault="00183CB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1075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183CB8" w:rsidRDefault="00183CB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К3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183CB8" w:rsidRDefault="00183CB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П1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183CB8" w:rsidRDefault="00A35F1A">
            <w:pPr>
              <w:pStyle w:val="Heading4"/>
              <w:spacing w:before="173" w:beforeAutospacing="0" w:after="173" w:afterAutospacing="0"/>
              <w:rPr>
                <w:rFonts w:ascii="Arial" w:hAnsi="Arial" w:cs="Arial"/>
                <w:b w:val="0"/>
                <w:bCs w:val="0"/>
                <w:color w:val="333333"/>
                <w:sz w:val="31"/>
                <w:szCs w:val="31"/>
              </w:rPr>
            </w:pPr>
            <w:hyperlink r:id="rId13" w:history="1">
              <w:proofErr w:type="spellStart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Инклузија</w:t>
              </w:r>
              <w:proofErr w:type="spellEnd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деце</w:t>
              </w:r>
              <w:proofErr w:type="spellEnd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која</w:t>
              </w:r>
              <w:proofErr w:type="spellEnd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</w:t>
              </w:r>
              <w:proofErr w:type="spellStart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су</w:t>
              </w:r>
              <w:proofErr w:type="spellEnd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 xml:space="preserve"> „</w:t>
              </w:r>
              <w:proofErr w:type="spellStart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другачија</w:t>
              </w:r>
              <w:proofErr w:type="spellEnd"/>
              <w:r w:rsidR="00183CB8">
                <w:rPr>
                  <w:rStyle w:val="Hyperlink"/>
                  <w:rFonts w:ascii="Arial" w:eastAsiaTheme="majorEastAsia" w:hAnsi="Arial" w:cs="Arial"/>
                  <w:b w:val="0"/>
                  <w:bCs w:val="0"/>
                  <w:color w:val="337AB7"/>
                  <w:sz w:val="31"/>
                  <w:szCs w:val="31"/>
                </w:rPr>
                <w:t>”</w:t>
              </w:r>
            </w:hyperlink>
          </w:p>
          <w:p w:rsidR="00183CB8" w:rsidRDefault="00183CB8">
            <w:pPr>
              <w:pStyle w:val="Heading5"/>
              <w:spacing w:before="173" w:after="173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Висока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школа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струковних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студија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Петра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Драпшина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8, 21000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Нови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Сад</w:t>
            </w:r>
            <w:proofErr w:type="spellEnd"/>
          </w:p>
          <w:p w:rsidR="00183CB8" w:rsidRDefault="00183CB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"/>
                <w:szCs w:val="2"/>
              </w:rPr>
              <w:t>Непосредно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FFFFF"/>
            <w:tcMar>
              <w:top w:w="139" w:type="dxa"/>
              <w:left w:w="173" w:type="dxa"/>
              <w:bottom w:w="139" w:type="dxa"/>
              <w:right w:w="173" w:type="dxa"/>
            </w:tcMar>
            <w:hideMark/>
          </w:tcPr>
          <w:p w:rsidR="00183CB8" w:rsidRDefault="00183CB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дан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(8 </w:t>
            </w:r>
            <w:proofErr w:type="spellStart"/>
            <w:r>
              <w:rPr>
                <w:rFonts w:ascii="Arial" w:hAnsi="Arial" w:cs="Arial"/>
                <w:color w:val="333333"/>
              </w:rPr>
              <w:t>сати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); 8 </w:t>
            </w:r>
            <w:proofErr w:type="spellStart"/>
            <w:r>
              <w:rPr>
                <w:rFonts w:ascii="Arial" w:hAnsi="Arial" w:cs="Arial"/>
                <w:color w:val="333333"/>
              </w:rPr>
              <w:t>бодова</w:t>
            </w:r>
            <w:proofErr w:type="spellEnd"/>
          </w:p>
        </w:tc>
      </w:tr>
    </w:tbl>
    <w:p w:rsidR="007F3A11" w:rsidRDefault="007F3A11" w:rsidP="00E50E8B"/>
    <w:p w:rsidR="007F3A11" w:rsidRDefault="007F3A11" w:rsidP="00E50E8B"/>
    <w:p w:rsidR="00071CD5" w:rsidRDefault="00071CD5" w:rsidP="00E50E8B"/>
    <w:p w:rsidR="00071CD5" w:rsidRDefault="00071CD5" w:rsidP="00E50E8B"/>
    <w:p w:rsidR="00071CD5" w:rsidRDefault="00071CD5" w:rsidP="00E50E8B"/>
    <w:p w:rsidR="00E65E33" w:rsidRPr="00E50E8B" w:rsidRDefault="00E65E33" w:rsidP="00E50E8B"/>
    <w:p w:rsidR="00B60BB6" w:rsidRDefault="00B60BB6"/>
    <w:p w:rsidR="00B60BB6" w:rsidRDefault="00B60BB6"/>
    <w:sectPr w:rsidR="00B60BB6" w:rsidSect="00183CB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BB6"/>
    <w:rsid w:val="00071CD5"/>
    <w:rsid w:val="001162EF"/>
    <w:rsid w:val="00183CB8"/>
    <w:rsid w:val="00274088"/>
    <w:rsid w:val="003D29A1"/>
    <w:rsid w:val="00440A1C"/>
    <w:rsid w:val="004526F3"/>
    <w:rsid w:val="00474FD7"/>
    <w:rsid w:val="005C5161"/>
    <w:rsid w:val="00646B6D"/>
    <w:rsid w:val="007F3A11"/>
    <w:rsid w:val="00801097"/>
    <w:rsid w:val="0080449B"/>
    <w:rsid w:val="00853278"/>
    <w:rsid w:val="008E6295"/>
    <w:rsid w:val="00A35F1A"/>
    <w:rsid w:val="00AD500E"/>
    <w:rsid w:val="00B60BB6"/>
    <w:rsid w:val="00D73813"/>
    <w:rsid w:val="00E50E8B"/>
    <w:rsid w:val="00E6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A1"/>
  </w:style>
  <w:style w:type="paragraph" w:styleId="Heading1">
    <w:name w:val="heading 1"/>
    <w:basedOn w:val="Normal"/>
    <w:next w:val="Normal"/>
    <w:link w:val="Heading1Char"/>
    <w:uiPriority w:val="9"/>
    <w:qFormat/>
    <w:rsid w:val="00646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60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B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0B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BB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B60B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BB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6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ge">
    <w:name w:val="badge"/>
    <w:basedOn w:val="DefaultParagraphFont"/>
    <w:rsid w:val="00646B6D"/>
  </w:style>
  <w:style w:type="paragraph" w:customStyle="1" w:styleId="text-bold">
    <w:name w:val="text-bold"/>
    <w:basedOn w:val="Normal"/>
    <w:rsid w:val="0064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41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6198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723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88566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5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198549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131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144420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686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13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26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938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250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277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58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875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327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602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81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8987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894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129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4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2999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012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ov-katalog.rs/index.php?action=page/catalog/view&amp;id=1188" TargetMode="External"/><Relationship Id="rId13" Type="http://schemas.openxmlformats.org/officeDocument/2006/relationships/hyperlink" Target="http://zuov-katalog.rs/index.php?action=page/catalog/viewv&amp;id=1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uov-katalog.rs/index.php?action=page/catalog/view&amp;id=1228" TargetMode="External"/><Relationship Id="rId12" Type="http://schemas.openxmlformats.org/officeDocument/2006/relationships/hyperlink" Target="http://zuov-katalog.rs/index.php?action=page/catalog/view&amp;id=11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uov-katalog.rs/index.php?action=page/catalog/view&amp;id=1415" TargetMode="External"/><Relationship Id="rId11" Type="http://schemas.openxmlformats.org/officeDocument/2006/relationships/hyperlink" Target="http://zuov-katalog.rs/index.php?action=page/catalog/view&amp;id=1360" TargetMode="External"/><Relationship Id="rId5" Type="http://schemas.openxmlformats.org/officeDocument/2006/relationships/hyperlink" Target="http://zuov-katalog.rs/index.php?action=page/catalog/view&amp;id=5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uov-katalog.rs/index.php?action=page/catalog/view&amp;id=1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uov-katalog.rs/index.php?action=page/catalog/view&amp;id=14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4D80-65B2-4A75-9720-D105910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2019-01-10T08:18:00Z</dcterms:created>
  <dcterms:modified xsi:type="dcterms:W3CDTF">2019-01-17T12:42:00Z</dcterms:modified>
</cp:coreProperties>
</file>