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8C" w:rsidRDefault="003350BA">
      <w:r>
        <w:rPr>
          <w:noProof/>
        </w:rPr>
        <w:drawing>
          <wp:inline distT="0" distB="0" distL="0" distR="0">
            <wp:extent cx="4381500" cy="1026814"/>
            <wp:effectExtent l="19050" t="0" r="0" b="0"/>
            <wp:docPr id="1" name="Picture 1" descr="C:\Users\Korisnik\Desktop\logo\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Znak skole.png"/>
                    <pic:cNvPicPr>
                      <a:picLocks noChangeAspect="1" noChangeArrowheads="1"/>
                    </pic:cNvPicPr>
                  </pic:nvPicPr>
                  <pic:blipFill>
                    <a:blip r:embed="rId8" cstate="print"/>
                    <a:srcRect/>
                    <a:stretch>
                      <a:fillRect/>
                    </a:stretch>
                  </pic:blipFill>
                  <pic:spPr bwMode="auto">
                    <a:xfrm>
                      <a:off x="0" y="0"/>
                      <a:ext cx="4388576" cy="1028472"/>
                    </a:xfrm>
                    <a:prstGeom prst="rect">
                      <a:avLst/>
                    </a:prstGeom>
                    <a:noFill/>
                    <a:ln w="9525">
                      <a:noFill/>
                      <a:miter lim="800000"/>
                      <a:headEnd/>
                      <a:tailEnd/>
                    </a:ln>
                  </pic:spPr>
                </pic:pic>
              </a:graphicData>
            </a:graphic>
          </wp:inline>
        </w:drawing>
      </w:r>
    </w:p>
    <w:p w:rsidR="003350BA" w:rsidRDefault="003350BA"/>
    <w:p w:rsidR="003350BA" w:rsidRDefault="003350BA"/>
    <w:p w:rsidR="003350BA" w:rsidRDefault="003350BA"/>
    <w:p w:rsidR="003350BA" w:rsidRDefault="003350BA"/>
    <w:p w:rsidR="003350BA" w:rsidRPr="003350BA" w:rsidRDefault="003350BA"/>
    <w:p w:rsidR="003350BA" w:rsidRPr="003350BA" w:rsidRDefault="003350BA" w:rsidP="003350BA">
      <w:pPr>
        <w:jc w:val="center"/>
        <w:rPr>
          <w:sz w:val="40"/>
          <w:szCs w:val="40"/>
        </w:rPr>
      </w:pPr>
      <w:r w:rsidRPr="003350BA">
        <w:rPr>
          <w:sz w:val="40"/>
          <w:szCs w:val="40"/>
        </w:rPr>
        <w:t>ПЛАН И ПРОГРАМ</w:t>
      </w:r>
    </w:p>
    <w:p w:rsidR="003350BA" w:rsidRPr="003350BA" w:rsidRDefault="003350BA" w:rsidP="003350BA">
      <w:pPr>
        <w:jc w:val="center"/>
        <w:rPr>
          <w:sz w:val="40"/>
          <w:szCs w:val="40"/>
        </w:rPr>
      </w:pPr>
      <w:r w:rsidRPr="003350BA">
        <w:rPr>
          <w:sz w:val="40"/>
          <w:szCs w:val="40"/>
        </w:rPr>
        <w:t>СТУДИЈСКИ ПРОГРАМ ОСНОВНИХ СТУДИЈА АКРЕДИТОВАН 2016. ГОДИНЕ</w:t>
      </w:r>
    </w:p>
    <w:p w:rsidR="003350BA" w:rsidRDefault="003350BA" w:rsidP="003350BA">
      <w:pPr>
        <w:jc w:val="center"/>
        <w:rPr>
          <w:b/>
          <w:sz w:val="40"/>
          <w:szCs w:val="40"/>
        </w:rPr>
      </w:pPr>
      <w:r w:rsidRPr="003350BA">
        <w:rPr>
          <w:b/>
          <w:sz w:val="40"/>
          <w:szCs w:val="40"/>
        </w:rPr>
        <w:t>- ВАСПИТАЧ ДЕЦЕ ПРЕДШКОЛСКОГ УЗРАСТА -</w:t>
      </w:r>
    </w:p>
    <w:p w:rsidR="003350BA" w:rsidRDefault="003350BA" w:rsidP="003350BA">
      <w:pPr>
        <w:jc w:val="center"/>
        <w:rPr>
          <w:b/>
          <w:sz w:val="40"/>
          <w:szCs w:val="40"/>
        </w:rPr>
      </w:pPr>
    </w:p>
    <w:p w:rsidR="003350BA" w:rsidRDefault="003350BA" w:rsidP="003350BA">
      <w:pPr>
        <w:jc w:val="center"/>
        <w:rPr>
          <w:b/>
          <w:sz w:val="40"/>
          <w:szCs w:val="40"/>
        </w:rPr>
      </w:pPr>
    </w:p>
    <w:p w:rsidR="003350BA" w:rsidRDefault="003350BA" w:rsidP="003350BA">
      <w:pPr>
        <w:jc w:val="center"/>
        <w:rPr>
          <w:b/>
          <w:sz w:val="40"/>
          <w:szCs w:val="40"/>
        </w:rPr>
      </w:pPr>
    </w:p>
    <w:p w:rsidR="003350BA" w:rsidRDefault="003350BA" w:rsidP="003350BA">
      <w:pPr>
        <w:jc w:val="center"/>
        <w:rPr>
          <w:b/>
          <w:sz w:val="40"/>
          <w:szCs w:val="40"/>
        </w:rPr>
      </w:pPr>
    </w:p>
    <w:p w:rsidR="003350BA" w:rsidRDefault="003350BA" w:rsidP="003350BA">
      <w:pPr>
        <w:jc w:val="center"/>
        <w:rPr>
          <w:b/>
          <w:sz w:val="40"/>
          <w:szCs w:val="40"/>
        </w:rPr>
      </w:pPr>
    </w:p>
    <w:p w:rsidR="003350BA" w:rsidRDefault="003350BA" w:rsidP="003350BA">
      <w:pPr>
        <w:jc w:val="center"/>
        <w:rPr>
          <w:b/>
          <w:sz w:val="40"/>
          <w:szCs w:val="40"/>
        </w:rPr>
      </w:pPr>
    </w:p>
    <w:p w:rsidR="000332CD" w:rsidRPr="00AF575F" w:rsidRDefault="003350BA" w:rsidP="003350BA">
      <w:pPr>
        <w:jc w:val="center"/>
        <w:rPr>
          <w:sz w:val="36"/>
          <w:szCs w:val="36"/>
          <w:lang/>
        </w:rPr>
      </w:pPr>
      <w:r>
        <w:rPr>
          <w:sz w:val="36"/>
          <w:szCs w:val="36"/>
        </w:rPr>
        <w:t>Нови Сад, се</w:t>
      </w:r>
      <w:r w:rsidRPr="003350BA">
        <w:rPr>
          <w:sz w:val="36"/>
          <w:szCs w:val="36"/>
        </w:rPr>
        <w:t>птембар 2016. године</w:t>
      </w:r>
    </w:p>
    <w:tbl>
      <w:tblPr>
        <w:tblStyle w:val="TableGrid"/>
        <w:tblW w:w="10530" w:type="dxa"/>
        <w:tblInd w:w="-252" w:type="dxa"/>
        <w:tblLayout w:type="fixed"/>
        <w:tblLook w:val="04A0"/>
      </w:tblPr>
      <w:tblGrid>
        <w:gridCol w:w="6"/>
        <w:gridCol w:w="361"/>
        <w:gridCol w:w="1079"/>
        <w:gridCol w:w="1259"/>
        <w:gridCol w:w="1259"/>
        <w:gridCol w:w="1349"/>
        <w:gridCol w:w="1169"/>
        <w:gridCol w:w="1439"/>
        <w:gridCol w:w="1169"/>
        <w:gridCol w:w="990"/>
        <w:gridCol w:w="450"/>
      </w:tblGrid>
      <w:tr w:rsidR="001B2693" w:rsidTr="00E3029D">
        <w:trPr>
          <w:cantSplit/>
          <w:trHeight w:val="818"/>
        </w:trPr>
        <w:tc>
          <w:tcPr>
            <w:tcW w:w="367" w:type="dxa"/>
            <w:gridSpan w:val="2"/>
            <w:textDirection w:val="tbRl"/>
            <w:vAlign w:val="bottom"/>
          </w:tcPr>
          <w:p w:rsidR="000332CD" w:rsidRPr="00AC2FB5" w:rsidRDefault="000332CD" w:rsidP="00AC2FB5">
            <w:pPr>
              <w:ind w:left="113" w:right="113"/>
              <w:rPr>
                <w:sz w:val="16"/>
                <w:szCs w:val="16"/>
              </w:rPr>
            </w:pPr>
            <w:r>
              <w:rPr>
                <w:sz w:val="16"/>
                <w:szCs w:val="16"/>
              </w:rPr>
              <w:lastRenderedPageBreak/>
              <w:t>Сем</w:t>
            </w:r>
            <w:r w:rsidR="00AC2FB5">
              <w:rPr>
                <w:sz w:val="16"/>
                <w:szCs w:val="16"/>
              </w:rPr>
              <w:t>.</w:t>
            </w:r>
          </w:p>
        </w:tc>
        <w:tc>
          <w:tcPr>
            <w:tcW w:w="9713" w:type="dxa"/>
            <w:gridSpan w:val="8"/>
          </w:tcPr>
          <w:p w:rsidR="000332CD" w:rsidRDefault="000332CD" w:rsidP="000332CD">
            <w:pPr>
              <w:jc w:val="center"/>
              <w:rPr>
                <w:sz w:val="20"/>
                <w:szCs w:val="20"/>
              </w:rPr>
            </w:pPr>
            <w:r>
              <w:rPr>
                <w:sz w:val="20"/>
                <w:szCs w:val="20"/>
              </w:rPr>
              <w:t>НАЗИВ ПРЕДМЕТА</w:t>
            </w:r>
          </w:p>
          <w:p w:rsidR="000332CD" w:rsidRPr="000332CD" w:rsidRDefault="000332CD" w:rsidP="000332CD">
            <w:pPr>
              <w:jc w:val="center"/>
              <w:rPr>
                <w:sz w:val="20"/>
                <w:szCs w:val="20"/>
              </w:rPr>
            </w:pPr>
            <w:r>
              <w:rPr>
                <w:sz w:val="20"/>
                <w:szCs w:val="20"/>
              </w:rPr>
              <w:t>Број часова предавања+вежбе (ЕСПБ)</w:t>
            </w:r>
          </w:p>
        </w:tc>
        <w:tc>
          <w:tcPr>
            <w:tcW w:w="450" w:type="dxa"/>
            <w:textDirection w:val="tbRl"/>
          </w:tcPr>
          <w:p w:rsidR="00AC2FB5" w:rsidRDefault="000332CD" w:rsidP="001B2693">
            <w:pPr>
              <w:ind w:left="113" w:right="113"/>
              <w:jc w:val="center"/>
              <w:rPr>
                <w:sz w:val="16"/>
                <w:szCs w:val="16"/>
              </w:rPr>
            </w:pPr>
            <w:r w:rsidRPr="000332CD">
              <w:rPr>
                <w:sz w:val="16"/>
                <w:szCs w:val="16"/>
              </w:rPr>
              <w:t>ЕСПБ по</w:t>
            </w:r>
          </w:p>
          <w:p w:rsidR="000332CD" w:rsidRPr="000332CD" w:rsidRDefault="000332CD" w:rsidP="001B2693">
            <w:pPr>
              <w:ind w:left="113" w:right="113"/>
              <w:jc w:val="center"/>
              <w:rPr>
                <w:sz w:val="16"/>
                <w:szCs w:val="16"/>
              </w:rPr>
            </w:pPr>
            <w:r w:rsidRPr="000332CD">
              <w:rPr>
                <w:sz w:val="16"/>
                <w:szCs w:val="16"/>
              </w:rPr>
              <w:t xml:space="preserve"> </w:t>
            </w:r>
            <w:r w:rsidR="001B2693">
              <w:rPr>
                <w:sz w:val="16"/>
                <w:szCs w:val="16"/>
              </w:rPr>
              <w:t>сем.</w:t>
            </w:r>
          </w:p>
        </w:tc>
      </w:tr>
      <w:tr w:rsidR="00200784" w:rsidRPr="00E3029D" w:rsidTr="00E3029D">
        <w:trPr>
          <w:trHeight w:val="1160"/>
        </w:trPr>
        <w:tc>
          <w:tcPr>
            <w:tcW w:w="367" w:type="dxa"/>
            <w:gridSpan w:val="2"/>
          </w:tcPr>
          <w:p w:rsidR="000332CD" w:rsidRPr="00200784" w:rsidRDefault="000332CD" w:rsidP="002D23BE">
            <w:pPr>
              <w:jc w:val="center"/>
              <w:rPr>
                <w:sz w:val="20"/>
                <w:szCs w:val="20"/>
              </w:rPr>
            </w:pPr>
            <w:r w:rsidRPr="00663B9C">
              <w:rPr>
                <w:sz w:val="20"/>
                <w:szCs w:val="20"/>
              </w:rPr>
              <w:t>1</w:t>
            </w:r>
          </w:p>
        </w:tc>
        <w:tc>
          <w:tcPr>
            <w:tcW w:w="1079" w:type="dxa"/>
          </w:tcPr>
          <w:p w:rsidR="000332CD" w:rsidRPr="00486AAC" w:rsidRDefault="00486AAC" w:rsidP="002D23BE">
            <w:pPr>
              <w:jc w:val="center"/>
              <w:rPr>
                <w:sz w:val="16"/>
                <w:szCs w:val="16"/>
              </w:rPr>
            </w:pPr>
            <w:r w:rsidRPr="00486AAC">
              <w:rPr>
                <w:sz w:val="16"/>
                <w:szCs w:val="16"/>
              </w:rPr>
              <w:t>СРПСКИ ЈЕЗИК</w:t>
            </w:r>
          </w:p>
          <w:p w:rsidR="000332CD" w:rsidRPr="00486AAC" w:rsidRDefault="00486AAC" w:rsidP="002D23BE">
            <w:pPr>
              <w:jc w:val="center"/>
              <w:rPr>
                <w:sz w:val="16"/>
                <w:szCs w:val="16"/>
              </w:rPr>
            </w:pPr>
            <w:r w:rsidRPr="00486AAC">
              <w:rPr>
                <w:sz w:val="16"/>
                <w:szCs w:val="16"/>
              </w:rPr>
              <w:t>2+1 (4</w:t>
            </w:r>
            <w:r w:rsidR="000332CD" w:rsidRPr="00486AAC">
              <w:rPr>
                <w:sz w:val="16"/>
                <w:szCs w:val="16"/>
              </w:rPr>
              <w:t>)</w:t>
            </w:r>
          </w:p>
        </w:tc>
        <w:tc>
          <w:tcPr>
            <w:tcW w:w="1259" w:type="dxa"/>
          </w:tcPr>
          <w:p w:rsidR="000332CD" w:rsidRPr="00486AAC" w:rsidRDefault="00486AAC" w:rsidP="002D23BE">
            <w:pPr>
              <w:jc w:val="center"/>
              <w:rPr>
                <w:sz w:val="16"/>
                <w:szCs w:val="16"/>
              </w:rPr>
            </w:pPr>
            <w:r w:rsidRPr="00486AAC">
              <w:rPr>
                <w:sz w:val="16"/>
                <w:szCs w:val="16"/>
              </w:rPr>
              <w:t>ЗДРАВСТВЕНО ОБРАЗОВАЊЕ</w:t>
            </w:r>
          </w:p>
          <w:p w:rsidR="00486AAC" w:rsidRPr="00486AAC" w:rsidRDefault="00486AAC" w:rsidP="002D23BE">
            <w:pPr>
              <w:jc w:val="center"/>
              <w:rPr>
                <w:sz w:val="16"/>
                <w:szCs w:val="16"/>
              </w:rPr>
            </w:pPr>
            <w:r w:rsidRPr="00486AAC">
              <w:rPr>
                <w:sz w:val="16"/>
                <w:szCs w:val="16"/>
              </w:rPr>
              <w:t>3+1 (5)</w:t>
            </w:r>
          </w:p>
        </w:tc>
        <w:tc>
          <w:tcPr>
            <w:tcW w:w="1259" w:type="dxa"/>
          </w:tcPr>
          <w:p w:rsidR="000332CD" w:rsidRPr="00486AAC" w:rsidRDefault="00486AAC" w:rsidP="002D23BE">
            <w:pPr>
              <w:jc w:val="center"/>
              <w:rPr>
                <w:sz w:val="16"/>
                <w:szCs w:val="16"/>
              </w:rPr>
            </w:pPr>
            <w:r w:rsidRPr="00486AAC">
              <w:rPr>
                <w:sz w:val="16"/>
                <w:szCs w:val="16"/>
              </w:rPr>
              <w:t>ОПШТА ПЕДАГОГИЈА</w:t>
            </w:r>
          </w:p>
          <w:p w:rsidR="00486AAC" w:rsidRPr="00486AAC" w:rsidRDefault="00486AAC" w:rsidP="002D23BE">
            <w:pPr>
              <w:jc w:val="center"/>
              <w:rPr>
                <w:sz w:val="16"/>
                <w:szCs w:val="16"/>
              </w:rPr>
            </w:pPr>
            <w:r w:rsidRPr="00486AAC">
              <w:rPr>
                <w:sz w:val="16"/>
                <w:szCs w:val="16"/>
              </w:rPr>
              <w:t>2+1 (4)</w:t>
            </w:r>
          </w:p>
        </w:tc>
        <w:tc>
          <w:tcPr>
            <w:tcW w:w="1349" w:type="dxa"/>
          </w:tcPr>
          <w:p w:rsidR="000332CD" w:rsidRPr="00486AAC" w:rsidRDefault="00486AAC" w:rsidP="002D23BE">
            <w:pPr>
              <w:jc w:val="center"/>
              <w:rPr>
                <w:sz w:val="16"/>
                <w:szCs w:val="16"/>
              </w:rPr>
            </w:pPr>
            <w:r w:rsidRPr="00486AAC">
              <w:rPr>
                <w:sz w:val="16"/>
                <w:szCs w:val="16"/>
              </w:rPr>
              <w:t>МЕТОДОЛОГИЈА ИСТРАЖИВАЊА У ОБРАЗОВАЊУ</w:t>
            </w:r>
          </w:p>
          <w:p w:rsidR="00486AAC" w:rsidRPr="00486AAC" w:rsidRDefault="00486AAC" w:rsidP="002D23BE">
            <w:pPr>
              <w:jc w:val="center"/>
              <w:rPr>
                <w:sz w:val="16"/>
                <w:szCs w:val="16"/>
              </w:rPr>
            </w:pPr>
            <w:r w:rsidRPr="00486AAC">
              <w:rPr>
                <w:sz w:val="16"/>
                <w:szCs w:val="16"/>
              </w:rPr>
              <w:t>2+2 (5)</w:t>
            </w:r>
          </w:p>
        </w:tc>
        <w:tc>
          <w:tcPr>
            <w:tcW w:w="1169" w:type="dxa"/>
          </w:tcPr>
          <w:p w:rsidR="000332CD" w:rsidRPr="00486AAC" w:rsidRDefault="00486AAC" w:rsidP="002D23BE">
            <w:pPr>
              <w:jc w:val="center"/>
              <w:rPr>
                <w:sz w:val="16"/>
                <w:szCs w:val="16"/>
              </w:rPr>
            </w:pPr>
            <w:r w:rsidRPr="00486AAC">
              <w:rPr>
                <w:sz w:val="16"/>
                <w:szCs w:val="16"/>
              </w:rPr>
              <w:t>ЕНГЛЕСКИ ЈЕЗИК</w:t>
            </w:r>
          </w:p>
          <w:p w:rsidR="00486AAC" w:rsidRPr="00486AAC" w:rsidRDefault="00486AAC" w:rsidP="002D23BE">
            <w:pPr>
              <w:jc w:val="center"/>
              <w:rPr>
                <w:sz w:val="16"/>
                <w:szCs w:val="16"/>
              </w:rPr>
            </w:pPr>
            <w:r w:rsidRPr="00486AAC">
              <w:rPr>
                <w:sz w:val="16"/>
                <w:szCs w:val="16"/>
              </w:rPr>
              <w:t>1+2 (3)</w:t>
            </w:r>
          </w:p>
        </w:tc>
        <w:tc>
          <w:tcPr>
            <w:tcW w:w="1439" w:type="dxa"/>
          </w:tcPr>
          <w:p w:rsidR="000332CD" w:rsidRPr="00486AAC" w:rsidRDefault="00486AAC" w:rsidP="002D23BE">
            <w:pPr>
              <w:jc w:val="center"/>
              <w:rPr>
                <w:sz w:val="16"/>
                <w:szCs w:val="16"/>
              </w:rPr>
            </w:pPr>
            <w:r w:rsidRPr="00486AAC">
              <w:rPr>
                <w:sz w:val="16"/>
                <w:szCs w:val="16"/>
              </w:rPr>
              <w:t>ИНФОРМАТИКА И МУЛТИМЕДИЈИ ИЛИ</w:t>
            </w:r>
          </w:p>
          <w:p w:rsidR="00486AAC" w:rsidRDefault="00486AAC" w:rsidP="002D23BE">
            <w:pPr>
              <w:jc w:val="center"/>
              <w:rPr>
                <w:sz w:val="16"/>
                <w:szCs w:val="16"/>
              </w:rPr>
            </w:pPr>
            <w:r w:rsidRPr="00486AAC">
              <w:rPr>
                <w:sz w:val="16"/>
                <w:szCs w:val="16"/>
              </w:rPr>
              <w:t>ДЕТЕ И КОМПЈУТЕР</w:t>
            </w:r>
          </w:p>
          <w:p w:rsidR="00486AAC" w:rsidRPr="00486AAC" w:rsidRDefault="00486AAC" w:rsidP="002D23BE">
            <w:pPr>
              <w:jc w:val="center"/>
              <w:rPr>
                <w:sz w:val="16"/>
                <w:szCs w:val="16"/>
              </w:rPr>
            </w:pPr>
            <w:r>
              <w:rPr>
                <w:sz w:val="16"/>
                <w:szCs w:val="16"/>
              </w:rPr>
              <w:t>1+2 (3)</w:t>
            </w:r>
          </w:p>
          <w:p w:rsidR="00486AAC" w:rsidRPr="00486AAC" w:rsidRDefault="00486AAC" w:rsidP="002D23BE">
            <w:pPr>
              <w:jc w:val="center"/>
              <w:rPr>
                <w:sz w:val="16"/>
                <w:szCs w:val="16"/>
              </w:rPr>
            </w:pPr>
          </w:p>
        </w:tc>
        <w:tc>
          <w:tcPr>
            <w:tcW w:w="1169" w:type="dxa"/>
          </w:tcPr>
          <w:p w:rsidR="00486AAC" w:rsidRDefault="00486AAC" w:rsidP="002D23BE">
            <w:pPr>
              <w:jc w:val="center"/>
              <w:rPr>
                <w:sz w:val="16"/>
                <w:szCs w:val="16"/>
              </w:rPr>
            </w:pPr>
            <w:r w:rsidRPr="00486AAC">
              <w:rPr>
                <w:sz w:val="16"/>
                <w:szCs w:val="16"/>
              </w:rPr>
              <w:t xml:space="preserve">ЛИКОВНИ ЕЛЕМЕНТИ </w:t>
            </w:r>
          </w:p>
          <w:p w:rsidR="00486AAC" w:rsidRDefault="00486AAC" w:rsidP="002D23BE">
            <w:pPr>
              <w:jc w:val="center"/>
              <w:rPr>
                <w:sz w:val="16"/>
                <w:szCs w:val="16"/>
              </w:rPr>
            </w:pPr>
            <w:r w:rsidRPr="00486AAC">
              <w:rPr>
                <w:sz w:val="16"/>
                <w:szCs w:val="16"/>
              </w:rPr>
              <w:t xml:space="preserve">ИЛИ </w:t>
            </w:r>
          </w:p>
          <w:p w:rsidR="000B1793" w:rsidRPr="000B1793" w:rsidRDefault="00486AAC" w:rsidP="002D23BE">
            <w:pPr>
              <w:jc w:val="center"/>
              <w:rPr>
                <w:sz w:val="16"/>
                <w:szCs w:val="16"/>
                <w:lang/>
              </w:rPr>
            </w:pPr>
            <w:r w:rsidRPr="00486AAC">
              <w:rPr>
                <w:sz w:val="16"/>
                <w:szCs w:val="16"/>
              </w:rPr>
              <w:t>ЛИКОВНА РАДИОНИЦА</w:t>
            </w:r>
            <w:r w:rsidR="000B1793">
              <w:rPr>
                <w:sz w:val="16"/>
                <w:szCs w:val="16"/>
                <w:lang/>
              </w:rPr>
              <w:t xml:space="preserve"> </w:t>
            </w:r>
          </w:p>
          <w:p w:rsidR="00486AAC" w:rsidRPr="00486AAC" w:rsidRDefault="00486AAC" w:rsidP="002D23BE">
            <w:pPr>
              <w:jc w:val="center"/>
              <w:rPr>
                <w:sz w:val="16"/>
                <w:szCs w:val="16"/>
              </w:rPr>
            </w:pPr>
            <w:r>
              <w:rPr>
                <w:sz w:val="16"/>
                <w:szCs w:val="16"/>
              </w:rPr>
              <w:t>1+2 (3)</w:t>
            </w:r>
          </w:p>
        </w:tc>
        <w:tc>
          <w:tcPr>
            <w:tcW w:w="990" w:type="dxa"/>
          </w:tcPr>
          <w:p w:rsidR="000332CD" w:rsidRDefault="00486AAC" w:rsidP="002D23BE">
            <w:pPr>
              <w:jc w:val="center"/>
              <w:rPr>
                <w:sz w:val="16"/>
                <w:szCs w:val="16"/>
              </w:rPr>
            </w:pPr>
            <w:r w:rsidRPr="00486AAC">
              <w:rPr>
                <w:sz w:val="16"/>
                <w:szCs w:val="16"/>
              </w:rPr>
              <w:t>ДВОНЕДЕЉНА СТРУЧНА ПРАКСА</w:t>
            </w:r>
          </w:p>
          <w:p w:rsidR="00486AAC" w:rsidRPr="00486AAC" w:rsidRDefault="00486AAC" w:rsidP="002D23BE">
            <w:pPr>
              <w:jc w:val="center"/>
              <w:rPr>
                <w:sz w:val="16"/>
                <w:szCs w:val="16"/>
              </w:rPr>
            </w:pPr>
            <w:r>
              <w:rPr>
                <w:sz w:val="16"/>
                <w:szCs w:val="16"/>
              </w:rPr>
              <w:t>25 Ч (3)</w:t>
            </w:r>
          </w:p>
        </w:tc>
        <w:tc>
          <w:tcPr>
            <w:tcW w:w="450" w:type="dxa"/>
          </w:tcPr>
          <w:p w:rsidR="000332CD" w:rsidRPr="00E3029D" w:rsidRDefault="00B72A19" w:rsidP="002D23BE">
            <w:pPr>
              <w:jc w:val="center"/>
              <w:rPr>
                <w:sz w:val="20"/>
                <w:szCs w:val="20"/>
              </w:rPr>
            </w:pPr>
            <w:r w:rsidRPr="00E3029D">
              <w:rPr>
                <w:sz w:val="20"/>
                <w:szCs w:val="20"/>
              </w:rPr>
              <w:t>30</w:t>
            </w:r>
          </w:p>
        </w:tc>
      </w:tr>
      <w:tr w:rsidR="00200784" w:rsidRPr="00E3029D" w:rsidTr="00E3029D">
        <w:tc>
          <w:tcPr>
            <w:tcW w:w="367" w:type="dxa"/>
            <w:gridSpan w:val="2"/>
          </w:tcPr>
          <w:p w:rsidR="000332CD" w:rsidRPr="00200784" w:rsidRDefault="000332CD" w:rsidP="003350BA">
            <w:pPr>
              <w:jc w:val="center"/>
              <w:rPr>
                <w:sz w:val="20"/>
                <w:szCs w:val="20"/>
              </w:rPr>
            </w:pPr>
            <w:r w:rsidRPr="00663B9C">
              <w:rPr>
                <w:sz w:val="20"/>
                <w:szCs w:val="20"/>
              </w:rPr>
              <w:t>2</w:t>
            </w:r>
          </w:p>
        </w:tc>
        <w:tc>
          <w:tcPr>
            <w:tcW w:w="1079" w:type="dxa"/>
          </w:tcPr>
          <w:p w:rsidR="000332CD" w:rsidRDefault="00486AAC" w:rsidP="003350BA">
            <w:pPr>
              <w:jc w:val="center"/>
              <w:rPr>
                <w:sz w:val="16"/>
                <w:szCs w:val="16"/>
              </w:rPr>
            </w:pPr>
            <w:r w:rsidRPr="00486AAC">
              <w:rPr>
                <w:sz w:val="16"/>
                <w:szCs w:val="16"/>
              </w:rPr>
              <w:t>КУЛТУРА ГОВОРА</w:t>
            </w:r>
          </w:p>
          <w:p w:rsidR="00486AAC" w:rsidRPr="00486AAC" w:rsidRDefault="007A739D" w:rsidP="003350BA">
            <w:pPr>
              <w:jc w:val="center"/>
              <w:rPr>
                <w:sz w:val="16"/>
                <w:szCs w:val="16"/>
              </w:rPr>
            </w:pPr>
            <w:r>
              <w:rPr>
                <w:sz w:val="16"/>
                <w:szCs w:val="16"/>
              </w:rPr>
              <w:t>2+1 (4)</w:t>
            </w:r>
          </w:p>
        </w:tc>
        <w:tc>
          <w:tcPr>
            <w:tcW w:w="1259" w:type="dxa"/>
          </w:tcPr>
          <w:p w:rsidR="000332CD" w:rsidRDefault="007A739D" w:rsidP="003350BA">
            <w:pPr>
              <w:jc w:val="center"/>
              <w:rPr>
                <w:sz w:val="16"/>
                <w:szCs w:val="16"/>
              </w:rPr>
            </w:pPr>
            <w:r w:rsidRPr="007A739D">
              <w:rPr>
                <w:sz w:val="16"/>
                <w:szCs w:val="16"/>
              </w:rPr>
              <w:t>КЊИЖЕВНОСТ ЗА ДЕЦУ</w:t>
            </w:r>
          </w:p>
          <w:p w:rsidR="007A739D" w:rsidRPr="007A739D" w:rsidRDefault="007A739D" w:rsidP="003350BA">
            <w:pPr>
              <w:jc w:val="center"/>
              <w:rPr>
                <w:sz w:val="16"/>
                <w:szCs w:val="16"/>
              </w:rPr>
            </w:pPr>
            <w:r>
              <w:rPr>
                <w:sz w:val="16"/>
                <w:szCs w:val="16"/>
              </w:rPr>
              <w:t>3+2 (5)</w:t>
            </w:r>
          </w:p>
        </w:tc>
        <w:tc>
          <w:tcPr>
            <w:tcW w:w="1259" w:type="dxa"/>
          </w:tcPr>
          <w:p w:rsidR="000332CD" w:rsidRDefault="007A739D" w:rsidP="003350BA">
            <w:pPr>
              <w:jc w:val="center"/>
              <w:rPr>
                <w:sz w:val="16"/>
                <w:szCs w:val="16"/>
              </w:rPr>
            </w:pPr>
            <w:r w:rsidRPr="007A739D">
              <w:rPr>
                <w:sz w:val="16"/>
                <w:szCs w:val="16"/>
              </w:rPr>
              <w:t>ОПШТА ПСИХОЛОГИЈА</w:t>
            </w:r>
          </w:p>
          <w:p w:rsidR="007A739D" w:rsidRPr="007A739D" w:rsidRDefault="007A739D" w:rsidP="003350BA">
            <w:pPr>
              <w:jc w:val="center"/>
              <w:rPr>
                <w:sz w:val="16"/>
                <w:szCs w:val="16"/>
              </w:rPr>
            </w:pPr>
            <w:r>
              <w:rPr>
                <w:sz w:val="16"/>
                <w:szCs w:val="16"/>
              </w:rPr>
              <w:t>2+1 (4)</w:t>
            </w:r>
          </w:p>
        </w:tc>
        <w:tc>
          <w:tcPr>
            <w:tcW w:w="1349" w:type="dxa"/>
          </w:tcPr>
          <w:p w:rsidR="000332CD" w:rsidRDefault="007A739D" w:rsidP="003350BA">
            <w:pPr>
              <w:jc w:val="center"/>
              <w:rPr>
                <w:sz w:val="16"/>
                <w:szCs w:val="16"/>
              </w:rPr>
            </w:pPr>
            <w:r w:rsidRPr="007A739D">
              <w:rPr>
                <w:sz w:val="16"/>
                <w:szCs w:val="16"/>
              </w:rPr>
              <w:t>ОРГАНИЗАЦИЈА И СТРУКТУРА ВАСПИТНО-ОБРАЗОВНОГ ПРОЦЕСА</w:t>
            </w:r>
          </w:p>
          <w:p w:rsidR="007A739D" w:rsidRPr="007A739D" w:rsidRDefault="007A739D" w:rsidP="003350BA">
            <w:pPr>
              <w:jc w:val="center"/>
              <w:rPr>
                <w:sz w:val="16"/>
                <w:szCs w:val="16"/>
              </w:rPr>
            </w:pPr>
            <w:r>
              <w:rPr>
                <w:sz w:val="16"/>
                <w:szCs w:val="16"/>
              </w:rPr>
              <w:t>3+2 (5)</w:t>
            </w:r>
          </w:p>
        </w:tc>
        <w:tc>
          <w:tcPr>
            <w:tcW w:w="1169" w:type="dxa"/>
          </w:tcPr>
          <w:p w:rsidR="000332CD" w:rsidRDefault="007A739D" w:rsidP="003350BA">
            <w:pPr>
              <w:jc w:val="center"/>
              <w:rPr>
                <w:sz w:val="16"/>
                <w:szCs w:val="16"/>
              </w:rPr>
            </w:pPr>
            <w:r w:rsidRPr="007A739D">
              <w:rPr>
                <w:sz w:val="16"/>
                <w:szCs w:val="16"/>
              </w:rPr>
              <w:t>ЕНГЛЕСКИ ЈЕЗИК</w:t>
            </w:r>
          </w:p>
          <w:p w:rsidR="007A739D" w:rsidRPr="007A739D" w:rsidRDefault="007A739D" w:rsidP="003350BA">
            <w:pPr>
              <w:jc w:val="center"/>
              <w:rPr>
                <w:sz w:val="16"/>
                <w:szCs w:val="16"/>
              </w:rPr>
            </w:pPr>
            <w:r>
              <w:rPr>
                <w:sz w:val="16"/>
                <w:szCs w:val="16"/>
              </w:rPr>
              <w:t>1+2 (3)</w:t>
            </w:r>
          </w:p>
        </w:tc>
        <w:tc>
          <w:tcPr>
            <w:tcW w:w="1439" w:type="dxa"/>
          </w:tcPr>
          <w:p w:rsidR="007A739D" w:rsidRDefault="007A739D" w:rsidP="003350BA">
            <w:pPr>
              <w:jc w:val="center"/>
              <w:rPr>
                <w:sz w:val="16"/>
                <w:szCs w:val="16"/>
              </w:rPr>
            </w:pPr>
            <w:r>
              <w:rPr>
                <w:sz w:val="16"/>
                <w:szCs w:val="16"/>
              </w:rPr>
              <w:t xml:space="preserve">СЦЕНСКА УМЕТНОСТ </w:t>
            </w:r>
          </w:p>
          <w:p w:rsidR="000332CD" w:rsidRDefault="007A739D" w:rsidP="003350BA">
            <w:pPr>
              <w:jc w:val="center"/>
              <w:rPr>
                <w:sz w:val="16"/>
                <w:szCs w:val="16"/>
              </w:rPr>
            </w:pPr>
            <w:r>
              <w:rPr>
                <w:sz w:val="16"/>
                <w:szCs w:val="16"/>
              </w:rPr>
              <w:t>ИЛИ</w:t>
            </w:r>
          </w:p>
          <w:p w:rsidR="007A739D" w:rsidRDefault="007A739D" w:rsidP="003350BA">
            <w:pPr>
              <w:jc w:val="center"/>
              <w:rPr>
                <w:sz w:val="16"/>
                <w:szCs w:val="16"/>
              </w:rPr>
            </w:pPr>
            <w:r>
              <w:rPr>
                <w:sz w:val="16"/>
                <w:szCs w:val="16"/>
              </w:rPr>
              <w:t>ДРАМСКА РАДИОНИЦА</w:t>
            </w:r>
          </w:p>
          <w:p w:rsidR="007A739D" w:rsidRPr="007A739D" w:rsidRDefault="007A739D" w:rsidP="003350BA">
            <w:pPr>
              <w:jc w:val="center"/>
              <w:rPr>
                <w:sz w:val="16"/>
                <w:szCs w:val="16"/>
              </w:rPr>
            </w:pPr>
            <w:r>
              <w:rPr>
                <w:sz w:val="16"/>
                <w:szCs w:val="16"/>
              </w:rPr>
              <w:t>1+2 (3)</w:t>
            </w:r>
          </w:p>
        </w:tc>
        <w:tc>
          <w:tcPr>
            <w:tcW w:w="1169" w:type="dxa"/>
          </w:tcPr>
          <w:p w:rsidR="000332CD" w:rsidRPr="007A739D" w:rsidRDefault="007A739D" w:rsidP="003350BA">
            <w:pPr>
              <w:jc w:val="center"/>
              <w:rPr>
                <w:sz w:val="16"/>
                <w:szCs w:val="16"/>
              </w:rPr>
            </w:pPr>
            <w:r w:rsidRPr="007A739D">
              <w:rPr>
                <w:sz w:val="16"/>
                <w:szCs w:val="16"/>
              </w:rPr>
              <w:t>РАДИОНИЦА ЗА ИГРУ</w:t>
            </w:r>
          </w:p>
          <w:p w:rsidR="007A739D" w:rsidRPr="007A739D" w:rsidRDefault="007A739D" w:rsidP="003350BA">
            <w:pPr>
              <w:jc w:val="center"/>
              <w:rPr>
                <w:sz w:val="16"/>
                <w:szCs w:val="16"/>
              </w:rPr>
            </w:pPr>
            <w:r w:rsidRPr="007A739D">
              <w:rPr>
                <w:sz w:val="16"/>
                <w:szCs w:val="16"/>
              </w:rPr>
              <w:t>ИЛИ</w:t>
            </w:r>
          </w:p>
          <w:p w:rsidR="007A739D" w:rsidRPr="000B1793" w:rsidRDefault="007A739D" w:rsidP="003350BA">
            <w:pPr>
              <w:jc w:val="center"/>
              <w:rPr>
                <w:sz w:val="16"/>
                <w:szCs w:val="16"/>
                <w:lang/>
              </w:rPr>
            </w:pPr>
            <w:r w:rsidRPr="007A739D">
              <w:rPr>
                <w:sz w:val="16"/>
                <w:szCs w:val="16"/>
              </w:rPr>
              <w:t>ЛУТКАРСТВО</w:t>
            </w:r>
            <w:r w:rsidR="000B1793">
              <w:rPr>
                <w:sz w:val="16"/>
                <w:szCs w:val="16"/>
                <w:lang/>
              </w:rPr>
              <w:t>+И</w:t>
            </w:r>
            <w:r w:rsidR="0095317A">
              <w:rPr>
                <w:sz w:val="16"/>
                <w:szCs w:val="16"/>
                <w:lang/>
              </w:rPr>
              <w:t>зборна</w:t>
            </w:r>
            <w:r w:rsidR="000B1793">
              <w:rPr>
                <w:sz w:val="16"/>
                <w:szCs w:val="16"/>
                <w:lang/>
              </w:rPr>
              <w:t xml:space="preserve"> </w:t>
            </w:r>
            <w:r w:rsidR="0095317A">
              <w:rPr>
                <w:sz w:val="16"/>
                <w:szCs w:val="16"/>
                <w:lang/>
              </w:rPr>
              <w:t>ГРУПА</w:t>
            </w:r>
            <w:r w:rsidR="000B1793">
              <w:rPr>
                <w:sz w:val="16"/>
                <w:szCs w:val="16"/>
                <w:lang/>
              </w:rPr>
              <w:t xml:space="preserve"> 2Б</w:t>
            </w:r>
          </w:p>
          <w:p w:rsidR="007A739D" w:rsidRPr="007A739D" w:rsidRDefault="007A739D" w:rsidP="003350BA">
            <w:pPr>
              <w:jc w:val="center"/>
              <w:rPr>
                <w:sz w:val="24"/>
                <w:szCs w:val="24"/>
              </w:rPr>
            </w:pPr>
            <w:r>
              <w:rPr>
                <w:sz w:val="16"/>
                <w:szCs w:val="16"/>
              </w:rPr>
              <w:t>1+2 (3)</w:t>
            </w:r>
          </w:p>
        </w:tc>
        <w:tc>
          <w:tcPr>
            <w:tcW w:w="990" w:type="dxa"/>
          </w:tcPr>
          <w:p w:rsidR="007A739D" w:rsidRDefault="007A739D" w:rsidP="007A739D">
            <w:pPr>
              <w:jc w:val="center"/>
              <w:rPr>
                <w:sz w:val="16"/>
                <w:szCs w:val="16"/>
              </w:rPr>
            </w:pPr>
            <w:r w:rsidRPr="00486AAC">
              <w:rPr>
                <w:sz w:val="16"/>
                <w:szCs w:val="16"/>
              </w:rPr>
              <w:t>ДВОНЕДЕЉНА СТРУЧНА ПРАКСА</w:t>
            </w:r>
          </w:p>
          <w:p w:rsidR="000332CD" w:rsidRDefault="007A739D" w:rsidP="007A739D">
            <w:pPr>
              <w:jc w:val="center"/>
              <w:rPr>
                <w:sz w:val="24"/>
                <w:szCs w:val="24"/>
              </w:rPr>
            </w:pPr>
            <w:r>
              <w:rPr>
                <w:sz w:val="16"/>
                <w:szCs w:val="16"/>
              </w:rPr>
              <w:t>25 Ч (3)</w:t>
            </w:r>
          </w:p>
        </w:tc>
        <w:tc>
          <w:tcPr>
            <w:tcW w:w="450" w:type="dxa"/>
          </w:tcPr>
          <w:p w:rsidR="000332CD" w:rsidRPr="00E3029D" w:rsidRDefault="00B72A19" w:rsidP="003350BA">
            <w:pPr>
              <w:jc w:val="center"/>
              <w:rPr>
                <w:sz w:val="20"/>
                <w:szCs w:val="20"/>
              </w:rPr>
            </w:pPr>
            <w:r w:rsidRPr="00E3029D">
              <w:rPr>
                <w:sz w:val="20"/>
                <w:szCs w:val="20"/>
              </w:rPr>
              <w:t>30</w:t>
            </w:r>
          </w:p>
        </w:tc>
      </w:tr>
      <w:tr w:rsidR="00200784" w:rsidRPr="00E3029D" w:rsidTr="00E3029D">
        <w:tc>
          <w:tcPr>
            <w:tcW w:w="367" w:type="dxa"/>
            <w:gridSpan w:val="2"/>
          </w:tcPr>
          <w:p w:rsidR="000332CD" w:rsidRPr="00200784" w:rsidRDefault="000332CD" w:rsidP="003350BA">
            <w:pPr>
              <w:jc w:val="center"/>
              <w:rPr>
                <w:sz w:val="20"/>
                <w:szCs w:val="20"/>
              </w:rPr>
            </w:pPr>
            <w:r w:rsidRPr="00663B9C">
              <w:rPr>
                <w:sz w:val="20"/>
                <w:szCs w:val="20"/>
              </w:rPr>
              <w:t>3</w:t>
            </w:r>
          </w:p>
        </w:tc>
        <w:tc>
          <w:tcPr>
            <w:tcW w:w="1079" w:type="dxa"/>
          </w:tcPr>
          <w:p w:rsidR="000332CD" w:rsidRDefault="001B2693" w:rsidP="003350BA">
            <w:pPr>
              <w:jc w:val="center"/>
              <w:rPr>
                <w:sz w:val="16"/>
                <w:szCs w:val="16"/>
              </w:rPr>
            </w:pPr>
            <w:r w:rsidRPr="001B2693">
              <w:rPr>
                <w:sz w:val="16"/>
                <w:szCs w:val="16"/>
              </w:rPr>
              <w:t>ПРЕДШКОЛСКА ПЕДАГОГИЈА</w:t>
            </w:r>
          </w:p>
          <w:p w:rsidR="001B2693" w:rsidRPr="001B2693" w:rsidRDefault="001B2693" w:rsidP="003350BA">
            <w:pPr>
              <w:jc w:val="center"/>
              <w:rPr>
                <w:sz w:val="16"/>
                <w:szCs w:val="16"/>
              </w:rPr>
            </w:pPr>
            <w:r>
              <w:rPr>
                <w:sz w:val="16"/>
                <w:szCs w:val="16"/>
              </w:rPr>
              <w:t>3+1 (5)</w:t>
            </w:r>
          </w:p>
        </w:tc>
        <w:tc>
          <w:tcPr>
            <w:tcW w:w="1259" w:type="dxa"/>
          </w:tcPr>
          <w:p w:rsidR="000332CD" w:rsidRDefault="001B2693" w:rsidP="001B2693">
            <w:pPr>
              <w:jc w:val="center"/>
              <w:rPr>
                <w:sz w:val="24"/>
                <w:szCs w:val="24"/>
                <w:vertAlign w:val="superscript"/>
              </w:rPr>
            </w:pPr>
            <w:r w:rsidRPr="001B2693">
              <w:rPr>
                <w:sz w:val="24"/>
                <w:szCs w:val="24"/>
                <w:vertAlign w:val="superscript"/>
              </w:rPr>
              <w:t>ПСИХОЛОГИЈА ДЕТИЊСТВА И АДОЛЕСЦЕНЦ</w:t>
            </w:r>
            <w:r>
              <w:rPr>
                <w:sz w:val="24"/>
                <w:szCs w:val="24"/>
                <w:vertAlign w:val="superscript"/>
              </w:rPr>
              <w:t>.</w:t>
            </w:r>
          </w:p>
          <w:p w:rsidR="001B2693" w:rsidRPr="001B2693" w:rsidRDefault="001B2693" w:rsidP="001B2693">
            <w:pPr>
              <w:jc w:val="center"/>
              <w:rPr>
                <w:sz w:val="24"/>
                <w:szCs w:val="24"/>
                <w:vertAlign w:val="superscript"/>
              </w:rPr>
            </w:pPr>
            <w:r>
              <w:rPr>
                <w:sz w:val="24"/>
                <w:szCs w:val="24"/>
                <w:vertAlign w:val="superscript"/>
              </w:rPr>
              <w:t>2+2 (4)</w:t>
            </w:r>
          </w:p>
        </w:tc>
        <w:tc>
          <w:tcPr>
            <w:tcW w:w="1259" w:type="dxa"/>
          </w:tcPr>
          <w:p w:rsidR="000332CD" w:rsidRDefault="001B2693" w:rsidP="003350BA">
            <w:pPr>
              <w:jc w:val="center"/>
              <w:rPr>
                <w:sz w:val="16"/>
                <w:szCs w:val="16"/>
              </w:rPr>
            </w:pPr>
            <w:r w:rsidRPr="001B2693">
              <w:rPr>
                <w:sz w:val="16"/>
                <w:szCs w:val="16"/>
              </w:rPr>
              <w:t>МЕТОДИКА РАЗВОЈА ГОВОРА</w:t>
            </w:r>
          </w:p>
          <w:p w:rsidR="00F04727" w:rsidRPr="000B1793" w:rsidRDefault="00F04727" w:rsidP="003350BA">
            <w:pPr>
              <w:jc w:val="center"/>
              <w:rPr>
                <w:sz w:val="16"/>
                <w:szCs w:val="16"/>
                <w:lang/>
              </w:rPr>
            </w:pPr>
          </w:p>
          <w:p w:rsidR="001B2693" w:rsidRPr="001B2693" w:rsidRDefault="001B2693" w:rsidP="003350BA">
            <w:pPr>
              <w:jc w:val="center"/>
              <w:rPr>
                <w:sz w:val="16"/>
                <w:szCs w:val="16"/>
              </w:rPr>
            </w:pPr>
            <w:r>
              <w:rPr>
                <w:sz w:val="16"/>
                <w:szCs w:val="16"/>
              </w:rPr>
              <w:t>2+1 (4)</w:t>
            </w:r>
          </w:p>
        </w:tc>
        <w:tc>
          <w:tcPr>
            <w:tcW w:w="1349" w:type="dxa"/>
          </w:tcPr>
          <w:p w:rsidR="000332CD" w:rsidRDefault="001B2693" w:rsidP="003350BA">
            <w:pPr>
              <w:jc w:val="center"/>
              <w:rPr>
                <w:sz w:val="16"/>
                <w:szCs w:val="16"/>
              </w:rPr>
            </w:pPr>
            <w:r>
              <w:rPr>
                <w:sz w:val="16"/>
                <w:szCs w:val="16"/>
              </w:rPr>
              <w:t>МЕТОДИКА УПОЗНАВАЊА ОКОЛИНЕ</w:t>
            </w:r>
          </w:p>
          <w:p w:rsidR="001B2693" w:rsidRPr="001B2693" w:rsidRDefault="001B2693" w:rsidP="003350BA">
            <w:pPr>
              <w:jc w:val="center"/>
              <w:rPr>
                <w:sz w:val="16"/>
                <w:szCs w:val="16"/>
              </w:rPr>
            </w:pPr>
            <w:r>
              <w:rPr>
                <w:sz w:val="16"/>
                <w:szCs w:val="16"/>
              </w:rPr>
              <w:t>2+1 (4)</w:t>
            </w:r>
          </w:p>
        </w:tc>
        <w:tc>
          <w:tcPr>
            <w:tcW w:w="1169" w:type="dxa"/>
          </w:tcPr>
          <w:p w:rsidR="000332CD" w:rsidRPr="00DF7E5F" w:rsidRDefault="001B2693" w:rsidP="003350BA">
            <w:pPr>
              <w:jc w:val="center"/>
              <w:rPr>
                <w:sz w:val="16"/>
                <w:szCs w:val="16"/>
              </w:rPr>
            </w:pPr>
            <w:r>
              <w:rPr>
                <w:sz w:val="16"/>
                <w:szCs w:val="16"/>
              </w:rPr>
              <w:t>МЕТОДИКА ЛИКОВНОГ ВАСПИ</w:t>
            </w:r>
            <w:r w:rsidR="00DF7E5F">
              <w:rPr>
                <w:sz w:val="16"/>
                <w:szCs w:val="16"/>
              </w:rPr>
              <w:t>Т.</w:t>
            </w:r>
          </w:p>
          <w:p w:rsidR="001B2693" w:rsidRDefault="001B2693" w:rsidP="003350BA">
            <w:pPr>
              <w:jc w:val="center"/>
              <w:rPr>
                <w:sz w:val="16"/>
                <w:szCs w:val="16"/>
              </w:rPr>
            </w:pPr>
            <w:r>
              <w:rPr>
                <w:sz w:val="16"/>
                <w:szCs w:val="16"/>
              </w:rPr>
              <w:t>2+1 (4)</w:t>
            </w:r>
          </w:p>
          <w:p w:rsidR="001B2693" w:rsidRPr="001B2693" w:rsidRDefault="001B2693" w:rsidP="003350BA">
            <w:pPr>
              <w:jc w:val="center"/>
              <w:rPr>
                <w:sz w:val="16"/>
                <w:szCs w:val="16"/>
              </w:rPr>
            </w:pPr>
          </w:p>
        </w:tc>
        <w:tc>
          <w:tcPr>
            <w:tcW w:w="1439" w:type="dxa"/>
          </w:tcPr>
          <w:p w:rsidR="000332CD" w:rsidRPr="00F04727" w:rsidRDefault="00F04727" w:rsidP="003350BA">
            <w:pPr>
              <w:jc w:val="center"/>
              <w:rPr>
                <w:sz w:val="16"/>
                <w:szCs w:val="16"/>
              </w:rPr>
            </w:pPr>
            <w:r w:rsidRPr="00F04727">
              <w:rPr>
                <w:sz w:val="16"/>
                <w:szCs w:val="16"/>
              </w:rPr>
              <w:t>ВОКАЛНО ИНСТРУМЕНТ</w:t>
            </w:r>
            <w:r>
              <w:rPr>
                <w:sz w:val="16"/>
                <w:szCs w:val="16"/>
              </w:rPr>
              <w:t>.</w:t>
            </w:r>
            <w:r w:rsidRPr="00F04727">
              <w:rPr>
                <w:sz w:val="16"/>
                <w:szCs w:val="16"/>
              </w:rPr>
              <w:t xml:space="preserve"> НАСТАВА </w:t>
            </w:r>
          </w:p>
          <w:p w:rsidR="00F04727" w:rsidRPr="00F04727" w:rsidRDefault="00F04727" w:rsidP="003350BA">
            <w:pPr>
              <w:jc w:val="center"/>
              <w:rPr>
                <w:sz w:val="16"/>
                <w:szCs w:val="16"/>
              </w:rPr>
            </w:pPr>
            <w:r w:rsidRPr="00F04727">
              <w:rPr>
                <w:sz w:val="16"/>
                <w:szCs w:val="16"/>
              </w:rPr>
              <w:t>ИЛИ</w:t>
            </w:r>
          </w:p>
          <w:p w:rsidR="00F04727" w:rsidRDefault="00F04727" w:rsidP="003350BA">
            <w:pPr>
              <w:jc w:val="center"/>
              <w:rPr>
                <w:sz w:val="16"/>
                <w:szCs w:val="16"/>
              </w:rPr>
            </w:pPr>
            <w:r w:rsidRPr="00F04727">
              <w:rPr>
                <w:sz w:val="16"/>
                <w:szCs w:val="16"/>
              </w:rPr>
              <w:t>ХОР</w:t>
            </w:r>
          </w:p>
          <w:p w:rsidR="00F04727" w:rsidRPr="00F04727" w:rsidRDefault="00F04727" w:rsidP="003350BA">
            <w:pPr>
              <w:jc w:val="center"/>
              <w:rPr>
                <w:sz w:val="24"/>
                <w:szCs w:val="24"/>
              </w:rPr>
            </w:pPr>
            <w:r>
              <w:rPr>
                <w:sz w:val="16"/>
                <w:szCs w:val="16"/>
              </w:rPr>
              <w:t>0+3 (3)</w:t>
            </w:r>
          </w:p>
        </w:tc>
        <w:tc>
          <w:tcPr>
            <w:tcW w:w="1169" w:type="dxa"/>
          </w:tcPr>
          <w:p w:rsidR="000332CD" w:rsidRPr="0095317A" w:rsidRDefault="00DF7E5F" w:rsidP="003350BA">
            <w:pPr>
              <w:jc w:val="center"/>
              <w:rPr>
                <w:sz w:val="16"/>
                <w:szCs w:val="16"/>
                <w:lang/>
              </w:rPr>
            </w:pPr>
            <w:r w:rsidRPr="00DF7E5F">
              <w:rPr>
                <w:sz w:val="16"/>
                <w:szCs w:val="16"/>
              </w:rPr>
              <w:t>ИЗБОРН</w:t>
            </w:r>
            <w:r w:rsidR="0095317A">
              <w:rPr>
                <w:sz w:val="16"/>
                <w:szCs w:val="16"/>
                <w:lang/>
              </w:rPr>
              <w:t>А</w:t>
            </w:r>
          </w:p>
          <w:p w:rsidR="00DF7E5F" w:rsidRDefault="0095317A" w:rsidP="003350BA">
            <w:pPr>
              <w:jc w:val="center"/>
              <w:rPr>
                <w:b/>
                <w:sz w:val="16"/>
                <w:szCs w:val="16"/>
              </w:rPr>
            </w:pPr>
            <w:r>
              <w:rPr>
                <w:b/>
                <w:sz w:val="16"/>
                <w:szCs w:val="16"/>
                <w:lang/>
              </w:rPr>
              <w:t>ГРУПА</w:t>
            </w:r>
            <w:r w:rsidR="00DF7E5F" w:rsidRPr="00DF7E5F">
              <w:rPr>
                <w:b/>
                <w:sz w:val="16"/>
                <w:szCs w:val="16"/>
              </w:rPr>
              <w:t xml:space="preserve"> 3Б</w:t>
            </w:r>
          </w:p>
          <w:p w:rsidR="00DF7E5F" w:rsidRPr="00DF7E5F" w:rsidRDefault="00DF7E5F" w:rsidP="003350BA">
            <w:pPr>
              <w:jc w:val="center"/>
              <w:rPr>
                <w:sz w:val="16"/>
                <w:szCs w:val="16"/>
              </w:rPr>
            </w:pPr>
            <w:r w:rsidRPr="00DF7E5F">
              <w:rPr>
                <w:sz w:val="16"/>
                <w:szCs w:val="16"/>
              </w:rPr>
              <w:t>1+1</w:t>
            </w:r>
            <w:r>
              <w:rPr>
                <w:sz w:val="16"/>
                <w:szCs w:val="16"/>
              </w:rPr>
              <w:t xml:space="preserve"> ИЛИ 1+2 (3)</w:t>
            </w:r>
          </w:p>
          <w:p w:rsidR="00DF7E5F" w:rsidRPr="00DF7E5F" w:rsidRDefault="00DF7E5F" w:rsidP="003350BA">
            <w:pPr>
              <w:jc w:val="center"/>
              <w:rPr>
                <w:sz w:val="16"/>
                <w:szCs w:val="16"/>
              </w:rPr>
            </w:pPr>
          </w:p>
        </w:tc>
        <w:tc>
          <w:tcPr>
            <w:tcW w:w="990" w:type="dxa"/>
          </w:tcPr>
          <w:p w:rsidR="00DF7E5F" w:rsidRDefault="00DF7E5F" w:rsidP="00DF7E5F">
            <w:pPr>
              <w:jc w:val="center"/>
              <w:rPr>
                <w:sz w:val="16"/>
                <w:szCs w:val="16"/>
              </w:rPr>
            </w:pPr>
            <w:r w:rsidRPr="00486AAC">
              <w:rPr>
                <w:sz w:val="16"/>
                <w:szCs w:val="16"/>
              </w:rPr>
              <w:t>ДВОНЕДЕЉНА СТРУЧНА ПРАКСА</w:t>
            </w:r>
          </w:p>
          <w:p w:rsidR="000332CD" w:rsidRDefault="00DF7E5F" w:rsidP="00DF7E5F">
            <w:pPr>
              <w:jc w:val="center"/>
              <w:rPr>
                <w:sz w:val="24"/>
                <w:szCs w:val="24"/>
              </w:rPr>
            </w:pPr>
            <w:r>
              <w:rPr>
                <w:sz w:val="16"/>
                <w:szCs w:val="16"/>
              </w:rPr>
              <w:t>25 Ч (3)</w:t>
            </w:r>
          </w:p>
        </w:tc>
        <w:tc>
          <w:tcPr>
            <w:tcW w:w="450" w:type="dxa"/>
          </w:tcPr>
          <w:p w:rsidR="000332CD" w:rsidRPr="00E3029D" w:rsidRDefault="00B72A19" w:rsidP="003350BA">
            <w:pPr>
              <w:jc w:val="center"/>
              <w:rPr>
                <w:sz w:val="20"/>
                <w:szCs w:val="20"/>
              </w:rPr>
            </w:pPr>
            <w:r w:rsidRPr="00E3029D">
              <w:rPr>
                <w:sz w:val="20"/>
                <w:szCs w:val="20"/>
              </w:rPr>
              <w:t>30</w:t>
            </w:r>
          </w:p>
        </w:tc>
      </w:tr>
      <w:tr w:rsidR="00200784" w:rsidRPr="00E3029D" w:rsidTr="00E3029D">
        <w:tc>
          <w:tcPr>
            <w:tcW w:w="367" w:type="dxa"/>
            <w:gridSpan w:val="2"/>
          </w:tcPr>
          <w:p w:rsidR="000332CD" w:rsidRPr="00200784" w:rsidRDefault="000332CD" w:rsidP="003350BA">
            <w:pPr>
              <w:jc w:val="center"/>
              <w:rPr>
                <w:sz w:val="20"/>
                <w:szCs w:val="20"/>
              </w:rPr>
            </w:pPr>
            <w:r w:rsidRPr="00663B9C">
              <w:rPr>
                <w:sz w:val="20"/>
                <w:szCs w:val="20"/>
              </w:rPr>
              <w:t>4</w:t>
            </w:r>
          </w:p>
        </w:tc>
        <w:tc>
          <w:tcPr>
            <w:tcW w:w="1079" w:type="dxa"/>
          </w:tcPr>
          <w:p w:rsidR="000332CD" w:rsidRDefault="00DF7E5F" w:rsidP="003350BA">
            <w:pPr>
              <w:jc w:val="center"/>
              <w:rPr>
                <w:sz w:val="16"/>
                <w:szCs w:val="16"/>
              </w:rPr>
            </w:pPr>
            <w:r w:rsidRPr="00DF7E5F">
              <w:rPr>
                <w:sz w:val="16"/>
                <w:szCs w:val="16"/>
              </w:rPr>
              <w:t>ДЕЧЈА ИГРА И СТВАРАЛАШТВО</w:t>
            </w:r>
          </w:p>
          <w:p w:rsidR="00DF7E5F" w:rsidRPr="00DF7E5F" w:rsidRDefault="00DF7E5F" w:rsidP="003350BA">
            <w:pPr>
              <w:jc w:val="center"/>
              <w:rPr>
                <w:sz w:val="16"/>
                <w:szCs w:val="16"/>
              </w:rPr>
            </w:pPr>
            <w:r>
              <w:rPr>
                <w:sz w:val="16"/>
                <w:szCs w:val="16"/>
              </w:rPr>
              <w:t>3+1 (5)</w:t>
            </w:r>
          </w:p>
        </w:tc>
        <w:tc>
          <w:tcPr>
            <w:tcW w:w="1259" w:type="dxa"/>
          </w:tcPr>
          <w:p w:rsidR="000332CD" w:rsidRDefault="00DF7E5F" w:rsidP="003350BA">
            <w:pPr>
              <w:jc w:val="center"/>
              <w:rPr>
                <w:sz w:val="16"/>
                <w:szCs w:val="16"/>
              </w:rPr>
            </w:pPr>
            <w:r w:rsidRPr="00DF7E5F">
              <w:rPr>
                <w:sz w:val="16"/>
                <w:szCs w:val="16"/>
              </w:rPr>
              <w:t>ПСИХОЛОГИЈА ОДРАСЛОГ ДОБА И СТАРЕЊА</w:t>
            </w:r>
          </w:p>
          <w:p w:rsidR="00DF7E5F" w:rsidRPr="00DF7E5F" w:rsidRDefault="00DF7E5F" w:rsidP="003350BA">
            <w:pPr>
              <w:jc w:val="center"/>
              <w:rPr>
                <w:sz w:val="16"/>
                <w:szCs w:val="16"/>
              </w:rPr>
            </w:pPr>
            <w:r>
              <w:rPr>
                <w:sz w:val="16"/>
                <w:szCs w:val="16"/>
              </w:rPr>
              <w:t>2+2 (4)</w:t>
            </w:r>
          </w:p>
        </w:tc>
        <w:tc>
          <w:tcPr>
            <w:tcW w:w="1259" w:type="dxa"/>
          </w:tcPr>
          <w:p w:rsidR="00663B9C" w:rsidRPr="0095317A" w:rsidRDefault="00DF7E5F" w:rsidP="003350BA">
            <w:pPr>
              <w:jc w:val="center"/>
              <w:rPr>
                <w:sz w:val="16"/>
                <w:szCs w:val="16"/>
                <w:lang/>
              </w:rPr>
            </w:pPr>
            <w:r w:rsidRPr="00DF7E5F">
              <w:rPr>
                <w:sz w:val="16"/>
                <w:szCs w:val="16"/>
              </w:rPr>
              <w:t>МЕТОДИЧКА ПРАКСА РАЗВОЈА ГОВОРА</w:t>
            </w:r>
          </w:p>
          <w:p w:rsidR="00DF7E5F" w:rsidRPr="00DF7E5F" w:rsidRDefault="00DF7E5F" w:rsidP="003350BA">
            <w:pPr>
              <w:jc w:val="center"/>
              <w:rPr>
                <w:sz w:val="16"/>
                <w:szCs w:val="16"/>
              </w:rPr>
            </w:pPr>
            <w:r>
              <w:rPr>
                <w:sz w:val="16"/>
                <w:szCs w:val="16"/>
              </w:rPr>
              <w:t>1+3 (4)</w:t>
            </w:r>
          </w:p>
        </w:tc>
        <w:tc>
          <w:tcPr>
            <w:tcW w:w="1349" w:type="dxa"/>
          </w:tcPr>
          <w:p w:rsidR="000332CD" w:rsidRDefault="00DF7E5F" w:rsidP="003350BA">
            <w:pPr>
              <w:jc w:val="center"/>
              <w:rPr>
                <w:sz w:val="16"/>
                <w:szCs w:val="16"/>
              </w:rPr>
            </w:pPr>
            <w:r w:rsidRPr="00DF7E5F">
              <w:rPr>
                <w:sz w:val="16"/>
                <w:szCs w:val="16"/>
              </w:rPr>
              <w:t>МЕТОДИЧКА ПРАКСА УПОЗНАВАЊА ОКОЛИНЕ</w:t>
            </w:r>
          </w:p>
          <w:p w:rsidR="00DF7E5F" w:rsidRPr="00DF7E5F" w:rsidRDefault="00663B9C" w:rsidP="003350BA">
            <w:pPr>
              <w:jc w:val="center"/>
              <w:rPr>
                <w:sz w:val="16"/>
                <w:szCs w:val="16"/>
              </w:rPr>
            </w:pPr>
            <w:r>
              <w:rPr>
                <w:sz w:val="16"/>
                <w:szCs w:val="16"/>
              </w:rPr>
              <w:t>1+3 (4)</w:t>
            </w:r>
          </w:p>
        </w:tc>
        <w:tc>
          <w:tcPr>
            <w:tcW w:w="1169" w:type="dxa"/>
          </w:tcPr>
          <w:p w:rsidR="000332CD" w:rsidRDefault="00663B9C" w:rsidP="003350BA">
            <w:pPr>
              <w:jc w:val="center"/>
              <w:rPr>
                <w:sz w:val="16"/>
                <w:szCs w:val="16"/>
              </w:rPr>
            </w:pPr>
            <w:r w:rsidRPr="00663B9C">
              <w:rPr>
                <w:sz w:val="16"/>
                <w:szCs w:val="16"/>
              </w:rPr>
              <w:t>МЕТОДИЧКА ПРАКСА ЛИК. ВАСП.</w:t>
            </w:r>
          </w:p>
          <w:p w:rsidR="00663B9C" w:rsidRPr="00663B9C" w:rsidRDefault="00663B9C" w:rsidP="003350BA">
            <w:pPr>
              <w:jc w:val="center"/>
              <w:rPr>
                <w:sz w:val="16"/>
                <w:szCs w:val="16"/>
              </w:rPr>
            </w:pPr>
            <w:r>
              <w:rPr>
                <w:sz w:val="16"/>
                <w:szCs w:val="16"/>
              </w:rPr>
              <w:t>1+3 (4)</w:t>
            </w:r>
          </w:p>
        </w:tc>
        <w:tc>
          <w:tcPr>
            <w:tcW w:w="1439" w:type="dxa"/>
          </w:tcPr>
          <w:p w:rsidR="00663B9C" w:rsidRDefault="00663B9C" w:rsidP="003350BA">
            <w:pPr>
              <w:jc w:val="center"/>
              <w:rPr>
                <w:sz w:val="16"/>
                <w:szCs w:val="16"/>
              </w:rPr>
            </w:pPr>
            <w:r w:rsidRPr="00663B9C">
              <w:rPr>
                <w:sz w:val="16"/>
                <w:szCs w:val="16"/>
              </w:rPr>
              <w:t>МУЗИЧКА КОМУНИКАЦИЈА ИЛИ</w:t>
            </w:r>
          </w:p>
          <w:p w:rsidR="000332CD" w:rsidRDefault="00663B9C" w:rsidP="003350BA">
            <w:pPr>
              <w:jc w:val="center"/>
              <w:rPr>
                <w:sz w:val="16"/>
                <w:szCs w:val="16"/>
              </w:rPr>
            </w:pPr>
            <w:r w:rsidRPr="00663B9C">
              <w:rPr>
                <w:sz w:val="16"/>
                <w:szCs w:val="16"/>
              </w:rPr>
              <w:t xml:space="preserve"> ОРКЕСТАР</w:t>
            </w:r>
          </w:p>
          <w:p w:rsidR="00663B9C" w:rsidRPr="00663B9C" w:rsidRDefault="00663B9C" w:rsidP="003350BA">
            <w:pPr>
              <w:jc w:val="center"/>
              <w:rPr>
                <w:sz w:val="16"/>
                <w:szCs w:val="16"/>
              </w:rPr>
            </w:pPr>
            <w:r>
              <w:rPr>
                <w:sz w:val="16"/>
                <w:szCs w:val="16"/>
              </w:rPr>
              <w:t>0+3 (3)</w:t>
            </w:r>
          </w:p>
        </w:tc>
        <w:tc>
          <w:tcPr>
            <w:tcW w:w="1169" w:type="dxa"/>
          </w:tcPr>
          <w:p w:rsidR="00663B9C" w:rsidRPr="00AF575F" w:rsidRDefault="00663B9C" w:rsidP="00663B9C">
            <w:pPr>
              <w:jc w:val="center"/>
              <w:rPr>
                <w:sz w:val="16"/>
                <w:szCs w:val="16"/>
                <w:lang/>
              </w:rPr>
            </w:pPr>
            <w:r w:rsidRPr="00DF7E5F">
              <w:rPr>
                <w:sz w:val="16"/>
                <w:szCs w:val="16"/>
              </w:rPr>
              <w:t>ИЗБОРН</w:t>
            </w:r>
            <w:r w:rsidR="00AF575F">
              <w:rPr>
                <w:sz w:val="16"/>
                <w:szCs w:val="16"/>
                <w:lang/>
              </w:rPr>
              <w:t>А</w:t>
            </w:r>
          </w:p>
          <w:p w:rsidR="00663B9C" w:rsidRDefault="00AF575F" w:rsidP="00663B9C">
            <w:pPr>
              <w:jc w:val="center"/>
              <w:rPr>
                <w:b/>
                <w:sz w:val="16"/>
                <w:szCs w:val="16"/>
              </w:rPr>
            </w:pPr>
            <w:r>
              <w:rPr>
                <w:b/>
                <w:sz w:val="16"/>
                <w:szCs w:val="16"/>
                <w:lang/>
              </w:rPr>
              <w:t>ГРУПА</w:t>
            </w:r>
            <w:r w:rsidR="00663B9C" w:rsidRPr="00DF7E5F">
              <w:rPr>
                <w:b/>
                <w:sz w:val="16"/>
                <w:szCs w:val="16"/>
              </w:rPr>
              <w:t xml:space="preserve"> </w:t>
            </w:r>
            <w:r w:rsidR="00663B9C">
              <w:rPr>
                <w:b/>
                <w:sz w:val="16"/>
                <w:szCs w:val="16"/>
              </w:rPr>
              <w:t>4</w:t>
            </w:r>
            <w:r w:rsidR="00663B9C" w:rsidRPr="00DF7E5F">
              <w:rPr>
                <w:b/>
                <w:sz w:val="16"/>
                <w:szCs w:val="16"/>
              </w:rPr>
              <w:t>Б</w:t>
            </w:r>
          </w:p>
          <w:p w:rsidR="00663B9C" w:rsidRPr="00DF7E5F" w:rsidRDefault="00663B9C" w:rsidP="00663B9C">
            <w:pPr>
              <w:jc w:val="center"/>
              <w:rPr>
                <w:sz w:val="16"/>
                <w:szCs w:val="16"/>
              </w:rPr>
            </w:pPr>
            <w:r>
              <w:rPr>
                <w:sz w:val="16"/>
                <w:szCs w:val="16"/>
              </w:rPr>
              <w:t>1+2 (3)</w:t>
            </w:r>
          </w:p>
          <w:p w:rsidR="000332CD" w:rsidRDefault="000332CD" w:rsidP="003350BA">
            <w:pPr>
              <w:jc w:val="center"/>
              <w:rPr>
                <w:sz w:val="24"/>
                <w:szCs w:val="24"/>
              </w:rPr>
            </w:pPr>
          </w:p>
        </w:tc>
        <w:tc>
          <w:tcPr>
            <w:tcW w:w="990" w:type="dxa"/>
          </w:tcPr>
          <w:p w:rsidR="00663B9C" w:rsidRDefault="00663B9C" w:rsidP="00663B9C">
            <w:pPr>
              <w:jc w:val="center"/>
              <w:rPr>
                <w:sz w:val="16"/>
                <w:szCs w:val="16"/>
              </w:rPr>
            </w:pPr>
            <w:r w:rsidRPr="00486AAC">
              <w:rPr>
                <w:sz w:val="16"/>
                <w:szCs w:val="16"/>
              </w:rPr>
              <w:t>ДВОНЕДЕЉНА СТРУЧНА ПРАКСА</w:t>
            </w:r>
          </w:p>
          <w:p w:rsidR="000332CD" w:rsidRDefault="00663B9C" w:rsidP="00663B9C">
            <w:pPr>
              <w:jc w:val="center"/>
              <w:rPr>
                <w:sz w:val="24"/>
                <w:szCs w:val="24"/>
              </w:rPr>
            </w:pPr>
            <w:r>
              <w:rPr>
                <w:sz w:val="16"/>
                <w:szCs w:val="16"/>
              </w:rPr>
              <w:t>25 Ч (3)</w:t>
            </w:r>
          </w:p>
        </w:tc>
        <w:tc>
          <w:tcPr>
            <w:tcW w:w="450" w:type="dxa"/>
          </w:tcPr>
          <w:p w:rsidR="000332CD" w:rsidRPr="00E3029D" w:rsidRDefault="00B72A19" w:rsidP="003350BA">
            <w:pPr>
              <w:jc w:val="center"/>
              <w:rPr>
                <w:sz w:val="20"/>
                <w:szCs w:val="20"/>
              </w:rPr>
            </w:pPr>
            <w:r w:rsidRPr="00E3029D">
              <w:rPr>
                <w:sz w:val="20"/>
                <w:szCs w:val="20"/>
              </w:rPr>
              <w:t>30</w:t>
            </w:r>
          </w:p>
        </w:tc>
      </w:tr>
      <w:tr w:rsidR="00200784" w:rsidRPr="00E3029D" w:rsidTr="00E3029D">
        <w:tc>
          <w:tcPr>
            <w:tcW w:w="367" w:type="dxa"/>
            <w:gridSpan w:val="2"/>
          </w:tcPr>
          <w:p w:rsidR="000332CD" w:rsidRPr="00200784" w:rsidRDefault="000332CD" w:rsidP="003350BA">
            <w:pPr>
              <w:jc w:val="center"/>
              <w:rPr>
                <w:sz w:val="20"/>
                <w:szCs w:val="20"/>
              </w:rPr>
            </w:pPr>
            <w:r w:rsidRPr="00663B9C">
              <w:rPr>
                <w:sz w:val="20"/>
                <w:szCs w:val="20"/>
              </w:rPr>
              <w:t>5</w:t>
            </w:r>
          </w:p>
        </w:tc>
        <w:tc>
          <w:tcPr>
            <w:tcW w:w="1079" w:type="dxa"/>
          </w:tcPr>
          <w:p w:rsidR="000332CD" w:rsidRDefault="00663B9C" w:rsidP="003350BA">
            <w:pPr>
              <w:jc w:val="center"/>
              <w:rPr>
                <w:sz w:val="16"/>
                <w:szCs w:val="16"/>
              </w:rPr>
            </w:pPr>
            <w:r w:rsidRPr="00663B9C">
              <w:rPr>
                <w:sz w:val="16"/>
                <w:szCs w:val="16"/>
              </w:rPr>
              <w:t>МЕНТАЛНО ЗДРАВЉЕ</w:t>
            </w:r>
          </w:p>
          <w:p w:rsidR="00663B9C" w:rsidRPr="00663B9C" w:rsidRDefault="00663B9C" w:rsidP="003350BA">
            <w:pPr>
              <w:jc w:val="center"/>
              <w:rPr>
                <w:sz w:val="16"/>
                <w:szCs w:val="16"/>
              </w:rPr>
            </w:pPr>
            <w:r>
              <w:rPr>
                <w:sz w:val="16"/>
                <w:szCs w:val="16"/>
              </w:rPr>
              <w:t>2+2 (4)</w:t>
            </w:r>
          </w:p>
        </w:tc>
        <w:tc>
          <w:tcPr>
            <w:tcW w:w="1259" w:type="dxa"/>
          </w:tcPr>
          <w:p w:rsidR="000332CD" w:rsidRDefault="00663B9C" w:rsidP="003350BA">
            <w:pPr>
              <w:jc w:val="center"/>
              <w:rPr>
                <w:sz w:val="16"/>
                <w:szCs w:val="16"/>
              </w:rPr>
            </w:pPr>
            <w:r w:rsidRPr="00663B9C">
              <w:rPr>
                <w:sz w:val="16"/>
                <w:szCs w:val="16"/>
              </w:rPr>
              <w:t>УВОД У ИНКЛУЗИЈУ</w:t>
            </w:r>
          </w:p>
          <w:p w:rsidR="00663B9C" w:rsidRPr="00663B9C" w:rsidRDefault="00663B9C" w:rsidP="003350BA">
            <w:pPr>
              <w:jc w:val="center"/>
              <w:rPr>
                <w:sz w:val="16"/>
                <w:szCs w:val="16"/>
              </w:rPr>
            </w:pPr>
            <w:r>
              <w:rPr>
                <w:sz w:val="16"/>
                <w:szCs w:val="16"/>
              </w:rPr>
              <w:t>1+2 (3)</w:t>
            </w:r>
          </w:p>
        </w:tc>
        <w:tc>
          <w:tcPr>
            <w:tcW w:w="1259" w:type="dxa"/>
          </w:tcPr>
          <w:p w:rsidR="00663B9C" w:rsidRDefault="00663B9C" w:rsidP="00663B9C">
            <w:pPr>
              <w:jc w:val="center"/>
              <w:rPr>
                <w:sz w:val="16"/>
                <w:szCs w:val="16"/>
              </w:rPr>
            </w:pPr>
            <w:r w:rsidRPr="00663B9C">
              <w:rPr>
                <w:sz w:val="16"/>
                <w:szCs w:val="16"/>
              </w:rPr>
              <w:t>МЕТОДИКА РАЗВОЈА МАТЕМАТ</w:t>
            </w:r>
            <w:r>
              <w:rPr>
                <w:sz w:val="16"/>
                <w:szCs w:val="16"/>
              </w:rPr>
              <w:t>.</w:t>
            </w:r>
          </w:p>
          <w:p w:rsidR="000332CD" w:rsidRDefault="00663B9C" w:rsidP="00663B9C">
            <w:pPr>
              <w:jc w:val="center"/>
              <w:rPr>
                <w:sz w:val="16"/>
                <w:szCs w:val="16"/>
              </w:rPr>
            </w:pPr>
            <w:r w:rsidRPr="00663B9C">
              <w:rPr>
                <w:sz w:val="16"/>
                <w:szCs w:val="16"/>
              </w:rPr>
              <w:t>ПОЈМОВА</w:t>
            </w:r>
          </w:p>
          <w:p w:rsidR="00663B9C" w:rsidRPr="00663B9C" w:rsidRDefault="00663B9C" w:rsidP="00663B9C">
            <w:pPr>
              <w:jc w:val="center"/>
              <w:rPr>
                <w:sz w:val="16"/>
                <w:szCs w:val="16"/>
              </w:rPr>
            </w:pPr>
            <w:r>
              <w:rPr>
                <w:sz w:val="16"/>
                <w:szCs w:val="16"/>
              </w:rPr>
              <w:t>2+1 (4)</w:t>
            </w:r>
          </w:p>
        </w:tc>
        <w:tc>
          <w:tcPr>
            <w:tcW w:w="1349" w:type="dxa"/>
          </w:tcPr>
          <w:p w:rsidR="000332CD" w:rsidRDefault="00663B9C" w:rsidP="003350BA">
            <w:pPr>
              <w:jc w:val="center"/>
              <w:rPr>
                <w:sz w:val="16"/>
                <w:szCs w:val="16"/>
              </w:rPr>
            </w:pPr>
            <w:r w:rsidRPr="00663B9C">
              <w:rPr>
                <w:sz w:val="16"/>
                <w:szCs w:val="16"/>
              </w:rPr>
              <w:t>МЕТОДИКА ФИЗИЧКОГ ВАСПИТАЊА</w:t>
            </w:r>
          </w:p>
          <w:p w:rsidR="00663B9C" w:rsidRPr="00663B9C" w:rsidRDefault="00663B9C" w:rsidP="003350BA">
            <w:pPr>
              <w:jc w:val="center"/>
              <w:rPr>
                <w:sz w:val="16"/>
                <w:szCs w:val="16"/>
              </w:rPr>
            </w:pPr>
            <w:r>
              <w:rPr>
                <w:sz w:val="16"/>
                <w:szCs w:val="16"/>
              </w:rPr>
              <w:t>2+1 (4)</w:t>
            </w:r>
          </w:p>
        </w:tc>
        <w:tc>
          <w:tcPr>
            <w:tcW w:w="1169" w:type="dxa"/>
          </w:tcPr>
          <w:p w:rsidR="000332CD" w:rsidRDefault="00200784" w:rsidP="003350BA">
            <w:pPr>
              <w:jc w:val="center"/>
              <w:rPr>
                <w:sz w:val="16"/>
                <w:szCs w:val="16"/>
              </w:rPr>
            </w:pPr>
            <w:r w:rsidRPr="00200784">
              <w:rPr>
                <w:sz w:val="16"/>
                <w:szCs w:val="16"/>
              </w:rPr>
              <w:t>МЕТОДИКА МУЗИЧКОГ ВАСПИТАЊА</w:t>
            </w:r>
          </w:p>
          <w:p w:rsidR="00200784" w:rsidRPr="00200784" w:rsidRDefault="00200784" w:rsidP="003350BA">
            <w:pPr>
              <w:jc w:val="center"/>
              <w:rPr>
                <w:sz w:val="16"/>
                <w:szCs w:val="16"/>
              </w:rPr>
            </w:pPr>
            <w:r>
              <w:rPr>
                <w:sz w:val="16"/>
                <w:szCs w:val="16"/>
              </w:rPr>
              <w:t>2+1 (4)</w:t>
            </w:r>
          </w:p>
        </w:tc>
        <w:tc>
          <w:tcPr>
            <w:tcW w:w="1439" w:type="dxa"/>
          </w:tcPr>
          <w:p w:rsidR="00200784" w:rsidRDefault="00200784" w:rsidP="003350BA">
            <w:pPr>
              <w:jc w:val="center"/>
              <w:rPr>
                <w:sz w:val="16"/>
                <w:szCs w:val="16"/>
              </w:rPr>
            </w:pPr>
            <w:r w:rsidRPr="00200784">
              <w:rPr>
                <w:sz w:val="16"/>
                <w:szCs w:val="16"/>
              </w:rPr>
              <w:t xml:space="preserve">ФИЛОЗОФИЈА СА ЕТИКОМ </w:t>
            </w:r>
          </w:p>
          <w:p w:rsidR="000332CD" w:rsidRDefault="00200784" w:rsidP="003350BA">
            <w:pPr>
              <w:jc w:val="center"/>
              <w:rPr>
                <w:sz w:val="16"/>
                <w:szCs w:val="16"/>
              </w:rPr>
            </w:pPr>
            <w:r w:rsidRPr="00200784">
              <w:rPr>
                <w:sz w:val="16"/>
                <w:szCs w:val="16"/>
              </w:rPr>
              <w:t>ИЛИ ФИЛОЗОФИЈА ОБРАЗОВАЊА</w:t>
            </w:r>
          </w:p>
          <w:p w:rsidR="00200784" w:rsidRPr="00200784" w:rsidRDefault="00200784" w:rsidP="003350BA">
            <w:pPr>
              <w:jc w:val="center"/>
              <w:rPr>
                <w:sz w:val="16"/>
                <w:szCs w:val="16"/>
              </w:rPr>
            </w:pPr>
            <w:r>
              <w:rPr>
                <w:sz w:val="16"/>
                <w:szCs w:val="16"/>
              </w:rPr>
              <w:t>2+1 (3)</w:t>
            </w:r>
          </w:p>
        </w:tc>
        <w:tc>
          <w:tcPr>
            <w:tcW w:w="1169" w:type="dxa"/>
          </w:tcPr>
          <w:p w:rsidR="000332CD" w:rsidRPr="00AF575F" w:rsidRDefault="00200784" w:rsidP="003350BA">
            <w:pPr>
              <w:jc w:val="center"/>
              <w:rPr>
                <w:sz w:val="16"/>
                <w:szCs w:val="16"/>
                <w:lang/>
              </w:rPr>
            </w:pPr>
            <w:r w:rsidRPr="00200784">
              <w:rPr>
                <w:sz w:val="16"/>
                <w:szCs w:val="16"/>
              </w:rPr>
              <w:t>ИЗБОРН</w:t>
            </w:r>
            <w:r w:rsidR="00AF575F">
              <w:rPr>
                <w:sz w:val="16"/>
                <w:szCs w:val="16"/>
                <w:lang/>
              </w:rPr>
              <w:t>А</w:t>
            </w:r>
          </w:p>
          <w:p w:rsidR="00200784" w:rsidRDefault="00AF575F" w:rsidP="003350BA">
            <w:pPr>
              <w:jc w:val="center"/>
              <w:rPr>
                <w:b/>
                <w:sz w:val="16"/>
                <w:szCs w:val="16"/>
              </w:rPr>
            </w:pPr>
            <w:r>
              <w:rPr>
                <w:b/>
                <w:sz w:val="16"/>
                <w:szCs w:val="16"/>
                <w:lang/>
              </w:rPr>
              <w:t>ГРУПА</w:t>
            </w:r>
            <w:r w:rsidR="00200784" w:rsidRPr="00200784">
              <w:rPr>
                <w:b/>
                <w:sz w:val="16"/>
                <w:szCs w:val="16"/>
              </w:rPr>
              <w:t xml:space="preserve"> 5Б</w:t>
            </w:r>
          </w:p>
          <w:p w:rsidR="00200784" w:rsidRPr="00200784" w:rsidRDefault="00200784" w:rsidP="003350BA">
            <w:pPr>
              <w:jc w:val="center"/>
              <w:rPr>
                <w:sz w:val="16"/>
                <w:szCs w:val="16"/>
              </w:rPr>
            </w:pPr>
            <w:r w:rsidRPr="00200784">
              <w:rPr>
                <w:sz w:val="16"/>
                <w:szCs w:val="16"/>
              </w:rPr>
              <w:t>1+1 ИЛИ 1+2 (3)</w:t>
            </w:r>
          </w:p>
          <w:p w:rsidR="00200784" w:rsidRPr="00200784" w:rsidRDefault="00200784" w:rsidP="003350BA">
            <w:pPr>
              <w:jc w:val="center"/>
              <w:rPr>
                <w:b/>
                <w:sz w:val="24"/>
                <w:szCs w:val="24"/>
              </w:rPr>
            </w:pPr>
          </w:p>
        </w:tc>
        <w:tc>
          <w:tcPr>
            <w:tcW w:w="990" w:type="dxa"/>
          </w:tcPr>
          <w:p w:rsidR="00200784" w:rsidRDefault="00200784" w:rsidP="00200784">
            <w:pPr>
              <w:jc w:val="center"/>
              <w:rPr>
                <w:sz w:val="16"/>
                <w:szCs w:val="16"/>
              </w:rPr>
            </w:pPr>
            <w:r w:rsidRPr="00486AAC">
              <w:rPr>
                <w:sz w:val="16"/>
                <w:szCs w:val="16"/>
              </w:rPr>
              <w:t>ДВОНЕДЕЉНА СТРУЧНА ПРАКСА</w:t>
            </w:r>
          </w:p>
          <w:p w:rsidR="000332CD" w:rsidRDefault="00200784" w:rsidP="00200784">
            <w:pPr>
              <w:jc w:val="center"/>
              <w:rPr>
                <w:sz w:val="24"/>
                <w:szCs w:val="24"/>
              </w:rPr>
            </w:pPr>
            <w:r>
              <w:rPr>
                <w:sz w:val="16"/>
                <w:szCs w:val="16"/>
              </w:rPr>
              <w:t>25 Ч (3)</w:t>
            </w:r>
          </w:p>
        </w:tc>
        <w:tc>
          <w:tcPr>
            <w:tcW w:w="450" w:type="dxa"/>
          </w:tcPr>
          <w:p w:rsidR="000332CD" w:rsidRPr="00E3029D" w:rsidRDefault="00B72A19" w:rsidP="003350BA">
            <w:pPr>
              <w:jc w:val="center"/>
              <w:rPr>
                <w:sz w:val="20"/>
                <w:szCs w:val="20"/>
              </w:rPr>
            </w:pPr>
            <w:r w:rsidRPr="00E3029D">
              <w:rPr>
                <w:sz w:val="20"/>
                <w:szCs w:val="20"/>
              </w:rPr>
              <w:t>28</w:t>
            </w:r>
          </w:p>
        </w:tc>
      </w:tr>
      <w:tr w:rsidR="00200784" w:rsidRPr="00E3029D" w:rsidTr="00E3029D">
        <w:tc>
          <w:tcPr>
            <w:tcW w:w="367" w:type="dxa"/>
            <w:gridSpan w:val="2"/>
          </w:tcPr>
          <w:p w:rsidR="000332CD" w:rsidRPr="00200784" w:rsidRDefault="000332CD" w:rsidP="003350BA">
            <w:pPr>
              <w:jc w:val="center"/>
              <w:rPr>
                <w:sz w:val="20"/>
                <w:szCs w:val="20"/>
              </w:rPr>
            </w:pPr>
            <w:r w:rsidRPr="00663B9C">
              <w:rPr>
                <w:sz w:val="20"/>
                <w:szCs w:val="20"/>
              </w:rPr>
              <w:t>6</w:t>
            </w:r>
          </w:p>
        </w:tc>
        <w:tc>
          <w:tcPr>
            <w:tcW w:w="1079" w:type="dxa"/>
          </w:tcPr>
          <w:p w:rsidR="000332CD" w:rsidRDefault="00200784" w:rsidP="003350BA">
            <w:pPr>
              <w:jc w:val="center"/>
              <w:rPr>
                <w:sz w:val="16"/>
                <w:szCs w:val="16"/>
              </w:rPr>
            </w:pPr>
            <w:r w:rsidRPr="00200784">
              <w:rPr>
                <w:sz w:val="16"/>
                <w:szCs w:val="16"/>
              </w:rPr>
              <w:t>ПРОГРАМ ПРИПРЕМЕ ДЕЦЕ ЗА ПОЛАЗАК У ШКОЛУ</w:t>
            </w:r>
          </w:p>
          <w:p w:rsidR="00200784" w:rsidRPr="00200784" w:rsidRDefault="00200784" w:rsidP="003350BA">
            <w:pPr>
              <w:jc w:val="center"/>
              <w:rPr>
                <w:sz w:val="16"/>
                <w:szCs w:val="16"/>
              </w:rPr>
            </w:pPr>
            <w:r>
              <w:rPr>
                <w:sz w:val="16"/>
                <w:szCs w:val="16"/>
              </w:rPr>
              <w:t>2+2 (3)</w:t>
            </w:r>
          </w:p>
        </w:tc>
        <w:tc>
          <w:tcPr>
            <w:tcW w:w="1259" w:type="dxa"/>
          </w:tcPr>
          <w:p w:rsidR="000332CD" w:rsidRDefault="00200784" w:rsidP="003350BA">
            <w:pPr>
              <w:jc w:val="center"/>
              <w:rPr>
                <w:sz w:val="16"/>
                <w:szCs w:val="16"/>
              </w:rPr>
            </w:pPr>
            <w:r w:rsidRPr="00200784">
              <w:rPr>
                <w:sz w:val="16"/>
                <w:szCs w:val="16"/>
              </w:rPr>
              <w:t>УВОД У МУЛТИКУЛТУРАЛНО ОБРАЗОВАЊЕ</w:t>
            </w:r>
          </w:p>
          <w:p w:rsidR="00AC2FB5" w:rsidRPr="00200784" w:rsidRDefault="00AC2FB5" w:rsidP="003350BA">
            <w:pPr>
              <w:jc w:val="center"/>
              <w:rPr>
                <w:sz w:val="16"/>
                <w:szCs w:val="16"/>
              </w:rPr>
            </w:pPr>
            <w:r>
              <w:rPr>
                <w:sz w:val="16"/>
                <w:szCs w:val="16"/>
              </w:rPr>
              <w:t>1+2 (3)</w:t>
            </w:r>
          </w:p>
        </w:tc>
        <w:tc>
          <w:tcPr>
            <w:tcW w:w="1259" w:type="dxa"/>
          </w:tcPr>
          <w:p w:rsidR="000332CD" w:rsidRDefault="00AC2FB5" w:rsidP="00AC2FB5">
            <w:pPr>
              <w:jc w:val="center"/>
              <w:rPr>
                <w:sz w:val="16"/>
                <w:szCs w:val="16"/>
              </w:rPr>
            </w:pPr>
            <w:r w:rsidRPr="00AC2FB5">
              <w:rPr>
                <w:sz w:val="16"/>
                <w:szCs w:val="16"/>
              </w:rPr>
              <w:t>МЕТОДИЧКА ПРАКСА РАЗВОЈА МАТЕМАТ</w:t>
            </w:r>
            <w:r>
              <w:rPr>
                <w:sz w:val="16"/>
                <w:szCs w:val="16"/>
              </w:rPr>
              <w:t xml:space="preserve">. </w:t>
            </w:r>
            <w:r w:rsidRPr="00AC2FB5">
              <w:rPr>
                <w:sz w:val="16"/>
                <w:szCs w:val="16"/>
              </w:rPr>
              <w:t>ПОЈМОВА</w:t>
            </w:r>
          </w:p>
          <w:p w:rsidR="00AC2FB5" w:rsidRPr="00AC2FB5" w:rsidRDefault="00AC2FB5" w:rsidP="00AC2FB5">
            <w:pPr>
              <w:jc w:val="center"/>
              <w:rPr>
                <w:sz w:val="16"/>
                <w:szCs w:val="16"/>
              </w:rPr>
            </w:pPr>
            <w:r>
              <w:rPr>
                <w:sz w:val="16"/>
                <w:szCs w:val="16"/>
              </w:rPr>
              <w:t>1+3 (4)</w:t>
            </w:r>
          </w:p>
        </w:tc>
        <w:tc>
          <w:tcPr>
            <w:tcW w:w="1349" w:type="dxa"/>
          </w:tcPr>
          <w:p w:rsidR="000332CD" w:rsidRDefault="00AC2FB5" w:rsidP="003350BA">
            <w:pPr>
              <w:jc w:val="center"/>
              <w:rPr>
                <w:sz w:val="16"/>
                <w:szCs w:val="16"/>
              </w:rPr>
            </w:pPr>
            <w:r w:rsidRPr="00AC2FB5">
              <w:rPr>
                <w:sz w:val="16"/>
                <w:szCs w:val="16"/>
              </w:rPr>
              <w:t>МЕТОДИЧКА ПРАКСА ФИЗИЧКОГ ВАСПИТАЊА</w:t>
            </w:r>
          </w:p>
          <w:p w:rsidR="00AC2FB5" w:rsidRPr="00AC2FB5" w:rsidRDefault="00AC2FB5" w:rsidP="003350BA">
            <w:pPr>
              <w:jc w:val="center"/>
              <w:rPr>
                <w:sz w:val="16"/>
                <w:szCs w:val="16"/>
              </w:rPr>
            </w:pPr>
            <w:r>
              <w:rPr>
                <w:sz w:val="16"/>
                <w:szCs w:val="16"/>
              </w:rPr>
              <w:t>1+3 (4)</w:t>
            </w:r>
          </w:p>
        </w:tc>
        <w:tc>
          <w:tcPr>
            <w:tcW w:w="1169" w:type="dxa"/>
          </w:tcPr>
          <w:p w:rsidR="00AC2FB5" w:rsidRDefault="00AC2FB5" w:rsidP="00AC2FB5">
            <w:pPr>
              <w:jc w:val="center"/>
              <w:rPr>
                <w:sz w:val="16"/>
                <w:szCs w:val="16"/>
              </w:rPr>
            </w:pPr>
            <w:r w:rsidRPr="00AC2FB5">
              <w:rPr>
                <w:sz w:val="16"/>
                <w:szCs w:val="16"/>
              </w:rPr>
              <w:t xml:space="preserve">МЕТОДИЧКА ПРАКСА </w:t>
            </w:r>
            <w:r>
              <w:rPr>
                <w:sz w:val="16"/>
                <w:szCs w:val="16"/>
              </w:rPr>
              <w:t xml:space="preserve">МУЗИЧКОГ </w:t>
            </w:r>
            <w:r w:rsidRPr="00AC2FB5">
              <w:rPr>
                <w:sz w:val="16"/>
                <w:szCs w:val="16"/>
              </w:rPr>
              <w:t>ВАСПИТАЊА</w:t>
            </w:r>
          </w:p>
          <w:p w:rsidR="000332CD" w:rsidRDefault="00AC2FB5" w:rsidP="00AC2FB5">
            <w:pPr>
              <w:jc w:val="center"/>
              <w:rPr>
                <w:sz w:val="24"/>
                <w:szCs w:val="24"/>
              </w:rPr>
            </w:pPr>
            <w:r>
              <w:rPr>
                <w:sz w:val="16"/>
                <w:szCs w:val="16"/>
              </w:rPr>
              <w:t>1+3 (4)</w:t>
            </w:r>
          </w:p>
        </w:tc>
        <w:tc>
          <w:tcPr>
            <w:tcW w:w="1439" w:type="dxa"/>
          </w:tcPr>
          <w:p w:rsidR="00AC2FB5" w:rsidRDefault="00AC2FB5" w:rsidP="003350BA">
            <w:pPr>
              <w:jc w:val="center"/>
              <w:rPr>
                <w:sz w:val="16"/>
                <w:szCs w:val="16"/>
              </w:rPr>
            </w:pPr>
            <w:r w:rsidRPr="00AC2FB5">
              <w:rPr>
                <w:sz w:val="16"/>
                <w:szCs w:val="16"/>
              </w:rPr>
              <w:t>СОЦИОЛОГИЈА ИЛИ</w:t>
            </w:r>
          </w:p>
          <w:p w:rsidR="000332CD" w:rsidRDefault="00AC2FB5" w:rsidP="003350BA">
            <w:pPr>
              <w:jc w:val="center"/>
              <w:rPr>
                <w:sz w:val="16"/>
                <w:szCs w:val="16"/>
              </w:rPr>
            </w:pPr>
            <w:r w:rsidRPr="00AC2FB5">
              <w:rPr>
                <w:sz w:val="16"/>
                <w:szCs w:val="16"/>
              </w:rPr>
              <w:t xml:space="preserve"> СОЦИЈАЛНА ЕКОЛОГИЈА</w:t>
            </w:r>
          </w:p>
          <w:p w:rsidR="00AC2FB5" w:rsidRPr="00AC2FB5" w:rsidRDefault="00AC2FB5" w:rsidP="003350BA">
            <w:pPr>
              <w:jc w:val="center"/>
              <w:rPr>
                <w:sz w:val="16"/>
                <w:szCs w:val="16"/>
              </w:rPr>
            </w:pPr>
            <w:r>
              <w:rPr>
                <w:sz w:val="16"/>
                <w:szCs w:val="16"/>
              </w:rPr>
              <w:t>2+1 (3)</w:t>
            </w:r>
          </w:p>
        </w:tc>
        <w:tc>
          <w:tcPr>
            <w:tcW w:w="1169" w:type="dxa"/>
          </w:tcPr>
          <w:p w:rsidR="000332CD" w:rsidRPr="00417791" w:rsidRDefault="00AC2FB5" w:rsidP="003350BA">
            <w:pPr>
              <w:jc w:val="center"/>
              <w:rPr>
                <w:sz w:val="16"/>
                <w:szCs w:val="16"/>
                <w:lang/>
              </w:rPr>
            </w:pPr>
            <w:r w:rsidRPr="00AC2FB5">
              <w:rPr>
                <w:sz w:val="16"/>
                <w:szCs w:val="16"/>
              </w:rPr>
              <w:t>ИЗБОРН</w:t>
            </w:r>
            <w:r w:rsidR="00417791">
              <w:rPr>
                <w:sz w:val="16"/>
                <w:szCs w:val="16"/>
                <w:lang/>
              </w:rPr>
              <w:t>А</w:t>
            </w:r>
          </w:p>
          <w:p w:rsidR="00AC2FB5" w:rsidRDefault="00AC2FB5" w:rsidP="003350BA">
            <w:pPr>
              <w:jc w:val="center"/>
              <w:rPr>
                <w:b/>
                <w:sz w:val="16"/>
                <w:szCs w:val="16"/>
              </w:rPr>
            </w:pPr>
            <w:r w:rsidRPr="00AC2FB5">
              <w:rPr>
                <w:b/>
                <w:sz w:val="16"/>
                <w:szCs w:val="16"/>
              </w:rPr>
              <w:t>ГРУПА 6Б</w:t>
            </w:r>
          </w:p>
          <w:p w:rsidR="00AC2FB5" w:rsidRDefault="00AC2FB5" w:rsidP="003350BA">
            <w:pPr>
              <w:jc w:val="center"/>
              <w:rPr>
                <w:sz w:val="16"/>
                <w:szCs w:val="16"/>
              </w:rPr>
            </w:pPr>
            <w:r>
              <w:rPr>
                <w:sz w:val="16"/>
                <w:szCs w:val="16"/>
              </w:rPr>
              <w:t>0+2 ИЛИ 1+2</w:t>
            </w:r>
          </w:p>
          <w:p w:rsidR="00AC2FB5" w:rsidRPr="00AC2FB5" w:rsidRDefault="00AC2FB5" w:rsidP="003350BA">
            <w:pPr>
              <w:jc w:val="center"/>
              <w:rPr>
                <w:sz w:val="24"/>
                <w:szCs w:val="24"/>
              </w:rPr>
            </w:pPr>
            <w:r>
              <w:rPr>
                <w:sz w:val="16"/>
                <w:szCs w:val="16"/>
              </w:rPr>
              <w:t>(3)</w:t>
            </w:r>
          </w:p>
        </w:tc>
        <w:tc>
          <w:tcPr>
            <w:tcW w:w="990" w:type="dxa"/>
          </w:tcPr>
          <w:p w:rsidR="00AC2FB5" w:rsidRDefault="00AC2FB5" w:rsidP="00AC2FB5">
            <w:pPr>
              <w:jc w:val="center"/>
              <w:rPr>
                <w:sz w:val="16"/>
                <w:szCs w:val="16"/>
              </w:rPr>
            </w:pPr>
            <w:r w:rsidRPr="00486AAC">
              <w:rPr>
                <w:sz w:val="16"/>
                <w:szCs w:val="16"/>
              </w:rPr>
              <w:t>ДВОНЕДЕЉНА СТРУЧНА ПРАКСА</w:t>
            </w:r>
          </w:p>
          <w:p w:rsidR="000332CD" w:rsidRDefault="00AC2FB5" w:rsidP="00AC2FB5">
            <w:pPr>
              <w:jc w:val="center"/>
              <w:rPr>
                <w:sz w:val="24"/>
                <w:szCs w:val="24"/>
              </w:rPr>
            </w:pPr>
            <w:r>
              <w:rPr>
                <w:sz w:val="16"/>
                <w:szCs w:val="16"/>
              </w:rPr>
              <w:t>25 Ч (3)</w:t>
            </w:r>
          </w:p>
        </w:tc>
        <w:tc>
          <w:tcPr>
            <w:tcW w:w="450" w:type="dxa"/>
          </w:tcPr>
          <w:p w:rsidR="000332CD" w:rsidRPr="00E3029D" w:rsidRDefault="00B72A19" w:rsidP="003350BA">
            <w:pPr>
              <w:jc w:val="center"/>
              <w:rPr>
                <w:sz w:val="20"/>
                <w:szCs w:val="20"/>
              </w:rPr>
            </w:pPr>
            <w:r w:rsidRPr="00E3029D">
              <w:rPr>
                <w:sz w:val="20"/>
                <w:szCs w:val="20"/>
              </w:rPr>
              <w:t>27</w:t>
            </w:r>
          </w:p>
        </w:tc>
      </w:tr>
      <w:tr w:rsidR="00200784" w:rsidRPr="00E3029D" w:rsidTr="00E3029D">
        <w:tc>
          <w:tcPr>
            <w:tcW w:w="10080" w:type="dxa"/>
            <w:gridSpan w:val="10"/>
          </w:tcPr>
          <w:p w:rsidR="00200784" w:rsidRPr="00B72A19" w:rsidRDefault="00B72A19" w:rsidP="003350BA">
            <w:pPr>
              <w:jc w:val="center"/>
              <w:rPr>
                <w:sz w:val="24"/>
                <w:szCs w:val="24"/>
              </w:rPr>
            </w:pPr>
            <w:r>
              <w:rPr>
                <w:sz w:val="24"/>
                <w:szCs w:val="24"/>
              </w:rPr>
              <w:t>ЗАВРШНИ РАД</w:t>
            </w:r>
          </w:p>
        </w:tc>
        <w:tc>
          <w:tcPr>
            <w:tcW w:w="450" w:type="dxa"/>
          </w:tcPr>
          <w:p w:rsidR="00200784" w:rsidRPr="00E3029D" w:rsidRDefault="00B72A19" w:rsidP="003350BA">
            <w:pPr>
              <w:jc w:val="center"/>
              <w:rPr>
                <w:sz w:val="20"/>
                <w:szCs w:val="20"/>
              </w:rPr>
            </w:pPr>
            <w:r w:rsidRPr="00E3029D">
              <w:rPr>
                <w:sz w:val="20"/>
                <w:szCs w:val="20"/>
              </w:rPr>
              <w:t>5</w:t>
            </w:r>
          </w:p>
        </w:tc>
      </w:tr>
      <w:tr w:rsidR="00E3029D" w:rsidTr="00E3029D">
        <w:trPr>
          <w:gridBefore w:val="1"/>
          <w:wBefore w:w="6" w:type="dxa"/>
        </w:trPr>
        <w:tc>
          <w:tcPr>
            <w:tcW w:w="10524" w:type="dxa"/>
            <w:gridSpan w:val="10"/>
          </w:tcPr>
          <w:p w:rsidR="00E3029D" w:rsidRDefault="00417791" w:rsidP="00417791">
            <w:pPr>
              <w:jc w:val="right"/>
              <w:rPr>
                <w:b/>
                <w:sz w:val="20"/>
                <w:szCs w:val="20"/>
                <w:lang/>
              </w:rPr>
            </w:pPr>
            <w:r>
              <w:rPr>
                <w:b/>
                <w:sz w:val="20"/>
                <w:szCs w:val="20"/>
                <w:lang/>
              </w:rPr>
              <w:t>УКУПНО ЕСПБ                                                                                                 180</w:t>
            </w:r>
          </w:p>
        </w:tc>
      </w:tr>
    </w:tbl>
    <w:p w:rsidR="007A739D" w:rsidRPr="00AF575F" w:rsidRDefault="007A739D" w:rsidP="003350BA">
      <w:pPr>
        <w:jc w:val="center"/>
        <w:rPr>
          <w:b/>
          <w:sz w:val="20"/>
          <w:szCs w:val="20"/>
          <w:lang/>
        </w:rPr>
      </w:pPr>
    </w:p>
    <w:tbl>
      <w:tblPr>
        <w:tblStyle w:val="TableGrid"/>
        <w:tblW w:w="10530" w:type="dxa"/>
        <w:tblInd w:w="-252" w:type="dxa"/>
        <w:tblLayout w:type="fixed"/>
        <w:tblLook w:val="04A0"/>
      </w:tblPr>
      <w:tblGrid>
        <w:gridCol w:w="540"/>
        <w:gridCol w:w="9990"/>
      </w:tblGrid>
      <w:tr w:rsidR="007A739D" w:rsidTr="00E3029D">
        <w:trPr>
          <w:cantSplit/>
          <w:trHeight w:val="728"/>
        </w:trPr>
        <w:tc>
          <w:tcPr>
            <w:tcW w:w="540" w:type="dxa"/>
            <w:textDirection w:val="tbRl"/>
          </w:tcPr>
          <w:p w:rsidR="007A739D" w:rsidRPr="002D23BE" w:rsidRDefault="007A739D" w:rsidP="00E3029D">
            <w:pPr>
              <w:ind w:left="113" w:right="113"/>
              <w:rPr>
                <w:sz w:val="20"/>
                <w:szCs w:val="20"/>
              </w:rPr>
            </w:pPr>
            <w:r w:rsidRPr="007A739D">
              <w:rPr>
                <w:sz w:val="20"/>
                <w:szCs w:val="20"/>
              </w:rPr>
              <w:t>Сем</w:t>
            </w:r>
            <w:r w:rsidR="002D23BE">
              <w:rPr>
                <w:sz w:val="20"/>
                <w:szCs w:val="20"/>
              </w:rPr>
              <w:t>.</w:t>
            </w:r>
          </w:p>
        </w:tc>
        <w:tc>
          <w:tcPr>
            <w:tcW w:w="9990" w:type="dxa"/>
          </w:tcPr>
          <w:p w:rsidR="00AF575F" w:rsidRPr="002D23BE" w:rsidRDefault="00AF575F" w:rsidP="00AF575F">
            <w:pPr>
              <w:jc w:val="center"/>
              <w:rPr>
                <w:b/>
                <w:sz w:val="20"/>
                <w:szCs w:val="20"/>
              </w:rPr>
            </w:pPr>
            <w:r w:rsidRPr="002D23BE">
              <w:rPr>
                <w:b/>
                <w:sz w:val="20"/>
                <w:szCs w:val="20"/>
              </w:rPr>
              <w:t>ИЗБОРНИ ПРЕДМЕТИ ПО БЛОКОВИМА</w:t>
            </w:r>
          </w:p>
          <w:p w:rsidR="007A739D" w:rsidRDefault="007A739D" w:rsidP="007A739D">
            <w:pPr>
              <w:jc w:val="center"/>
              <w:rPr>
                <w:sz w:val="20"/>
                <w:szCs w:val="20"/>
              </w:rPr>
            </w:pPr>
            <w:r>
              <w:rPr>
                <w:sz w:val="20"/>
                <w:szCs w:val="20"/>
              </w:rPr>
              <w:t>НАЗИВ ПРЕДМЕТА</w:t>
            </w:r>
          </w:p>
          <w:p w:rsidR="007A739D" w:rsidRDefault="007A739D" w:rsidP="007A739D">
            <w:pPr>
              <w:jc w:val="center"/>
              <w:rPr>
                <w:sz w:val="24"/>
                <w:szCs w:val="24"/>
              </w:rPr>
            </w:pPr>
            <w:r>
              <w:rPr>
                <w:sz w:val="20"/>
                <w:szCs w:val="20"/>
              </w:rPr>
              <w:t>Број часова предавања+вежбе (ЕСПБ)</w:t>
            </w:r>
          </w:p>
        </w:tc>
      </w:tr>
      <w:tr w:rsidR="007A739D" w:rsidTr="00E3029D">
        <w:trPr>
          <w:trHeight w:val="144"/>
        </w:trPr>
        <w:tc>
          <w:tcPr>
            <w:tcW w:w="540" w:type="dxa"/>
          </w:tcPr>
          <w:p w:rsidR="007A739D" w:rsidRDefault="007A739D" w:rsidP="003350BA">
            <w:pPr>
              <w:jc w:val="center"/>
              <w:rPr>
                <w:sz w:val="24"/>
                <w:szCs w:val="24"/>
              </w:rPr>
            </w:pPr>
            <w:r>
              <w:rPr>
                <w:sz w:val="24"/>
                <w:szCs w:val="24"/>
              </w:rPr>
              <w:t>2.</w:t>
            </w:r>
          </w:p>
        </w:tc>
        <w:tc>
          <w:tcPr>
            <w:tcW w:w="9990" w:type="dxa"/>
          </w:tcPr>
          <w:p w:rsidR="007A739D" w:rsidRPr="001B2693" w:rsidRDefault="00E3029D" w:rsidP="00AF575F">
            <w:pPr>
              <w:jc w:val="center"/>
              <w:rPr>
                <w:sz w:val="20"/>
                <w:szCs w:val="20"/>
              </w:rPr>
            </w:pPr>
            <w:r>
              <w:rPr>
                <w:b/>
                <w:sz w:val="20"/>
                <w:szCs w:val="20"/>
                <w:lang/>
              </w:rPr>
              <w:t>ГРУПА</w:t>
            </w:r>
            <w:r w:rsidR="000B1793" w:rsidRPr="000B1793">
              <w:rPr>
                <w:b/>
                <w:sz w:val="20"/>
                <w:szCs w:val="20"/>
                <w:lang/>
              </w:rPr>
              <w:t xml:space="preserve"> 2Б</w:t>
            </w:r>
            <w:r w:rsidR="000B1793">
              <w:rPr>
                <w:sz w:val="20"/>
                <w:szCs w:val="20"/>
                <w:lang/>
              </w:rPr>
              <w:t xml:space="preserve"> Словачки језик или </w:t>
            </w:r>
            <w:r w:rsidR="007A739D" w:rsidRPr="001B2693">
              <w:rPr>
                <w:sz w:val="20"/>
                <w:szCs w:val="20"/>
              </w:rPr>
              <w:t>Мађарски језик</w:t>
            </w:r>
            <w:r w:rsidR="001B2693" w:rsidRPr="001B2693">
              <w:rPr>
                <w:sz w:val="20"/>
                <w:szCs w:val="20"/>
              </w:rPr>
              <w:t xml:space="preserve"> и</w:t>
            </w:r>
            <w:r w:rsidR="007A739D" w:rsidRPr="001B2693">
              <w:rPr>
                <w:sz w:val="20"/>
                <w:szCs w:val="20"/>
              </w:rPr>
              <w:t>ли Мађарски језик (почетни</w:t>
            </w:r>
            <w:r w:rsidR="001B2693" w:rsidRPr="001B2693">
              <w:rPr>
                <w:sz w:val="20"/>
                <w:szCs w:val="20"/>
              </w:rPr>
              <w:t>) 1+2 (3)</w:t>
            </w:r>
          </w:p>
        </w:tc>
      </w:tr>
      <w:tr w:rsidR="007A739D" w:rsidTr="00E3029D">
        <w:trPr>
          <w:trHeight w:val="144"/>
        </w:trPr>
        <w:tc>
          <w:tcPr>
            <w:tcW w:w="540" w:type="dxa"/>
          </w:tcPr>
          <w:p w:rsidR="007A739D" w:rsidRPr="00DF7E5F" w:rsidRDefault="00DF7E5F" w:rsidP="003350BA">
            <w:pPr>
              <w:jc w:val="center"/>
              <w:rPr>
                <w:sz w:val="24"/>
                <w:szCs w:val="24"/>
              </w:rPr>
            </w:pPr>
            <w:r>
              <w:rPr>
                <w:sz w:val="24"/>
                <w:szCs w:val="24"/>
              </w:rPr>
              <w:t>3.</w:t>
            </w:r>
          </w:p>
        </w:tc>
        <w:tc>
          <w:tcPr>
            <w:tcW w:w="9990" w:type="dxa"/>
          </w:tcPr>
          <w:p w:rsidR="00DF7E5F" w:rsidRDefault="00E3029D" w:rsidP="00AF575F">
            <w:pPr>
              <w:jc w:val="center"/>
              <w:rPr>
                <w:sz w:val="20"/>
                <w:szCs w:val="20"/>
              </w:rPr>
            </w:pPr>
            <w:r>
              <w:rPr>
                <w:b/>
                <w:sz w:val="20"/>
                <w:szCs w:val="20"/>
                <w:lang/>
              </w:rPr>
              <w:t>ГРУПА</w:t>
            </w:r>
            <w:r w:rsidR="00DF7E5F" w:rsidRPr="00DF7E5F">
              <w:rPr>
                <w:b/>
                <w:sz w:val="20"/>
                <w:szCs w:val="20"/>
              </w:rPr>
              <w:t xml:space="preserve"> 3Б</w:t>
            </w:r>
            <w:r w:rsidR="00DF7E5F">
              <w:rPr>
                <w:sz w:val="20"/>
                <w:szCs w:val="20"/>
              </w:rPr>
              <w:t xml:space="preserve"> </w:t>
            </w:r>
            <w:r w:rsidR="00DF7E5F" w:rsidRPr="00DF7E5F">
              <w:rPr>
                <w:sz w:val="20"/>
                <w:szCs w:val="20"/>
              </w:rPr>
              <w:t>Култура говора словачког</w:t>
            </w:r>
            <w:r w:rsidR="0095317A">
              <w:rPr>
                <w:sz w:val="20"/>
                <w:szCs w:val="20"/>
                <w:lang/>
              </w:rPr>
              <w:t xml:space="preserve"> језика</w:t>
            </w:r>
            <w:r w:rsidR="00DF7E5F" w:rsidRPr="00DF7E5F">
              <w:rPr>
                <w:sz w:val="20"/>
                <w:szCs w:val="20"/>
              </w:rPr>
              <w:t xml:space="preserve"> или </w:t>
            </w:r>
            <w:r w:rsidR="00663B9C">
              <w:rPr>
                <w:sz w:val="20"/>
                <w:szCs w:val="20"/>
              </w:rPr>
              <w:t xml:space="preserve">Култура говора </w:t>
            </w:r>
            <w:r w:rsidR="00DF7E5F" w:rsidRPr="00DF7E5F">
              <w:rPr>
                <w:sz w:val="20"/>
                <w:szCs w:val="20"/>
              </w:rPr>
              <w:t xml:space="preserve">мађарског језика или Енглески језик 3 или </w:t>
            </w:r>
          </w:p>
          <w:p w:rsidR="007A739D" w:rsidRPr="00DF7E5F" w:rsidRDefault="00DF7E5F" w:rsidP="00AF575F">
            <w:pPr>
              <w:jc w:val="center"/>
              <w:rPr>
                <w:sz w:val="20"/>
                <w:szCs w:val="20"/>
              </w:rPr>
            </w:pPr>
            <w:r w:rsidRPr="00DF7E5F">
              <w:rPr>
                <w:sz w:val="20"/>
                <w:szCs w:val="20"/>
              </w:rPr>
              <w:t>Креативно писање</w:t>
            </w:r>
            <w:r>
              <w:rPr>
                <w:sz w:val="20"/>
                <w:szCs w:val="20"/>
              </w:rPr>
              <w:t xml:space="preserve"> (1+2)</w:t>
            </w:r>
            <w:r w:rsidRPr="00DF7E5F">
              <w:rPr>
                <w:sz w:val="20"/>
                <w:szCs w:val="20"/>
              </w:rPr>
              <w:t xml:space="preserve"> или Психомоторни развој деце до 3. године</w:t>
            </w:r>
          </w:p>
        </w:tc>
      </w:tr>
      <w:tr w:rsidR="007A739D" w:rsidTr="00E3029D">
        <w:trPr>
          <w:trHeight w:val="144"/>
        </w:trPr>
        <w:tc>
          <w:tcPr>
            <w:tcW w:w="540" w:type="dxa"/>
          </w:tcPr>
          <w:p w:rsidR="007A739D" w:rsidRPr="00663B9C" w:rsidRDefault="00663B9C" w:rsidP="003350BA">
            <w:pPr>
              <w:jc w:val="center"/>
              <w:rPr>
                <w:sz w:val="24"/>
                <w:szCs w:val="24"/>
              </w:rPr>
            </w:pPr>
            <w:r>
              <w:rPr>
                <w:sz w:val="24"/>
                <w:szCs w:val="24"/>
              </w:rPr>
              <w:t xml:space="preserve">4. </w:t>
            </w:r>
          </w:p>
        </w:tc>
        <w:tc>
          <w:tcPr>
            <w:tcW w:w="9990" w:type="dxa"/>
          </w:tcPr>
          <w:p w:rsidR="007A739D" w:rsidRPr="00663B9C" w:rsidRDefault="00E3029D" w:rsidP="00AF575F">
            <w:pPr>
              <w:jc w:val="center"/>
              <w:rPr>
                <w:sz w:val="24"/>
                <w:szCs w:val="24"/>
              </w:rPr>
            </w:pPr>
            <w:r>
              <w:rPr>
                <w:b/>
                <w:sz w:val="20"/>
                <w:szCs w:val="20"/>
                <w:lang/>
              </w:rPr>
              <w:t>ГРУПА</w:t>
            </w:r>
            <w:r w:rsidR="00663B9C" w:rsidRPr="00DF7E5F">
              <w:rPr>
                <w:b/>
                <w:sz w:val="20"/>
                <w:szCs w:val="20"/>
              </w:rPr>
              <w:t xml:space="preserve"> </w:t>
            </w:r>
            <w:r w:rsidR="00663B9C">
              <w:rPr>
                <w:b/>
                <w:sz w:val="20"/>
                <w:szCs w:val="20"/>
              </w:rPr>
              <w:t>4</w:t>
            </w:r>
            <w:r w:rsidR="00663B9C" w:rsidRPr="00DF7E5F">
              <w:rPr>
                <w:b/>
                <w:sz w:val="20"/>
                <w:szCs w:val="20"/>
              </w:rPr>
              <w:t>Б</w:t>
            </w:r>
            <w:r w:rsidR="00663B9C">
              <w:rPr>
                <w:b/>
                <w:sz w:val="20"/>
                <w:szCs w:val="20"/>
              </w:rPr>
              <w:t xml:space="preserve"> </w:t>
            </w:r>
            <w:r w:rsidR="00663B9C">
              <w:rPr>
                <w:sz w:val="20"/>
                <w:szCs w:val="20"/>
              </w:rPr>
              <w:t xml:space="preserve">Енглески језик 4 или Словачка књижевност за децу или Мађарска књижевност за децу или Просторно-пластично обликовање или Развој говора деце до 3. године </w:t>
            </w:r>
          </w:p>
        </w:tc>
      </w:tr>
      <w:tr w:rsidR="007A739D" w:rsidTr="00E3029D">
        <w:trPr>
          <w:trHeight w:val="144"/>
        </w:trPr>
        <w:tc>
          <w:tcPr>
            <w:tcW w:w="540" w:type="dxa"/>
          </w:tcPr>
          <w:p w:rsidR="007A739D" w:rsidRPr="00200784" w:rsidRDefault="00200784" w:rsidP="003350BA">
            <w:pPr>
              <w:jc w:val="center"/>
              <w:rPr>
                <w:sz w:val="24"/>
                <w:szCs w:val="24"/>
              </w:rPr>
            </w:pPr>
            <w:r>
              <w:rPr>
                <w:sz w:val="24"/>
                <w:szCs w:val="24"/>
              </w:rPr>
              <w:t>5.</w:t>
            </w:r>
          </w:p>
        </w:tc>
        <w:tc>
          <w:tcPr>
            <w:tcW w:w="9990" w:type="dxa"/>
          </w:tcPr>
          <w:p w:rsidR="007A739D" w:rsidRDefault="00E3029D" w:rsidP="00AF575F">
            <w:pPr>
              <w:jc w:val="center"/>
              <w:rPr>
                <w:sz w:val="24"/>
                <w:szCs w:val="24"/>
              </w:rPr>
            </w:pPr>
            <w:r>
              <w:rPr>
                <w:b/>
                <w:sz w:val="20"/>
                <w:szCs w:val="20"/>
                <w:lang/>
              </w:rPr>
              <w:t>ГРУПА</w:t>
            </w:r>
            <w:r w:rsidR="00200784" w:rsidRPr="00DF7E5F">
              <w:rPr>
                <w:b/>
                <w:sz w:val="20"/>
                <w:szCs w:val="20"/>
              </w:rPr>
              <w:t xml:space="preserve"> </w:t>
            </w:r>
            <w:r w:rsidR="00AC2FB5">
              <w:rPr>
                <w:b/>
                <w:sz w:val="20"/>
                <w:szCs w:val="20"/>
              </w:rPr>
              <w:t>5</w:t>
            </w:r>
            <w:r w:rsidR="00200784" w:rsidRPr="00DF7E5F">
              <w:rPr>
                <w:b/>
                <w:sz w:val="20"/>
                <w:szCs w:val="20"/>
              </w:rPr>
              <w:t>Б</w:t>
            </w:r>
            <w:r w:rsidR="00200784">
              <w:rPr>
                <w:b/>
                <w:sz w:val="20"/>
                <w:szCs w:val="20"/>
              </w:rPr>
              <w:t xml:space="preserve"> </w:t>
            </w:r>
            <w:r w:rsidR="00200784" w:rsidRPr="00200784">
              <w:rPr>
                <w:sz w:val="20"/>
                <w:szCs w:val="20"/>
              </w:rPr>
              <w:t xml:space="preserve">Методика енглеског језика или </w:t>
            </w:r>
            <w:r w:rsidR="0095317A">
              <w:rPr>
                <w:sz w:val="20"/>
                <w:szCs w:val="20"/>
                <w:lang/>
              </w:rPr>
              <w:t>Методика развоја говора словачког језика</w:t>
            </w:r>
            <w:r w:rsidR="00AF575F">
              <w:rPr>
                <w:sz w:val="20"/>
                <w:szCs w:val="20"/>
                <w:lang/>
              </w:rPr>
              <w:t xml:space="preserve"> или Методика развоја говора мађарског језика или </w:t>
            </w:r>
            <w:r w:rsidR="00200784" w:rsidRPr="00200784">
              <w:rPr>
                <w:sz w:val="20"/>
                <w:szCs w:val="20"/>
              </w:rPr>
              <w:t>Традиционалне културе у Војводини или Васпитање деце до 3. године или Математички мозаик или Пружање подршке деци са тешкоћама у функционисању</w:t>
            </w:r>
          </w:p>
        </w:tc>
      </w:tr>
      <w:tr w:rsidR="00200784" w:rsidTr="00E3029D">
        <w:trPr>
          <w:trHeight w:val="144"/>
        </w:trPr>
        <w:tc>
          <w:tcPr>
            <w:tcW w:w="540" w:type="dxa"/>
          </w:tcPr>
          <w:p w:rsidR="00200784" w:rsidRPr="00AC2FB5" w:rsidRDefault="00AC2FB5" w:rsidP="003350BA">
            <w:pPr>
              <w:jc w:val="center"/>
              <w:rPr>
                <w:sz w:val="24"/>
                <w:szCs w:val="24"/>
              </w:rPr>
            </w:pPr>
            <w:r>
              <w:rPr>
                <w:sz w:val="24"/>
                <w:szCs w:val="24"/>
              </w:rPr>
              <w:t>6.</w:t>
            </w:r>
          </w:p>
        </w:tc>
        <w:tc>
          <w:tcPr>
            <w:tcW w:w="9990" w:type="dxa"/>
          </w:tcPr>
          <w:p w:rsidR="00200784" w:rsidRDefault="00E3029D" w:rsidP="00417791">
            <w:pPr>
              <w:jc w:val="center"/>
              <w:rPr>
                <w:sz w:val="24"/>
                <w:szCs w:val="24"/>
              </w:rPr>
            </w:pPr>
            <w:r>
              <w:rPr>
                <w:b/>
                <w:sz w:val="20"/>
                <w:szCs w:val="20"/>
                <w:lang/>
              </w:rPr>
              <w:t>ГРУПА</w:t>
            </w:r>
            <w:r w:rsidR="00AC2FB5" w:rsidRPr="00DF7E5F">
              <w:rPr>
                <w:b/>
                <w:sz w:val="20"/>
                <w:szCs w:val="20"/>
              </w:rPr>
              <w:t xml:space="preserve"> </w:t>
            </w:r>
            <w:r w:rsidR="00AC2FB5">
              <w:rPr>
                <w:b/>
                <w:sz w:val="20"/>
                <w:szCs w:val="20"/>
              </w:rPr>
              <w:t>6</w:t>
            </w:r>
            <w:r w:rsidR="00AC2FB5" w:rsidRPr="00DF7E5F">
              <w:rPr>
                <w:b/>
                <w:sz w:val="20"/>
                <w:szCs w:val="20"/>
              </w:rPr>
              <w:t>Б</w:t>
            </w:r>
            <w:r w:rsidR="00AC2FB5">
              <w:rPr>
                <w:b/>
                <w:sz w:val="20"/>
                <w:szCs w:val="20"/>
              </w:rPr>
              <w:t xml:space="preserve"> </w:t>
            </w:r>
            <w:r w:rsidR="00AC2FB5" w:rsidRPr="00AC2FB5">
              <w:rPr>
                <w:sz w:val="20"/>
                <w:szCs w:val="20"/>
              </w:rPr>
              <w:t>Методичка пракса енглеског језика</w:t>
            </w:r>
            <w:r w:rsidR="00417791">
              <w:rPr>
                <w:sz w:val="20"/>
                <w:szCs w:val="20"/>
                <w:lang/>
              </w:rPr>
              <w:t xml:space="preserve"> или Методичка пракса развоја говора мађарског језика или Методичка пракса развоја говора словачког језика </w:t>
            </w:r>
            <w:r w:rsidR="00AC2FB5" w:rsidRPr="00AC2FB5">
              <w:rPr>
                <w:sz w:val="20"/>
                <w:szCs w:val="20"/>
              </w:rPr>
              <w:t>или Рекреација и активности у природи или Организација васпитно-образовног рада деце до 3. године или Методика инклузивног васпитања и образовања</w:t>
            </w:r>
            <w:r w:rsidR="00AC2FB5">
              <w:rPr>
                <w:b/>
                <w:sz w:val="20"/>
                <w:szCs w:val="20"/>
              </w:rPr>
              <w:t xml:space="preserve"> </w:t>
            </w:r>
          </w:p>
        </w:tc>
      </w:tr>
    </w:tbl>
    <w:p w:rsidR="00E74E75" w:rsidRDefault="00E74E75" w:rsidP="00E74E75">
      <w:pPr>
        <w:spacing w:line="240" w:lineRule="auto"/>
        <w:jc w:val="center"/>
        <w:rPr>
          <w:b/>
          <w:bCs/>
          <w:sz w:val="24"/>
          <w:szCs w:val="24"/>
          <w:lang w:val="ru-RU"/>
        </w:rPr>
      </w:pPr>
      <w:r w:rsidRPr="00E74E75">
        <w:rPr>
          <w:b/>
          <w:bCs/>
          <w:sz w:val="24"/>
          <w:szCs w:val="24"/>
          <w:lang w:val="sr-Cyrl-CS"/>
        </w:rPr>
        <w:lastRenderedPageBreak/>
        <w:t>Распоред предмета по семестрима и годинама студија</w:t>
      </w:r>
      <w:r w:rsidRPr="00E74E75">
        <w:rPr>
          <w:b/>
          <w:bCs/>
          <w:sz w:val="24"/>
          <w:szCs w:val="24"/>
          <w:lang w:val="ru-RU"/>
        </w:rPr>
        <w:t xml:space="preserve"> за студијски програм  </w:t>
      </w:r>
    </w:p>
    <w:p w:rsidR="00E74E75" w:rsidRPr="00E74E75" w:rsidRDefault="00E74E75" w:rsidP="00E74E75">
      <w:pPr>
        <w:spacing w:line="240" w:lineRule="auto"/>
        <w:jc w:val="center"/>
        <w:rPr>
          <w:b/>
          <w:bCs/>
          <w:sz w:val="24"/>
          <w:szCs w:val="24"/>
          <w:lang w:val="ru-RU"/>
        </w:rPr>
      </w:pPr>
      <w:r w:rsidRPr="00E74E75">
        <w:rPr>
          <w:b/>
          <w:bCs/>
          <w:sz w:val="24"/>
          <w:szCs w:val="24"/>
          <w:lang w:val="ru-RU"/>
        </w:rPr>
        <w:t>првог нивоа студија</w:t>
      </w:r>
    </w:p>
    <w:p w:rsidR="00E74E75" w:rsidRPr="002103F7" w:rsidRDefault="00E74E75" w:rsidP="00E74E75">
      <w:pPr>
        <w:spacing w:line="240" w:lineRule="auto"/>
        <w:rPr>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
        <w:gridCol w:w="102"/>
        <w:gridCol w:w="90"/>
        <w:gridCol w:w="543"/>
        <w:gridCol w:w="447"/>
        <w:gridCol w:w="1128"/>
        <w:gridCol w:w="385"/>
        <w:gridCol w:w="467"/>
        <w:gridCol w:w="289"/>
        <w:gridCol w:w="251"/>
        <w:gridCol w:w="720"/>
        <w:gridCol w:w="720"/>
        <w:gridCol w:w="14"/>
        <w:gridCol w:w="346"/>
        <w:gridCol w:w="360"/>
        <w:gridCol w:w="100"/>
        <w:gridCol w:w="80"/>
        <w:gridCol w:w="360"/>
        <w:gridCol w:w="360"/>
        <w:gridCol w:w="6"/>
        <w:gridCol w:w="354"/>
        <w:gridCol w:w="360"/>
        <w:gridCol w:w="720"/>
        <w:gridCol w:w="360"/>
        <w:gridCol w:w="900"/>
      </w:tblGrid>
      <w:tr w:rsidR="00E74E75" w:rsidRPr="00DC6F9A" w:rsidTr="00E74E75">
        <w:tc>
          <w:tcPr>
            <w:tcW w:w="468" w:type="dxa"/>
            <w:gridSpan w:val="2"/>
            <w:vMerge w:val="restart"/>
            <w:vAlign w:val="center"/>
          </w:tcPr>
          <w:p w:rsidR="00E74E75" w:rsidRPr="000A5DE3" w:rsidRDefault="00E74E75" w:rsidP="00E74E75">
            <w:pPr>
              <w:spacing w:after="0" w:line="240" w:lineRule="auto"/>
              <w:jc w:val="center"/>
              <w:rPr>
                <w:lang w:val="ru-RU"/>
              </w:rPr>
            </w:pPr>
          </w:p>
        </w:tc>
        <w:tc>
          <w:tcPr>
            <w:tcW w:w="1080" w:type="dxa"/>
            <w:gridSpan w:val="3"/>
            <w:vMerge w:val="restart"/>
            <w:vAlign w:val="center"/>
          </w:tcPr>
          <w:p w:rsidR="00E74E75" w:rsidRPr="00DC6F9A" w:rsidRDefault="00E74E75" w:rsidP="00E74E75">
            <w:pPr>
              <w:spacing w:after="0" w:line="240" w:lineRule="auto"/>
              <w:jc w:val="center"/>
            </w:pPr>
            <w:r w:rsidRPr="00DC6F9A">
              <w:t>Ш</w:t>
            </w:r>
          </w:p>
        </w:tc>
        <w:tc>
          <w:tcPr>
            <w:tcW w:w="1980" w:type="dxa"/>
            <w:gridSpan w:val="3"/>
            <w:vMerge w:val="restart"/>
            <w:vAlign w:val="center"/>
          </w:tcPr>
          <w:p w:rsidR="00E74E75" w:rsidRPr="000A5DE3" w:rsidRDefault="00E74E75" w:rsidP="00E74E75">
            <w:pPr>
              <w:spacing w:after="0" w:line="240" w:lineRule="auto"/>
              <w:jc w:val="center"/>
              <w:rPr>
                <w:rFonts w:ascii="MinionPro-Bold" w:hAnsi="MinionPro-Bold" w:cs="MinionPro-Bold"/>
                <w:lang w:val="ru-RU"/>
              </w:rPr>
            </w:pPr>
            <w:r w:rsidRPr="000A5DE3">
              <w:rPr>
                <w:rFonts w:cs="MinionPro-Bold"/>
                <w:bCs/>
                <w:lang w:val="sr-Cyrl-CS"/>
              </w:rPr>
              <w:t>Назив предмета</w:t>
            </w:r>
          </w:p>
          <w:p w:rsidR="00E74E75" w:rsidRPr="00DC6F9A" w:rsidRDefault="00E74E75" w:rsidP="00E74E75">
            <w:pPr>
              <w:spacing w:after="0" w:line="240" w:lineRule="auto"/>
              <w:jc w:val="center"/>
            </w:pPr>
          </w:p>
        </w:tc>
        <w:tc>
          <w:tcPr>
            <w:tcW w:w="540" w:type="dxa"/>
            <w:gridSpan w:val="2"/>
            <w:vMerge w:val="restart"/>
            <w:vAlign w:val="center"/>
          </w:tcPr>
          <w:p w:rsidR="00E74E75" w:rsidRPr="00DC6F9A" w:rsidRDefault="00E74E75" w:rsidP="00E74E75">
            <w:pPr>
              <w:spacing w:after="0" w:line="240" w:lineRule="auto"/>
              <w:jc w:val="center"/>
            </w:pPr>
            <w:r w:rsidRPr="00DC6F9A">
              <w:t>С</w:t>
            </w:r>
          </w:p>
        </w:tc>
        <w:tc>
          <w:tcPr>
            <w:tcW w:w="720" w:type="dxa"/>
            <w:vMerge w:val="restart"/>
            <w:vAlign w:val="center"/>
          </w:tcPr>
          <w:p w:rsidR="00E74E75" w:rsidRPr="00DC6F9A" w:rsidRDefault="00E74E75" w:rsidP="00E74E75">
            <w:pPr>
              <w:spacing w:after="0" w:line="240" w:lineRule="auto"/>
              <w:jc w:val="center"/>
            </w:pPr>
            <w:r w:rsidRPr="00DC6F9A">
              <w:t>Тип</w:t>
            </w:r>
          </w:p>
          <w:p w:rsidR="00E74E75" w:rsidRPr="000A5DE3" w:rsidRDefault="00E74E75" w:rsidP="00E74E75">
            <w:pPr>
              <w:spacing w:after="0" w:line="240" w:lineRule="auto"/>
              <w:jc w:val="center"/>
              <w:rPr>
                <w:lang w:val="ru-RU"/>
              </w:rPr>
            </w:pPr>
          </w:p>
        </w:tc>
        <w:tc>
          <w:tcPr>
            <w:tcW w:w="1080" w:type="dxa"/>
            <w:gridSpan w:val="3"/>
            <w:vMerge w:val="restart"/>
            <w:vAlign w:val="center"/>
          </w:tcPr>
          <w:p w:rsidR="00E74E75" w:rsidRPr="00DC6F9A" w:rsidRDefault="00E74E75" w:rsidP="00E74E75">
            <w:pPr>
              <w:spacing w:after="0" w:line="240" w:lineRule="auto"/>
              <w:jc w:val="center"/>
            </w:pPr>
            <w:r w:rsidRPr="00DC6F9A">
              <w:t>Статус предмета</w:t>
            </w:r>
          </w:p>
          <w:p w:rsidR="00E74E75" w:rsidRPr="000A5DE3" w:rsidRDefault="00E74E75" w:rsidP="00E74E75">
            <w:pPr>
              <w:spacing w:after="0" w:line="240" w:lineRule="auto"/>
              <w:jc w:val="center"/>
              <w:rPr>
                <w:lang w:val="ru-RU"/>
              </w:rPr>
            </w:pPr>
          </w:p>
        </w:tc>
        <w:tc>
          <w:tcPr>
            <w:tcW w:w="1620" w:type="dxa"/>
            <w:gridSpan w:val="7"/>
            <w:vAlign w:val="center"/>
          </w:tcPr>
          <w:p w:rsidR="00E74E75" w:rsidRPr="00DC6F9A" w:rsidRDefault="00E74E75" w:rsidP="00E74E75">
            <w:pPr>
              <w:spacing w:after="0" w:line="240" w:lineRule="auto"/>
              <w:jc w:val="center"/>
            </w:pPr>
            <w:r w:rsidRPr="00DC6F9A">
              <w:t>Часови активне наставе</w:t>
            </w:r>
          </w:p>
        </w:tc>
        <w:tc>
          <w:tcPr>
            <w:tcW w:w="1440" w:type="dxa"/>
            <w:gridSpan w:val="3"/>
            <w:vAlign w:val="center"/>
          </w:tcPr>
          <w:p w:rsidR="00E74E75" w:rsidRPr="00DC6F9A" w:rsidRDefault="00E74E75" w:rsidP="00E74E75">
            <w:pPr>
              <w:spacing w:after="0" w:line="240" w:lineRule="auto"/>
              <w:jc w:val="center"/>
            </w:pPr>
            <w:r w:rsidRPr="00DC6F9A">
              <w:t>Остали часови</w:t>
            </w:r>
          </w:p>
        </w:tc>
        <w:tc>
          <w:tcPr>
            <w:tcW w:w="900" w:type="dxa"/>
            <w:vAlign w:val="center"/>
          </w:tcPr>
          <w:p w:rsidR="00E74E75" w:rsidRPr="00DC6F9A" w:rsidRDefault="00E74E75" w:rsidP="00E74E75">
            <w:pPr>
              <w:spacing w:after="0" w:line="240" w:lineRule="auto"/>
              <w:jc w:val="center"/>
            </w:pPr>
            <w:r w:rsidRPr="00DC6F9A">
              <w:t>ЕСПБ</w:t>
            </w:r>
          </w:p>
        </w:tc>
      </w:tr>
      <w:tr w:rsidR="00E74E75" w:rsidRPr="00DC6F9A" w:rsidTr="00E74E75">
        <w:tc>
          <w:tcPr>
            <w:tcW w:w="468" w:type="dxa"/>
            <w:gridSpan w:val="2"/>
            <w:vMerge/>
            <w:vAlign w:val="center"/>
          </w:tcPr>
          <w:p w:rsidR="00E74E75" w:rsidRPr="00DC6F9A" w:rsidRDefault="00E74E75" w:rsidP="00E74E75">
            <w:pPr>
              <w:spacing w:after="0" w:line="240" w:lineRule="auto"/>
              <w:jc w:val="center"/>
            </w:pPr>
          </w:p>
        </w:tc>
        <w:tc>
          <w:tcPr>
            <w:tcW w:w="1080" w:type="dxa"/>
            <w:gridSpan w:val="3"/>
            <w:vMerge/>
            <w:vAlign w:val="center"/>
          </w:tcPr>
          <w:p w:rsidR="00E74E75" w:rsidRPr="00DC6F9A" w:rsidRDefault="00E74E75" w:rsidP="00E74E75">
            <w:pPr>
              <w:spacing w:after="0" w:line="240" w:lineRule="auto"/>
              <w:jc w:val="center"/>
            </w:pPr>
          </w:p>
        </w:tc>
        <w:tc>
          <w:tcPr>
            <w:tcW w:w="1980" w:type="dxa"/>
            <w:gridSpan w:val="3"/>
            <w:vMerge/>
            <w:vAlign w:val="center"/>
          </w:tcPr>
          <w:p w:rsidR="00E74E75" w:rsidRPr="00DC6F9A" w:rsidRDefault="00E74E75" w:rsidP="00E74E75">
            <w:pPr>
              <w:spacing w:after="0" w:line="240" w:lineRule="auto"/>
              <w:jc w:val="center"/>
            </w:pPr>
          </w:p>
        </w:tc>
        <w:tc>
          <w:tcPr>
            <w:tcW w:w="540" w:type="dxa"/>
            <w:gridSpan w:val="2"/>
            <w:vMerge/>
            <w:vAlign w:val="center"/>
          </w:tcPr>
          <w:p w:rsidR="00E74E75" w:rsidRPr="00DC6F9A" w:rsidRDefault="00E74E75" w:rsidP="00E74E75">
            <w:pPr>
              <w:spacing w:after="0" w:line="240" w:lineRule="auto"/>
              <w:jc w:val="center"/>
            </w:pPr>
          </w:p>
        </w:tc>
        <w:tc>
          <w:tcPr>
            <w:tcW w:w="720" w:type="dxa"/>
            <w:vMerge/>
            <w:vAlign w:val="center"/>
          </w:tcPr>
          <w:p w:rsidR="00E74E75" w:rsidRPr="000A5DE3" w:rsidRDefault="00E74E75" w:rsidP="00E74E75">
            <w:pPr>
              <w:spacing w:after="0" w:line="240" w:lineRule="auto"/>
              <w:jc w:val="center"/>
              <w:rPr>
                <w:lang w:val="ru-RU"/>
              </w:rPr>
            </w:pPr>
          </w:p>
        </w:tc>
        <w:tc>
          <w:tcPr>
            <w:tcW w:w="1080" w:type="dxa"/>
            <w:gridSpan w:val="3"/>
            <w:vMerge/>
            <w:vAlign w:val="center"/>
          </w:tcPr>
          <w:p w:rsidR="00E74E75" w:rsidRPr="00DC6F9A" w:rsidRDefault="00E74E75" w:rsidP="00E74E75">
            <w:pPr>
              <w:spacing w:after="0" w:line="240" w:lineRule="auto"/>
              <w:jc w:val="center"/>
            </w:pPr>
          </w:p>
        </w:tc>
        <w:tc>
          <w:tcPr>
            <w:tcW w:w="360" w:type="dxa"/>
            <w:vAlign w:val="center"/>
          </w:tcPr>
          <w:p w:rsidR="00E74E75" w:rsidRPr="00DC6F9A" w:rsidRDefault="00E74E75" w:rsidP="00E74E75">
            <w:pPr>
              <w:spacing w:after="0" w:line="240" w:lineRule="auto"/>
              <w:jc w:val="center"/>
            </w:pPr>
            <w:r w:rsidRPr="00DC6F9A">
              <w:t>П</w:t>
            </w:r>
          </w:p>
        </w:tc>
        <w:tc>
          <w:tcPr>
            <w:tcW w:w="540" w:type="dxa"/>
            <w:gridSpan w:val="3"/>
            <w:vAlign w:val="center"/>
          </w:tcPr>
          <w:p w:rsidR="00E74E75" w:rsidRPr="00DC6F9A" w:rsidRDefault="00E74E75" w:rsidP="00E74E75">
            <w:pPr>
              <w:spacing w:after="0" w:line="240" w:lineRule="auto"/>
              <w:jc w:val="center"/>
            </w:pPr>
            <w:r w:rsidRPr="00DC6F9A">
              <w:t>В</w:t>
            </w:r>
          </w:p>
        </w:tc>
        <w:tc>
          <w:tcPr>
            <w:tcW w:w="720" w:type="dxa"/>
            <w:gridSpan w:val="3"/>
            <w:vAlign w:val="center"/>
          </w:tcPr>
          <w:p w:rsidR="00E74E75" w:rsidRPr="00DC6F9A" w:rsidRDefault="00E74E75" w:rsidP="00E74E75">
            <w:pPr>
              <w:spacing w:after="0" w:line="240" w:lineRule="auto"/>
              <w:jc w:val="center"/>
            </w:pPr>
            <w:r>
              <w:t>ДОН</w:t>
            </w:r>
          </w:p>
        </w:tc>
        <w:tc>
          <w:tcPr>
            <w:tcW w:w="1440" w:type="dxa"/>
            <w:gridSpan w:val="3"/>
            <w:vAlign w:val="center"/>
          </w:tcPr>
          <w:p w:rsidR="00E74E75" w:rsidRPr="00DC6F9A" w:rsidRDefault="00E74E75" w:rsidP="00E74E75">
            <w:pPr>
              <w:spacing w:after="0" w:line="240" w:lineRule="auto"/>
              <w:jc w:val="center"/>
            </w:pPr>
          </w:p>
        </w:tc>
        <w:tc>
          <w:tcPr>
            <w:tcW w:w="900" w:type="dxa"/>
            <w:vAlign w:val="center"/>
          </w:tcPr>
          <w:p w:rsidR="00E74E75" w:rsidRPr="00DC6F9A" w:rsidRDefault="00E74E75" w:rsidP="00E74E75">
            <w:pPr>
              <w:spacing w:after="0" w:line="240" w:lineRule="auto"/>
              <w:jc w:val="center"/>
            </w:pPr>
          </w:p>
        </w:tc>
      </w:tr>
      <w:tr w:rsidR="00E74E75" w:rsidRPr="00DC6F9A" w:rsidTr="00E74E75">
        <w:tc>
          <w:tcPr>
            <w:tcW w:w="9828" w:type="dxa"/>
            <w:gridSpan w:val="25"/>
            <w:vAlign w:val="center"/>
          </w:tcPr>
          <w:p w:rsidR="00E74E75" w:rsidRPr="00DC6F9A" w:rsidRDefault="00E74E75" w:rsidP="00E74E75">
            <w:pPr>
              <w:spacing w:after="0" w:line="240" w:lineRule="auto"/>
              <w:jc w:val="center"/>
            </w:pPr>
            <w:r w:rsidRPr="000A5DE3">
              <w:rPr>
                <w:lang w:val="sr-Cyrl-CS"/>
              </w:rPr>
              <w:t>ПРВА ГОДИНА</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rsidRPr="00DC6F9A">
              <w:t>1.</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ОМЈ-11</w:t>
            </w:r>
          </w:p>
          <w:p w:rsidR="00E74E75" w:rsidRPr="00DC6F9A" w:rsidRDefault="00E74E75" w:rsidP="00E74E75">
            <w:pPr>
              <w:spacing w:after="0" w:line="240" w:lineRule="auto"/>
              <w:jc w:val="center"/>
            </w:pPr>
          </w:p>
        </w:tc>
        <w:tc>
          <w:tcPr>
            <w:tcW w:w="1980" w:type="dxa"/>
            <w:gridSpan w:val="3"/>
            <w:vAlign w:val="center"/>
          </w:tcPr>
          <w:p w:rsidR="00E74E75" w:rsidRPr="00DC6F9A" w:rsidRDefault="00E74E75" w:rsidP="00E74E75">
            <w:pPr>
              <w:spacing w:after="0" w:line="240" w:lineRule="auto"/>
              <w:jc w:val="center"/>
            </w:pPr>
            <w:r w:rsidRPr="000A5DE3">
              <w:t>Српски језик</w:t>
            </w:r>
          </w:p>
        </w:tc>
        <w:tc>
          <w:tcPr>
            <w:tcW w:w="540" w:type="dxa"/>
            <w:gridSpan w:val="2"/>
            <w:vAlign w:val="center"/>
          </w:tcPr>
          <w:p w:rsidR="00E74E75" w:rsidRPr="00DC6F9A" w:rsidRDefault="00E74E75" w:rsidP="00E74E75">
            <w:pPr>
              <w:spacing w:after="0" w:line="240" w:lineRule="auto"/>
              <w:jc w:val="center"/>
            </w:pPr>
            <w:r>
              <w:t>1</w:t>
            </w:r>
          </w:p>
        </w:tc>
        <w:tc>
          <w:tcPr>
            <w:tcW w:w="720" w:type="dxa"/>
            <w:vAlign w:val="center"/>
          </w:tcPr>
          <w:p w:rsidR="00E74E75" w:rsidRPr="00DC6F9A" w:rsidRDefault="00E74E75" w:rsidP="00E74E75">
            <w:pPr>
              <w:spacing w:after="0" w:line="240" w:lineRule="auto"/>
              <w:jc w:val="center"/>
            </w:pPr>
            <w:r>
              <w:t>AO</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2666F5" w:rsidRDefault="00E74E75" w:rsidP="00E74E75">
            <w:pPr>
              <w:spacing w:after="0" w:line="240" w:lineRule="auto"/>
              <w:jc w:val="center"/>
            </w:pPr>
            <w:r w:rsidRPr="002666F5">
              <w:t>2</w:t>
            </w:r>
          </w:p>
          <w:p w:rsidR="00E74E75" w:rsidRPr="00DC6F9A" w:rsidRDefault="00E74E75" w:rsidP="00E74E75">
            <w:pPr>
              <w:spacing w:after="0" w:line="240" w:lineRule="auto"/>
              <w:jc w:val="center"/>
            </w:pPr>
          </w:p>
        </w:tc>
        <w:tc>
          <w:tcPr>
            <w:tcW w:w="540" w:type="dxa"/>
            <w:gridSpan w:val="3"/>
            <w:vAlign w:val="center"/>
          </w:tcPr>
          <w:p w:rsidR="00E74E75" w:rsidRPr="00DC6F9A" w:rsidRDefault="00E74E75" w:rsidP="00E74E75">
            <w:pPr>
              <w:spacing w:after="0" w:line="240" w:lineRule="auto"/>
              <w:jc w:val="center"/>
            </w:pPr>
            <w:r>
              <w:t>1</w:t>
            </w:r>
          </w:p>
        </w:tc>
        <w:tc>
          <w:tcPr>
            <w:tcW w:w="720" w:type="dxa"/>
            <w:gridSpan w:val="3"/>
            <w:vAlign w:val="center"/>
          </w:tcPr>
          <w:p w:rsidR="00E74E75" w:rsidRPr="00DC6F9A" w:rsidRDefault="00E74E75" w:rsidP="00E74E75">
            <w:pPr>
              <w:spacing w:after="0" w:line="240" w:lineRule="auto"/>
              <w:jc w:val="center"/>
            </w:pPr>
            <w:r>
              <w:t>0</w:t>
            </w:r>
          </w:p>
        </w:tc>
        <w:tc>
          <w:tcPr>
            <w:tcW w:w="1080" w:type="dxa"/>
            <w:gridSpan w:val="2"/>
            <w:vAlign w:val="center"/>
          </w:tcPr>
          <w:p w:rsidR="00E74E75" w:rsidRPr="00DC6F9A" w:rsidRDefault="00E74E75" w:rsidP="00E74E75">
            <w:pPr>
              <w:spacing w:after="0" w:line="240" w:lineRule="auto"/>
              <w:jc w:val="center"/>
            </w:pPr>
            <w:r>
              <w:t>0</w:t>
            </w:r>
          </w:p>
        </w:tc>
        <w:tc>
          <w:tcPr>
            <w:tcW w:w="1260" w:type="dxa"/>
            <w:gridSpan w:val="2"/>
            <w:vAlign w:val="center"/>
          </w:tcPr>
          <w:p w:rsidR="00E74E75" w:rsidRPr="00DC6F9A" w:rsidRDefault="00E74E75" w:rsidP="00E74E75">
            <w:pPr>
              <w:spacing w:after="0" w:line="240" w:lineRule="auto"/>
              <w:jc w:val="center"/>
            </w:pPr>
            <w: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rsidRPr="00DC6F9A">
              <w:t>2.</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ОЗО-11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Здравствено образовање</w:t>
            </w:r>
          </w:p>
        </w:tc>
        <w:tc>
          <w:tcPr>
            <w:tcW w:w="540" w:type="dxa"/>
            <w:gridSpan w:val="2"/>
            <w:vAlign w:val="center"/>
          </w:tcPr>
          <w:p w:rsidR="00E74E75" w:rsidRPr="00DC6F9A" w:rsidRDefault="00E74E75" w:rsidP="00E74E75">
            <w:pPr>
              <w:spacing w:after="0" w:line="240" w:lineRule="auto"/>
              <w:jc w:val="center"/>
            </w:pPr>
            <w:r>
              <w:t>1</w:t>
            </w:r>
          </w:p>
        </w:tc>
        <w:tc>
          <w:tcPr>
            <w:tcW w:w="720" w:type="dxa"/>
            <w:vAlign w:val="center"/>
          </w:tcPr>
          <w:p w:rsidR="00E74E75" w:rsidRPr="00DC6F9A" w:rsidRDefault="00E74E75" w:rsidP="00E74E75">
            <w:pPr>
              <w:spacing w:after="0" w:line="240" w:lineRule="auto"/>
              <w:jc w:val="center"/>
            </w:pPr>
            <w:r>
              <w:t>AO</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DC6F9A" w:rsidRDefault="00E74E75" w:rsidP="00E74E75">
            <w:pPr>
              <w:spacing w:after="0" w:line="240" w:lineRule="auto"/>
              <w:jc w:val="center"/>
            </w:pPr>
            <w:r>
              <w:t>3</w:t>
            </w:r>
          </w:p>
        </w:tc>
        <w:tc>
          <w:tcPr>
            <w:tcW w:w="540" w:type="dxa"/>
            <w:gridSpan w:val="3"/>
            <w:vAlign w:val="center"/>
          </w:tcPr>
          <w:p w:rsidR="00E74E75" w:rsidRPr="00DC6F9A" w:rsidRDefault="00E74E75" w:rsidP="00E74E75">
            <w:pPr>
              <w:spacing w:after="0" w:line="240" w:lineRule="auto"/>
              <w:ind w:right="-18"/>
              <w:jc w:val="center"/>
            </w:pPr>
            <w:r>
              <w:t>1</w:t>
            </w:r>
          </w:p>
        </w:tc>
        <w:tc>
          <w:tcPr>
            <w:tcW w:w="720" w:type="dxa"/>
            <w:gridSpan w:val="3"/>
            <w:vAlign w:val="center"/>
          </w:tcPr>
          <w:p w:rsidR="00E74E75" w:rsidRPr="00DC6F9A" w:rsidRDefault="00E74E75" w:rsidP="00E74E75">
            <w:pPr>
              <w:spacing w:after="0" w:line="240" w:lineRule="auto"/>
              <w:jc w:val="center"/>
            </w:pPr>
            <w:r>
              <w:t>0</w:t>
            </w:r>
          </w:p>
        </w:tc>
        <w:tc>
          <w:tcPr>
            <w:tcW w:w="1080" w:type="dxa"/>
            <w:gridSpan w:val="2"/>
            <w:vAlign w:val="center"/>
          </w:tcPr>
          <w:p w:rsidR="00E74E75" w:rsidRPr="00DC6F9A" w:rsidRDefault="00E74E75" w:rsidP="00E74E75">
            <w:pPr>
              <w:spacing w:after="0" w:line="240" w:lineRule="auto"/>
              <w:jc w:val="center"/>
            </w:pPr>
            <w:r>
              <w:t>0</w:t>
            </w:r>
          </w:p>
        </w:tc>
        <w:tc>
          <w:tcPr>
            <w:tcW w:w="1260" w:type="dxa"/>
            <w:gridSpan w:val="2"/>
            <w:vAlign w:val="center"/>
          </w:tcPr>
          <w:p w:rsidR="00E74E75" w:rsidRPr="00DC6F9A" w:rsidRDefault="00E74E75" w:rsidP="00E74E75">
            <w:pPr>
              <w:spacing w:after="0" w:line="240" w:lineRule="auto"/>
              <w:jc w:val="center"/>
            </w:pPr>
            <w: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rsidRPr="00DC6F9A">
              <w:t>3.</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ОПД-11</w:t>
            </w:r>
          </w:p>
          <w:p w:rsidR="00E74E75" w:rsidRPr="00DC6F9A" w:rsidRDefault="00E74E75" w:rsidP="00E74E75">
            <w:pPr>
              <w:spacing w:after="0" w:line="240" w:lineRule="auto"/>
              <w:jc w:val="center"/>
            </w:pPr>
          </w:p>
        </w:tc>
        <w:tc>
          <w:tcPr>
            <w:tcW w:w="1980" w:type="dxa"/>
            <w:gridSpan w:val="3"/>
            <w:vAlign w:val="center"/>
          </w:tcPr>
          <w:p w:rsidR="00E74E75" w:rsidRPr="00DC6F9A" w:rsidRDefault="00E74E75" w:rsidP="00E74E75">
            <w:pPr>
              <w:spacing w:after="0" w:line="240" w:lineRule="auto"/>
              <w:jc w:val="center"/>
            </w:pPr>
            <w:r w:rsidRPr="000A5DE3">
              <w:t>Општа педагогија</w:t>
            </w:r>
          </w:p>
        </w:tc>
        <w:tc>
          <w:tcPr>
            <w:tcW w:w="540" w:type="dxa"/>
            <w:gridSpan w:val="2"/>
            <w:vAlign w:val="center"/>
          </w:tcPr>
          <w:p w:rsidR="00E74E75" w:rsidRPr="00DC6F9A" w:rsidRDefault="00E74E75" w:rsidP="00E74E75">
            <w:pPr>
              <w:spacing w:after="0" w:line="240" w:lineRule="auto"/>
              <w:jc w:val="center"/>
            </w:pPr>
            <w:r>
              <w:t>1</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DC6F9A" w:rsidRDefault="00E74E75" w:rsidP="00E74E75">
            <w:pPr>
              <w:spacing w:after="0" w:line="240" w:lineRule="auto"/>
              <w:jc w:val="center"/>
            </w:pPr>
            <w:r>
              <w:t>2</w:t>
            </w:r>
          </w:p>
        </w:tc>
        <w:tc>
          <w:tcPr>
            <w:tcW w:w="540" w:type="dxa"/>
            <w:gridSpan w:val="3"/>
            <w:vAlign w:val="center"/>
          </w:tcPr>
          <w:p w:rsidR="00E74E75" w:rsidRPr="00DC6F9A" w:rsidRDefault="00E74E75" w:rsidP="00E74E75">
            <w:pPr>
              <w:spacing w:after="0" w:line="240" w:lineRule="auto"/>
              <w:jc w:val="center"/>
            </w:pPr>
            <w:r>
              <w:t>1</w:t>
            </w:r>
          </w:p>
        </w:tc>
        <w:tc>
          <w:tcPr>
            <w:tcW w:w="720" w:type="dxa"/>
            <w:gridSpan w:val="3"/>
            <w:vAlign w:val="center"/>
          </w:tcPr>
          <w:p w:rsidR="00E74E75" w:rsidRPr="00DC6F9A" w:rsidRDefault="00E74E75" w:rsidP="00E74E75">
            <w:pPr>
              <w:spacing w:after="0" w:line="240" w:lineRule="auto"/>
              <w:jc w:val="center"/>
            </w:pPr>
            <w:r>
              <w:t>0</w:t>
            </w:r>
          </w:p>
        </w:tc>
        <w:tc>
          <w:tcPr>
            <w:tcW w:w="1080" w:type="dxa"/>
            <w:gridSpan w:val="2"/>
            <w:vAlign w:val="center"/>
          </w:tcPr>
          <w:p w:rsidR="00E74E75" w:rsidRPr="00DC6F9A" w:rsidRDefault="00E74E75" w:rsidP="00E74E75">
            <w:pPr>
              <w:spacing w:after="0" w:line="240" w:lineRule="auto"/>
              <w:jc w:val="center"/>
            </w:pPr>
            <w:r>
              <w:t>0</w:t>
            </w:r>
          </w:p>
        </w:tc>
        <w:tc>
          <w:tcPr>
            <w:tcW w:w="1260" w:type="dxa"/>
            <w:gridSpan w:val="2"/>
            <w:vAlign w:val="center"/>
          </w:tcPr>
          <w:p w:rsidR="00E74E75" w:rsidRPr="00DC6F9A" w:rsidRDefault="00E74E75" w:rsidP="00E74E75">
            <w:pPr>
              <w:spacing w:after="0" w:line="240" w:lineRule="auto"/>
              <w:jc w:val="center"/>
            </w:pPr>
            <w: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rsidRPr="00DC6F9A">
              <w:t>4.</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ОМТ-11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Методологија истраживања у образовању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2</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5.</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ОСЈ-11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Енглески језик 1</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АО</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6.</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ИГР-11</w:t>
            </w:r>
          </w:p>
          <w:p w:rsidR="00E74E75" w:rsidRPr="000A5DE3" w:rsidRDefault="00E74E75" w:rsidP="00E74E75">
            <w:pPr>
              <w:spacing w:after="0" w:line="240" w:lineRule="auto"/>
              <w:jc w:val="center"/>
              <w:rPr>
                <w:lang w:val="sr-Cyrl-CS"/>
              </w:rPr>
            </w:pPr>
            <w:r w:rsidRPr="000A5DE3">
              <w:rPr>
                <w:lang w:val="sr-Cyrl-CS"/>
              </w:rPr>
              <w:t>(ИИН-11)</w:t>
            </w:r>
          </w:p>
        </w:tc>
        <w:tc>
          <w:tcPr>
            <w:tcW w:w="1980" w:type="dxa"/>
            <w:gridSpan w:val="3"/>
            <w:vAlign w:val="center"/>
          </w:tcPr>
          <w:p w:rsidR="00E74E75" w:rsidRPr="000A5DE3" w:rsidRDefault="00E74E75" w:rsidP="00E74E75">
            <w:pPr>
              <w:spacing w:after="0" w:line="240" w:lineRule="auto"/>
              <w:jc w:val="center"/>
            </w:pPr>
            <w:r w:rsidRPr="000A5DE3">
              <w:t>Изборна група 1А</w:t>
            </w:r>
          </w:p>
          <w:p w:rsidR="00E74E75" w:rsidRPr="000A5DE3" w:rsidRDefault="00E74E75" w:rsidP="00E74E75">
            <w:pPr>
              <w:spacing w:after="0" w:line="240" w:lineRule="auto"/>
              <w:jc w:val="center"/>
              <w:rPr>
                <w:lang w:val="sr-Cyrl-CS"/>
              </w:rPr>
            </w:pPr>
            <w:r w:rsidRPr="000A5DE3">
              <w:rPr>
                <w:lang w:val="sr-Cyrl-CS"/>
              </w:rPr>
              <w:t>(Информатика и мултимедији)</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СА</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И</w:t>
            </w:r>
          </w:p>
        </w:tc>
        <w:tc>
          <w:tcPr>
            <w:tcW w:w="36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7.</w:t>
            </w:r>
          </w:p>
        </w:tc>
        <w:tc>
          <w:tcPr>
            <w:tcW w:w="990" w:type="dxa"/>
            <w:gridSpan w:val="2"/>
            <w:vAlign w:val="center"/>
          </w:tcPr>
          <w:tbl>
            <w:tblPr>
              <w:tblW w:w="6600" w:type="dxa"/>
              <w:tblLayout w:type="fixed"/>
              <w:tblLook w:val="0000"/>
            </w:tblPr>
            <w:tblGrid>
              <w:gridCol w:w="980"/>
              <w:gridCol w:w="5620"/>
            </w:tblGrid>
            <w:tr w:rsidR="00E74E75" w:rsidRPr="00086CF6" w:rsidTr="009B170F">
              <w:trPr>
                <w:trHeight w:val="300"/>
              </w:trPr>
              <w:tc>
                <w:tcPr>
                  <w:tcW w:w="980" w:type="dxa"/>
                  <w:tcBorders>
                    <w:top w:val="nil"/>
                    <w:left w:val="nil"/>
                    <w:bottom w:val="nil"/>
                    <w:right w:val="nil"/>
                  </w:tcBorders>
                  <w:shd w:val="clear" w:color="auto" w:fill="auto"/>
                  <w:noWrap/>
                  <w:vAlign w:val="bottom"/>
                </w:tcPr>
                <w:p w:rsidR="00E74E75" w:rsidRPr="00086CF6" w:rsidRDefault="00E74E75" w:rsidP="00E74E75">
                  <w:pPr>
                    <w:spacing w:after="0" w:line="240" w:lineRule="auto"/>
                    <w:jc w:val="center"/>
                    <w:rPr>
                      <w:rFonts w:ascii="Arial" w:hAnsi="Arial" w:cs="Arial"/>
                      <w:lang w:val="ru-RU"/>
                    </w:rPr>
                  </w:pPr>
                  <w:r w:rsidRPr="00086CF6">
                    <w:rPr>
                      <w:rFonts w:ascii="Arial" w:hAnsi="Arial" w:cs="Arial"/>
                      <w:lang w:val="ru-RU"/>
                    </w:rPr>
                    <w:t>ИГР-12</w:t>
                  </w:r>
                </w:p>
              </w:tc>
              <w:tc>
                <w:tcPr>
                  <w:tcW w:w="5620" w:type="dxa"/>
                  <w:tcBorders>
                    <w:top w:val="nil"/>
                    <w:left w:val="nil"/>
                    <w:bottom w:val="nil"/>
                    <w:right w:val="nil"/>
                  </w:tcBorders>
                  <w:shd w:val="clear" w:color="auto" w:fill="auto"/>
                </w:tcPr>
                <w:p w:rsidR="00E74E75" w:rsidRPr="00086CF6" w:rsidRDefault="00E74E75" w:rsidP="00E74E75">
                  <w:pPr>
                    <w:spacing w:after="0" w:line="240" w:lineRule="auto"/>
                    <w:jc w:val="center"/>
                    <w:rPr>
                      <w:lang w:val="ru-RU"/>
                    </w:rPr>
                  </w:pPr>
                  <w:r w:rsidRPr="00086CF6">
                    <w:rPr>
                      <w:lang w:val="ru-RU"/>
                    </w:rPr>
                    <w:t>Изборна група 1Б</w:t>
                  </w:r>
                </w:p>
              </w:tc>
            </w:tr>
          </w:tbl>
          <w:p w:rsidR="00E74E75" w:rsidRPr="000A5DE3" w:rsidRDefault="00E74E75" w:rsidP="00E74E75">
            <w:pPr>
              <w:spacing w:after="0" w:line="240" w:lineRule="auto"/>
              <w:jc w:val="center"/>
              <w:rPr>
                <w:lang w:val="sr-Cyrl-CS"/>
              </w:rPr>
            </w:pPr>
            <w:r w:rsidRPr="000A5DE3">
              <w:rPr>
                <w:lang w:val="sr-Cyrl-CS"/>
              </w:rPr>
              <w:t>(ИЛУ-12)</w:t>
            </w:r>
          </w:p>
        </w:tc>
        <w:tc>
          <w:tcPr>
            <w:tcW w:w="1980" w:type="dxa"/>
            <w:gridSpan w:val="3"/>
            <w:vAlign w:val="center"/>
          </w:tcPr>
          <w:p w:rsidR="00E74E75" w:rsidRPr="000A5DE3" w:rsidRDefault="00E74E75" w:rsidP="00E74E75">
            <w:pPr>
              <w:spacing w:after="0" w:line="240" w:lineRule="auto"/>
              <w:jc w:val="center"/>
            </w:pPr>
            <w:r w:rsidRPr="000A5DE3">
              <w:t>Изборна група 1Б</w:t>
            </w:r>
          </w:p>
          <w:p w:rsidR="00E74E75" w:rsidRPr="000A5DE3" w:rsidRDefault="00E74E75" w:rsidP="00E74E75">
            <w:pPr>
              <w:spacing w:after="0" w:line="240" w:lineRule="auto"/>
              <w:jc w:val="center"/>
              <w:rPr>
                <w:lang w:val="sr-Cyrl-CS"/>
              </w:rPr>
            </w:pPr>
            <w:r w:rsidRPr="000A5DE3">
              <w:rPr>
                <w:lang w:val="sr-Cyrl-CS"/>
              </w:rPr>
              <w:t>(Ликовна радионица)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УС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И</w:t>
            </w:r>
          </w:p>
        </w:tc>
        <w:tc>
          <w:tcPr>
            <w:tcW w:w="36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8.</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ОСП-11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Двонедељна стручна пракса у 1.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vAlign w:val="center"/>
          </w:tcPr>
          <w:p w:rsidR="00E74E75" w:rsidRPr="00DC6F9A" w:rsidRDefault="00E74E75" w:rsidP="00E74E75">
            <w:pPr>
              <w:spacing w:after="0" w:line="240" w:lineRule="auto"/>
              <w:jc w:val="center"/>
            </w:pP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DC6F9A" w:rsidRDefault="00E74E75" w:rsidP="00E74E75">
            <w:pPr>
              <w:spacing w:after="0" w:line="240" w:lineRule="auto"/>
              <w:jc w:val="center"/>
            </w:pPr>
          </w:p>
        </w:tc>
        <w:tc>
          <w:tcPr>
            <w:tcW w:w="540" w:type="dxa"/>
            <w:gridSpan w:val="3"/>
            <w:vAlign w:val="center"/>
          </w:tcPr>
          <w:p w:rsidR="00E74E75" w:rsidRPr="00DC6F9A" w:rsidRDefault="00E74E75" w:rsidP="00E74E75">
            <w:pPr>
              <w:spacing w:after="0" w:line="240" w:lineRule="auto"/>
              <w:jc w:val="center"/>
            </w:pPr>
          </w:p>
        </w:tc>
        <w:tc>
          <w:tcPr>
            <w:tcW w:w="720" w:type="dxa"/>
            <w:gridSpan w:val="3"/>
            <w:vAlign w:val="center"/>
          </w:tcPr>
          <w:p w:rsidR="00E74E75" w:rsidRPr="00DC6F9A" w:rsidRDefault="00E74E75" w:rsidP="00E74E75">
            <w:pPr>
              <w:spacing w:after="0" w:line="240" w:lineRule="auto"/>
              <w:jc w:val="center"/>
            </w:pP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Default="00E74E75" w:rsidP="00E74E75">
            <w:pPr>
              <w:spacing w:after="0" w:line="240" w:lineRule="auto"/>
              <w:jc w:val="center"/>
            </w:pPr>
            <w:r>
              <w:t>9.</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ОМЈ-21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Култура говора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2</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10.</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ОМЈ-22</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Књижевност за децу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3</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11.</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ОПС-21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Општа психологија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2</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12.</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ОПД-21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Организација и структура васпитно-образовног процеса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3</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lastRenderedPageBreak/>
              <w:t>13.</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ОСЈ-21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Енглески језик 2</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АО</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14.</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ИГР-21</w:t>
            </w:r>
          </w:p>
          <w:p w:rsidR="00E74E75" w:rsidRPr="000A5DE3" w:rsidRDefault="00E74E75" w:rsidP="00E74E75">
            <w:pPr>
              <w:spacing w:after="0" w:line="240" w:lineRule="auto"/>
              <w:jc w:val="center"/>
              <w:rPr>
                <w:lang w:val="sr-Cyrl-CS"/>
              </w:rPr>
            </w:pPr>
            <w:r w:rsidRPr="000A5DE3">
              <w:rPr>
                <w:lang w:val="sr-Cyrl-CS"/>
              </w:rPr>
              <w:t>(ИДУ-21)</w:t>
            </w:r>
          </w:p>
        </w:tc>
        <w:tc>
          <w:tcPr>
            <w:tcW w:w="1980" w:type="dxa"/>
            <w:gridSpan w:val="3"/>
            <w:vAlign w:val="center"/>
          </w:tcPr>
          <w:p w:rsidR="00E74E75" w:rsidRPr="000A5DE3" w:rsidRDefault="00E74E75" w:rsidP="00E74E75">
            <w:pPr>
              <w:spacing w:after="0" w:line="240" w:lineRule="auto"/>
              <w:jc w:val="center"/>
            </w:pPr>
            <w:r w:rsidRPr="000A5DE3">
              <w:t>Изборна група 2А</w:t>
            </w:r>
          </w:p>
          <w:p w:rsidR="00E74E75" w:rsidRPr="000A5DE3" w:rsidRDefault="00E74E75" w:rsidP="00E74E75">
            <w:pPr>
              <w:spacing w:after="0" w:line="240" w:lineRule="auto"/>
              <w:jc w:val="center"/>
              <w:rPr>
                <w:lang w:val="sr-Cyrl-CS"/>
              </w:rPr>
            </w:pPr>
            <w:r w:rsidRPr="000A5DE3">
              <w:rPr>
                <w:lang w:val="sr-Cyrl-CS"/>
              </w:rPr>
              <w:t>(Сценска уметност)</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УС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И</w:t>
            </w:r>
          </w:p>
        </w:tc>
        <w:tc>
          <w:tcPr>
            <w:tcW w:w="36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15.</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ИГР-22</w:t>
            </w:r>
          </w:p>
          <w:p w:rsidR="00E74E75" w:rsidRPr="000A5DE3" w:rsidRDefault="00E74E75" w:rsidP="00E74E75">
            <w:pPr>
              <w:spacing w:after="0" w:line="240" w:lineRule="auto"/>
              <w:jc w:val="center"/>
              <w:rPr>
                <w:lang w:val="sr-Cyrl-CS"/>
              </w:rPr>
            </w:pPr>
            <w:r w:rsidRPr="000A5DE3">
              <w:rPr>
                <w:lang w:val="sr-Cyrl-CS"/>
              </w:rPr>
              <w:t>(ИДУ-23)</w:t>
            </w:r>
          </w:p>
        </w:tc>
        <w:tc>
          <w:tcPr>
            <w:tcW w:w="1980" w:type="dxa"/>
            <w:gridSpan w:val="3"/>
            <w:vAlign w:val="center"/>
          </w:tcPr>
          <w:p w:rsidR="00E74E75" w:rsidRPr="000A5DE3" w:rsidRDefault="00E74E75" w:rsidP="00E74E75">
            <w:pPr>
              <w:spacing w:after="0" w:line="240" w:lineRule="auto"/>
              <w:jc w:val="center"/>
            </w:pPr>
            <w:r w:rsidRPr="000A5DE3">
              <w:t>Изборна група 2Б</w:t>
            </w:r>
          </w:p>
          <w:p w:rsidR="00E74E75" w:rsidRPr="000A5DE3" w:rsidRDefault="00E74E75" w:rsidP="00E74E75">
            <w:pPr>
              <w:spacing w:after="0" w:line="240" w:lineRule="auto"/>
              <w:jc w:val="center"/>
              <w:rPr>
                <w:lang w:val="sr-Cyrl-CS"/>
              </w:rPr>
            </w:pPr>
            <w:r w:rsidRPr="000A5DE3">
              <w:rPr>
                <w:lang w:val="sr-Cyrl-CS"/>
              </w:rPr>
              <w:t>(Радионица за игру)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УС</w:t>
            </w: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И</w:t>
            </w:r>
          </w:p>
        </w:tc>
        <w:tc>
          <w:tcPr>
            <w:tcW w:w="36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1</w:t>
            </w:r>
          </w:p>
        </w:tc>
        <w:tc>
          <w:tcPr>
            <w:tcW w:w="54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2</w:t>
            </w:r>
          </w:p>
        </w:tc>
        <w:tc>
          <w:tcPr>
            <w:tcW w:w="720" w:type="dxa"/>
            <w:gridSpan w:val="3"/>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080" w:type="dxa"/>
            <w:gridSpan w:val="2"/>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16.</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ОСП-21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Двонедељна стручна пракса у 2.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2</w:t>
            </w:r>
          </w:p>
        </w:tc>
        <w:tc>
          <w:tcPr>
            <w:tcW w:w="720" w:type="dxa"/>
            <w:vAlign w:val="center"/>
          </w:tcPr>
          <w:p w:rsidR="00E74E75" w:rsidRPr="00DC6F9A" w:rsidRDefault="00E74E75" w:rsidP="00E74E75">
            <w:pPr>
              <w:spacing w:after="0" w:line="240" w:lineRule="auto"/>
              <w:jc w:val="center"/>
            </w:pPr>
          </w:p>
        </w:tc>
        <w:tc>
          <w:tcPr>
            <w:tcW w:w="1080" w:type="dxa"/>
            <w:gridSpan w:val="3"/>
            <w:vAlign w:val="center"/>
          </w:tcPr>
          <w:p w:rsidR="00E74E75" w:rsidRPr="000A5DE3" w:rsidRDefault="00E74E75" w:rsidP="00E74E75">
            <w:pPr>
              <w:spacing w:after="0" w:line="240" w:lineRule="auto"/>
              <w:jc w:val="center"/>
              <w:rPr>
                <w:lang w:val="sr-Cyrl-CS"/>
              </w:rPr>
            </w:pPr>
            <w:r w:rsidRPr="000A5DE3">
              <w:rPr>
                <w:lang w:val="sr-Cyrl-CS"/>
              </w:rPr>
              <w:t>О</w:t>
            </w:r>
          </w:p>
        </w:tc>
        <w:tc>
          <w:tcPr>
            <w:tcW w:w="360" w:type="dxa"/>
            <w:vAlign w:val="center"/>
          </w:tcPr>
          <w:p w:rsidR="00E74E75" w:rsidRPr="00DC6F9A" w:rsidRDefault="00E74E75" w:rsidP="00E74E75">
            <w:pPr>
              <w:spacing w:after="0" w:line="240" w:lineRule="auto"/>
              <w:jc w:val="center"/>
            </w:pPr>
          </w:p>
        </w:tc>
        <w:tc>
          <w:tcPr>
            <w:tcW w:w="540" w:type="dxa"/>
            <w:gridSpan w:val="3"/>
            <w:vAlign w:val="center"/>
          </w:tcPr>
          <w:p w:rsidR="00E74E75" w:rsidRPr="00DC6F9A" w:rsidRDefault="00E74E75" w:rsidP="00E74E75">
            <w:pPr>
              <w:spacing w:after="0" w:line="240" w:lineRule="auto"/>
              <w:jc w:val="center"/>
            </w:pPr>
          </w:p>
        </w:tc>
        <w:tc>
          <w:tcPr>
            <w:tcW w:w="720" w:type="dxa"/>
            <w:gridSpan w:val="3"/>
            <w:vAlign w:val="center"/>
          </w:tcPr>
          <w:p w:rsidR="00E74E75" w:rsidRPr="00DC6F9A" w:rsidRDefault="00E74E75" w:rsidP="00E74E75">
            <w:pPr>
              <w:spacing w:after="0" w:line="240" w:lineRule="auto"/>
              <w:jc w:val="center"/>
            </w:pPr>
          </w:p>
        </w:tc>
        <w:tc>
          <w:tcPr>
            <w:tcW w:w="1080" w:type="dxa"/>
            <w:gridSpan w:val="2"/>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0A5DE3" w:rsidTr="00E74E75">
        <w:tc>
          <w:tcPr>
            <w:tcW w:w="5868" w:type="dxa"/>
            <w:gridSpan w:val="14"/>
            <w:vAlign w:val="center"/>
          </w:tcPr>
          <w:p w:rsidR="00E74E75" w:rsidRPr="00DC6F9A" w:rsidRDefault="00E74E75" w:rsidP="00E74E75">
            <w:pPr>
              <w:spacing w:after="0" w:line="240" w:lineRule="auto"/>
              <w:jc w:val="center"/>
            </w:pPr>
          </w:p>
        </w:tc>
        <w:tc>
          <w:tcPr>
            <w:tcW w:w="1620" w:type="dxa"/>
            <w:gridSpan w:val="7"/>
            <w:vAlign w:val="center"/>
          </w:tcPr>
          <w:p w:rsidR="00E74E75" w:rsidRPr="000A5DE3" w:rsidRDefault="00E74E75" w:rsidP="00E74E75">
            <w:pPr>
              <w:spacing w:after="0" w:line="240" w:lineRule="auto"/>
              <w:jc w:val="center"/>
              <w:rPr>
                <w:lang w:val="ru-RU"/>
              </w:rPr>
            </w:pPr>
            <w:r w:rsidRPr="000A5DE3">
              <w:rPr>
                <w:lang w:val="ru-RU"/>
              </w:rPr>
              <w:t>Укупно часова активне наставе на години студија = 720</w:t>
            </w:r>
          </w:p>
        </w:tc>
        <w:tc>
          <w:tcPr>
            <w:tcW w:w="1080" w:type="dxa"/>
            <w:gridSpan w:val="2"/>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sidRPr="000A5DE3">
              <w:rPr>
                <w:lang w:val="ru-RU"/>
              </w:rPr>
              <w:t>50</w:t>
            </w:r>
          </w:p>
        </w:tc>
        <w:tc>
          <w:tcPr>
            <w:tcW w:w="1260" w:type="dxa"/>
            <w:gridSpan w:val="2"/>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sidRPr="000A5DE3">
              <w:rPr>
                <w:lang w:val="ru-RU"/>
              </w:rPr>
              <w:t>60</w:t>
            </w:r>
          </w:p>
        </w:tc>
      </w:tr>
      <w:tr w:rsidR="00E74E75" w:rsidRPr="00DC6F9A" w:rsidTr="00E74E75">
        <w:tc>
          <w:tcPr>
            <w:tcW w:w="9828" w:type="dxa"/>
            <w:gridSpan w:val="25"/>
            <w:vAlign w:val="center"/>
          </w:tcPr>
          <w:p w:rsidR="00E74E75" w:rsidRPr="00DC6F9A" w:rsidRDefault="00E74E75" w:rsidP="00E74E75">
            <w:pPr>
              <w:spacing w:after="0" w:line="240" w:lineRule="auto"/>
              <w:jc w:val="center"/>
            </w:pPr>
            <w:r w:rsidRPr="000A5DE3">
              <w:rPr>
                <w:lang w:val="sr-Cyrl-CS"/>
              </w:rPr>
              <w:t>ДРУГА ГОДИНА</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ОПД-31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Предшколска педагогија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3</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2.</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ОПС-31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Психологија детињства и адолесценције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3.</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ОМЈ-31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Методика развоја говора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4.</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ОПД-32</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Методика упознавања околине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5.</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ОЛУ-31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Методика ликовног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6.</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ИГР-31</w:t>
            </w:r>
          </w:p>
          <w:p w:rsidR="00E74E75" w:rsidRPr="000A5DE3" w:rsidRDefault="00E74E75" w:rsidP="00E74E75">
            <w:pPr>
              <w:spacing w:after="0" w:line="240" w:lineRule="auto"/>
              <w:jc w:val="center"/>
              <w:rPr>
                <w:lang w:val="sr-Cyrl-CS"/>
              </w:rPr>
            </w:pPr>
            <w:r w:rsidRPr="000A5DE3">
              <w:rPr>
                <w:lang w:val="sr-Cyrl-CS"/>
              </w:rPr>
              <w:t>(ИМУ-31)</w:t>
            </w:r>
          </w:p>
        </w:tc>
        <w:tc>
          <w:tcPr>
            <w:tcW w:w="1980" w:type="dxa"/>
            <w:gridSpan w:val="3"/>
            <w:vAlign w:val="center"/>
          </w:tcPr>
          <w:p w:rsidR="00E74E75" w:rsidRPr="000A5DE3" w:rsidRDefault="00E74E75" w:rsidP="00E74E75">
            <w:pPr>
              <w:spacing w:after="0" w:line="240" w:lineRule="auto"/>
              <w:jc w:val="center"/>
            </w:pPr>
            <w:r w:rsidRPr="000A5DE3">
              <w:t>Изборна група 3А</w:t>
            </w:r>
          </w:p>
          <w:p w:rsidR="00E74E75" w:rsidRPr="000A5DE3" w:rsidRDefault="00E74E75" w:rsidP="00E74E75">
            <w:pPr>
              <w:spacing w:after="0" w:line="240" w:lineRule="auto"/>
              <w:jc w:val="center"/>
              <w:rPr>
                <w:lang w:val="sr-Cyrl-CS"/>
              </w:rPr>
            </w:pPr>
            <w:r w:rsidRPr="000A5DE3">
              <w:rPr>
                <w:lang w:val="sr-Cyrl-CS"/>
              </w:rPr>
              <w:t>(Вокално-</w:t>
            </w:r>
          </w:p>
          <w:p w:rsidR="00E74E75" w:rsidRPr="000A5DE3" w:rsidRDefault="00E74E75" w:rsidP="00E74E75">
            <w:pPr>
              <w:spacing w:after="0" w:line="240" w:lineRule="auto"/>
              <w:jc w:val="center"/>
              <w:rPr>
                <w:lang w:val="sr-Cyrl-CS"/>
              </w:rPr>
            </w:pPr>
            <w:r w:rsidRPr="000A5DE3">
              <w:rPr>
                <w:lang w:val="sr-Cyrl-CS"/>
              </w:rPr>
              <w:t>инструментална настава)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УС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7.</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ИГР-32</w:t>
            </w:r>
          </w:p>
          <w:p w:rsidR="00E74E75" w:rsidRPr="000A5DE3" w:rsidRDefault="00E74E75" w:rsidP="00E74E75">
            <w:pPr>
              <w:spacing w:after="0" w:line="240" w:lineRule="auto"/>
              <w:jc w:val="center"/>
              <w:rPr>
                <w:lang w:val="sr-Cyrl-CS"/>
              </w:rPr>
            </w:pPr>
            <w:r w:rsidRPr="000A5DE3">
              <w:rPr>
                <w:lang w:val="sr-Cyrl-CS"/>
              </w:rPr>
              <w:t>(ИМЈ-33)</w:t>
            </w:r>
          </w:p>
        </w:tc>
        <w:tc>
          <w:tcPr>
            <w:tcW w:w="1980" w:type="dxa"/>
            <w:gridSpan w:val="3"/>
            <w:vAlign w:val="center"/>
          </w:tcPr>
          <w:p w:rsidR="00E74E75" w:rsidRPr="000A5DE3" w:rsidRDefault="00E74E75" w:rsidP="00E74E75">
            <w:pPr>
              <w:spacing w:after="0" w:line="240" w:lineRule="auto"/>
              <w:jc w:val="center"/>
            </w:pPr>
            <w:r w:rsidRPr="000A5DE3">
              <w:t>Изборна група 3Б</w:t>
            </w:r>
          </w:p>
          <w:p w:rsidR="00E74E75" w:rsidRPr="000A5DE3" w:rsidRDefault="00E74E75" w:rsidP="00E74E75">
            <w:pPr>
              <w:spacing w:after="0" w:line="240" w:lineRule="auto"/>
              <w:jc w:val="center"/>
              <w:rPr>
                <w:lang w:val="sr-Cyrl-CS"/>
              </w:rPr>
            </w:pPr>
            <w:r w:rsidRPr="000A5DE3">
              <w:rPr>
                <w:lang w:val="sr-Cyrl-CS"/>
              </w:rPr>
              <w:t>(Креативно писање)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8.</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ОСП-31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Двонедељна стручна пракса у 3.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c>
          <w:tcPr>
            <w:tcW w:w="720" w:type="dxa"/>
            <w:vAlign w:val="center"/>
          </w:tcPr>
          <w:p w:rsidR="00E74E75" w:rsidRPr="00DC6F9A" w:rsidRDefault="00E74E75" w:rsidP="00E74E75">
            <w:pPr>
              <w:spacing w:after="0" w:line="240" w:lineRule="auto"/>
              <w:jc w:val="center"/>
            </w:pP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DC6F9A" w:rsidRDefault="00E74E75" w:rsidP="00E74E75">
            <w:pPr>
              <w:spacing w:after="0" w:line="240" w:lineRule="auto"/>
              <w:jc w:val="center"/>
            </w:pPr>
          </w:p>
        </w:tc>
        <w:tc>
          <w:tcPr>
            <w:tcW w:w="806" w:type="dxa"/>
            <w:gridSpan w:val="4"/>
            <w:vAlign w:val="center"/>
          </w:tcPr>
          <w:p w:rsidR="00E74E75" w:rsidRPr="00DC6F9A" w:rsidRDefault="00E74E75" w:rsidP="00E74E75">
            <w:pPr>
              <w:spacing w:after="0" w:line="240" w:lineRule="auto"/>
              <w:jc w:val="center"/>
            </w:pPr>
          </w:p>
        </w:tc>
        <w:tc>
          <w:tcPr>
            <w:tcW w:w="714" w:type="dxa"/>
            <w:gridSpan w:val="2"/>
            <w:vAlign w:val="center"/>
          </w:tcPr>
          <w:p w:rsidR="00E74E75" w:rsidRPr="00DC6F9A" w:rsidRDefault="00E74E75" w:rsidP="00E74E75">
            <w:pPr>
              <w:spacing w:after="0" w:line="240" w:lineRule="auto"/>
              <w:jc w:val="center"/>
            </w:pP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9.</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ОПД-41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Дечија игра и стваралаштво</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3</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10.</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ОПС-41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Психологија одраслог доба и старења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lastRenderedPageBreak/>
              <w:t>11.</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ОМЈ-41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Методичка пракса развоја говора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12.</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ОПД-42</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pPr>
            <w:r w:rsidRPr="000A5DE3">
              <w:t>Методичка пракса упознавања околине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13.</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ОЛУ-41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Методичка пракса ликовног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14.</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ИГР-41</w:t>
            </w:r>
          </w:p>
          <w:p w:rsidR="00E74E75" w:rsidRPr="000A5DE3" w:rsidRDefault="00E74E75" w:rsidP="00E74E75">
            <w:pPr>
              <w:spacing w:after="0" w:line="240" w:lineRule="auto"/>
              <w:jc w:val="center"/>
              <w:rPr>
                <w:lang w:val="sr-Cyrl-CS"/>
              </w:rPr>
            </w:pPr>
            <w:r w:rsidRPr="000A5DE3">
              <w:rPr>
                <w:lang w:val="sr-Cyrl-CS"/>
              </w:rPr>
              <w:t>(ИМУ-4</w:t>
            </w:r>
            <w:r>
              <w:rPr>
                <w:lang w:val="sr-Cyrl-CS"/>
              </w:rPr>
              <w:t>2</w:t>
            </w:r>
            <w:r w:rsidRPr="000A5DE3">
              <w:rPr>
                <w:lang w:val="sr-Cyrl-CS"/>
              </w:rPr>
              <w:t>)</w:t>
            </w:r>
          </w:p>
        </w:tc>
        <w:tc>
          <w:tcPr>
            <w:tcW w:w="1980" w:type="dxa"/>
            <w:gridSpan w:val="3"/>
            <w:vAlign w:val="center"/>
          </w:tcPr>
          <w:p w:rsidR="00E74E75" w:rsidRPr="000A5DE3" w:rsidRDefault="00E74E75" w:rsidP="00E74E75">
            <w:pPr>
              <w:spacing w:after="0" w:line="240" w:lineRule="auto"/>
              <w:jc w:val="center"/>
            </w:pPr>
            <w:r w:rsidRPr="000A5DE3">
              <w:t>Изборна група 4А</w:t>
            </w:r>
          </w:p>
          <w:p w:rsidR="00E74E75" w:rsidRPr="000A5DE3" w:rsidRDefault="00E74E75" w:rsidP="00E74E75">
            <w:pPr>
              <w:spacing w:after="0" w:line="240" w:lineRule="auto"/>
              <w:jc w:val="center"/>
              <w:rPr>
                <w:lang w:val="sr-Cyrl-CS"/>
              </w:rPr>
            </w:pPr>
            <w:r w:rsidRPr="000A5DE3">
              <w:rPr>
                <w:lang w:val="sr-Cyrl-CS"/>
              </w:rPr>
              <w:t xml:space="preserve">(Музичка </w:t>
            </w:r>
            <w:r>
              <w:t>комуникација</w:t>
            </w:r>
            <w:r w:rsidRPr="000A5DE3">
              <w:rPr>
                <w:lang w:val="sr-Cyrl-CS"/>
              </w:rPr>
              <w:t>)</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p>
          <w:p w:rsidR="00E74E75" w:rsidRPr="000A5DE3" w:rsidRDefault="00E74E75" w:rsidP="00E74E75">
            <w:pPr>
              <w:spacing w:after="0" w:line="240" w:lineRule="auto"/>
              <w:jc w:val="center"/>
              <w:rPr>
                <w:lang w:val="sr-Cyrl-CS"/>
              </w:rPr>
            </w:pPr>
            <w:r w:rsidRPr="000A5DE3">
              <w:rPr>
                <w:lang w:val="sr-Cyrl-CS"/>
              </w:rPr>
              <w:t>УС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0</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15.</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ИГР-42</w:t>
            </w:r>
          </w:p>
          <w:p w:rsidR="00E74E75" w:rsidRPr="000A5DE3" w:rsidRDefault="00E74E75" w:rsidP="00E74E75">
            <w:pPr>
              <w:spacing w:after="0" w:line="240" w:lineRule="auto"/>
              <w:jc w:val="center"/>
              <w:rPr>
                <w:lang w:val="sr-Cyrl-CS"/>
              </w:rPr>
            </w:pPr>
            <w:r w:rsidRPr="000A5DE3">
              <w:rPr>
                <w:lang w:val="sr-Cyrl-CS"/>
              </w:rPr>
              <w:t>(ИЛУ-41)</w:t>
            </w:r>
          </w:p>
        </w:tc>
        <w:tc>
          <w:tcPr>
            <w:tcW w:w="1980" w:type="dxa"/>
            <w:gridSpan w:val="3"/>
            <w:vAlign w:val="center"/>
          </w:tcPr>
          <w:p w:rsidR="00E74E75" w:rsidRPr="000A5DE3" w:rsidRDefault="00E74E75" w:rsidP="00E74E75">
            <w:pPr>
              <w:spacing w:after="0" w:line="240" w:lineRule="auto"/>
              <w:jc w:val="center"/>
            </w:pPr>
            <w:r w:rsidRPr="000A5DE3">
              <w:t>Изборна група 4Б</w:t>
            </w:r>
          </w:p>
          <w:p w:rsidR="00E74E75" w:rsidRPr="000A5DE3" w:rsidRDefault="00E74E75" w:rsidP="00E74E75">
            <w:pPr>
              <w:spacing w:after="0" w:line="240" w:lineRule="auto"/>
              <w:jc w:val="center"/>
              <w:rPr>
                <w:lang w:val="sr-Cyrl-CS"/>
              </w:rPr>
            </w:pPr>
            <w:r w:rsidRPr="000A5DE3">
              <w:rPr>
                <w:lang w:val="sr-Cyrl-CS"/>
              </w:rPr>
              <w:t>(Просторно-</w:t>
            </w:r>
          </w:p>
          <w:p w:rsidR="00E74E75" w:rsidRPr="000A5DE3" w:rsidRDefault="00E74E75" w:rsidP="00E74E75">
            <w:pPr>
              <w:spacing w:after="0" w:line="240" w:lineRule="auto"/>
              <w:jc w:val="center"/>
              <w:rPr>
                <w:lang w:val="sr-Cyrl-CS"/>
              </w:rPr>
            </w:pPr>
            <w:r w:rsidRPr="000A5DE3">
              <w:rPr>
                <w:lang w:val="sr-Cyrl-CS"/>
              </w:rPr>
              <w:t>пластично обликовање)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УС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558" w:type="dxa"/>
            <w:gridSpan w:val="3"/>
            <w:vAlign w:val="center"/>
          </w:tcPr>
          <w:p w:rsidR="00E74E75" w:rsidRPr="00DC6F9A" w:rsidRDefault="00E74E75" w:rsidP="00E74E75">
            <w:pPr>
              <w:spacing w:after="0" w:line="240" w:lineRule="auto"/>
              <w:jc w:val="center"/>
            </w:pPr>
            <w:r>
              <w:t>16.</w:t>
            </w:r>
          </w:p>
        </w:tc>
        <w:tc>
          <w:tcPr>
            <w:tcW w:w="990" w:type="dxa"/>
            <w:gridSpan w:val="2"/>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ОПС-41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Двонедељна стручна пракса у 4.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c>
          <w:tcPr>
            <w:tcW w:w="720" w:type="dxa"/>
            <w:vAlign w:val="center"/>
          </w:tcPr>
          <w:p w:rsidR="00E74E75" w:rsidRPr="00DC6F9A" w:rsidRDefault="00E74E75" w:rsidP="00E74E75">
            <w:pPr>
              <w:spacing w:after="0" w:line="240" w:lineRule="auto"/>
              <w:jc w:val="center"/>
            </w:pPr>
          </w:p>
        </w:tc>
        <w:tc>
          <w:tcPr>
            <w:tcW w:w="734" w:type="dxa"/>
            <w:gridSpan w:val="2"/>
            <w:vAlign w:val="center"/>
          </w:tcPr>
          <w:p w:rsidR="00E74E75" w:rsidRPr="00DC6F9A" w:rsidRDefault="00E74E75" w:rsidP="00E74E75">
            <w:pPr>
              <w:spacing w:after="0" w:line="240" w:lineRule="auto"/>
              <w:jc w:val="center"/>
            </w:pPr>
          </w:p>
        </w:tc>
        <w:tc>
          <w:tcPr>
            <w:tcW w:w="806" w:type="dxa"/>
            <w:gridSpan w:val="3"/>
            <w:vAlign w:val="center"/>
          </w:tcPr>
          <w:p w:rsidR="00E74E75" w:rsidRPr="00DC6F9A" w:rsidRDefault="00E74E75" w:rsidP="00E74E75">
            <w:pPr>
              <w:spacing w:after="0" w:line="240" w:lineRule="auto"/>
              <w:jc w:val="center"/>
            </w:pPr>
          </w:p>
        </w:tc>
        <w:tc>
          <w:tcPr>
            <w:tcW w:w="806" w:type="dxa"/>
            <w:gridSpan w:val="4"/>
            <w:vAlign w:val="center"/>
          </w:tcPr>
          <w:p w:rsidR="00E74E75" w:rsidRPr="00DC6F9A" w:rsidRDefault="00E74E75" w:rsidP="00E74E75">
            <w:pPr>
              <w:spacing w:after="0" w:line="240" w:lineRule="auto"/>
              <w:jc w:val="center"/>
            </w:pPr>
          </w:p>
        </w:tc>
        <w:tc>
          <w:tcPr>
            <w:tcW w:w="714" w:type="dxa"/>
            <w:gridSpan w:val="2"/>
            <w:vAlign w:val="center"/>
          </w:tcPr>
          <w:p w:rsidR="00E74E75" w:rsidRPr="00DC6F9A" w:rsidRDefault="00E74E75" w:rsidP="00E74E75">
            <w:pPr>
              <w:spacing w:after="0" w:line="240" w:lineRule="auto"/>
              <w:jc w:val="center"/>
            </w:pP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Default="00E74E75" w:rsidP="00E74E75">
            <w:pPr>
              <w:spacing w:after="0" w:line="240" w:lineRule="auto"/>
              <w:jc w:val="center"/>
            </w:pPr>
            <w:r w:rsidRPr="000A5DE3">
              <w:rPr>
                <w:lang w:val="sr-Cyrl-CS"/>
              </w:rPr>
              <w:t>3</w:t>
            </w:r>
          </w:p>
          <w:p w:rsidR="00E74E75" w:rsidRDefault="00E74E75" w:rsidP="00E74E75">
            <w:pPr>
              <w:spacing w:after="0" w:line="240" w:lineRule="auto"/>
              <w:jc w:val="center"/>
            </w:pPr>
          </w:p>
          <w:p w:rsidR="00E74E75" w:rsidRPr="00E74E75" w:rsidRDefault="00E74E75" w:rsidP="00E74E75">
            <w:pPr>
              <w:spacing w:after="0" w:line="240" w:lineRule="auto"/>
              <w:jc w:val="center"/>
            </w:pPr>
          </w:p>
        </w:tc>
      </w:tr>
      <w:tr w:rsidR="00E74E75" w:rsidRPr="000A5DE3" w:rsidTr="00E74E75">
        <w:tc>
          <w:tcPr>
            <w:tcW w:w="5522" w:type="dxa"/>
            <w:gridSpan w:val="13"/>
            <w:vAlign w:val="center"/>
          </w:tcPr>
          <w:p w:rsidR="00E74E75" w:rsidRPr="00DC6F9A" w:rsidRDefault="00E74E75" w:rsidP="00E74E75">
            <w:pPr>
              <w:spacing w:after="0" w:line="240" w:lineRule="auto"/>
              <w:jc w:val="center"/>
            </w:pPr>
          </w:p>
        </w:tc>
        <w:tc>
          <w:tcPr>
            <w:tcW w:w="2326" w:type="dxa"/>
            <w:gridSpan w:val="9"/>
            <w:vAlign w:val="center"/>
          </w:tcPr>
          <w:p w:rsidR="00E74E75" w:rsidRPr="000A5DE3" w:rsidRDefault="00E74E75" w:rsidP="00E74E75">
            <w:pPr>
              <w:spacing w:after="0" w:line="240" w:lineRule="auto"/>
              <w:jc w:val="center"/>
              <w:rPr>
                <w:lang w:val="ru-RU"/>
              </w:rPr>
            </w:pPr>
            <w:r w:rsidRPr="000A5DE3">
              <w:rPr>
                <w:lang w:val="ru-RU"/>
              </w:rPr>
              <w:t>Укупно часова активне наставе на години студија = 735</w:t>
            </w:r>
          </w:p>
        </w:tc>
        <w:tc>
          <w:tcPr>
            <w:tcW w:w="720" w:type="dxa"/>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sidRPr="000A5DE3">
              <w:rPr>
                <w:lang w:val="ru-RU"/>
              </w:rPr>
              <w:t>50</w:t>
            </w:r>
          </w:p>
        </w:tc>
        <w:tc>
          <w:tcPr>
            <w:tcW w:w="1260" w:type="dxa"/>
            <w:gridSpan w:val="2"/>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sidRPr="000A5DE3">
              <w:rPr>
                <w:lang w:val="ru-RU"/>
              </w:rPr>
              <w:t>60</w:t>
            </w:r>
          </w:p>
        </w:tc>
      </w:tr>
      <w:tr w:rsidR="00E74E75" w:rsidRPr="00DC6F9A" w:rsidTr="00E74E75">
        <w:tc>
          <w:tcPr>
            <w:tcW w:w="9828" w:type="dxa"/>
            <w:gridSpan w:val="25"/>
            <w:vAlign w:val="center"/>
          </w:tcPr>
          <w:p w:rsidR="00E74E75" w:rsidRPr="00DC6F9A" w:rsidRDefault="00E74E75" w:rsidP="00E74E75">
            <w:pPr>
              <w:spacing w:after="0" w:line="240" w:lineRule="auto"/>
              <w:jc w:val="center"/>
            </w:pPr>
            <w:r w:rsidRPr="000A5DE3">
              <w:rPr>
                <w:lang w:val="sr-Cyrl-CS"/>
              </w:rPr>
              <w:t>ТРЕЋА ГОДИНА</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w:t>
            </w:r>
          </w:p>
        </w:tc>
        <w:tc>
          <w:tcPr>
            <w:tcW w:w="1080" w:type="dxa"/>
            <w:gridSpan w:val="3"/>
            <w:vAlign w:val="center"/>
          </w:tcPr>
          <w:p w:rsidR="00E74E75" w:rsidRPr="005B472D" w:rsidRDefault="00E74E75" w:rsidP="00E74E75">
            <w:pPr>
              <w:spacing w:after="0" w:line="240" w:lineRule="auto"/>
              <w:jc w:val="center"/>
              <w:rPr>
                <w:rFonts w:ascii="Arial" w:hAnsi="Arial" w:cs="Arial"/>
              </w:rPr>
            </w:pPr>
            <w:r w:rsidRPr="005B472D">
              <w:rPr>
                <w:rFonts w:ascii="Arial" w:hAnsi="Arial" w:cs="Arial"/>
              </w:rPr>
              <w:t>ОПС-5</w:t>
            </w:r>
            <w:r>
              <w:rPr>
                <w:rFonts w:ascii="Arial" w:hAnsi="Arial" w:cs="Arial"/>
              </w:rPr>
              <w:t>1</w:t>
            </w:r>
          </w:p>
          <w:p w:rsidR="00E74E75" w:rsidRPr="005B472D"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Ментално здравље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t>Н</w:t>
            </w:r>
            <w:r w:rsidRPr="000A5DE3">
              <w:rPr>
                <w:lang w:val="sr-Cyrl-CS"/>
              </w:rPr>
              <w:t>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2.</w:t>
            </w:r>
          </w:p>
        </w:tc>
        <w:tc>
          <w:tcPr>
            <w:tcW w:w="1080" w:type="dxa"/>
            <w:gridSpan w:val="3"/>
            <w:vAlign w:val="center"/>
          </w:tcPr>
          <w:p w:rsidR="00E74E75" w:rsidRPr="000A5DE3" w:rsidRDefault="00E74E75" w:rsidP="00E74E75">
            <w:pPr>
              <w:spacing w:after="0" w:line="240" w:lineRule="auto"/>
              <w:jc w:val="center"/>
              <w:rPr>
                <w:rFonts w:ascii="Arial" w:hAnsi="Arial" w:cs="Arial"/>
              </w:rPr>
            </w:pPr>
            <w:r>
              <w:rPr>
                <w:rFonts w:ascii="Arial" w:hAnsi="Arial" w:cs="Arial"/>
              </w:rPr>
              <w:t>ОПС-52</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 xml:space="preserve">Увод у </w:t>
            </w:r>
            <w:r>
              <w:rPr>
                <w:color w:val="000000"/>
              </w:rPr>
              <w:t>инклузију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3.</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ОММ-51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Методика развоја математичких појмова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4.</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ОФК-51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Методика физичког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5.</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ОМУ-51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Методика музичког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6.</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ИГР-51</w:t>
            </w:r>
          </w:p>
          <w:p w:rsidR="00E74E75" w:rsidRPr="000A5DE3" w:rsidRDefault="00E74E75" w:rsidP="00E74E75">
            <w:pPr>
              <w:spacing w:after="0" w:line="240" w:lineRule="auto"/>
              <w:jc w:val="center"/>
              <w:rPr>
                <w:lang w:val="sr-Cyrl-CS"/>
              </w:rPr>
            </w:pPr>
            <w:r w:rsidRPr="000A5DE3">
              <w:rPr>
                <w:lang w:val="sr-Cyrl-CS"/>
              </w:rPr>
              <w:t>(ИФФ-51)</w:t>
            </w:r>
          </w:p>
        </w:tc>
        <w:tc>
          <w:tcPr>
            <w:tcW w:w="1980" w:type="dxa"/>
            <w:gridSpan w:val="3"/>
            <w:vAlign w:val="center"/>
          </w:tcPr>
          <w:p w:rsidR="00E74E75" w:rsidRPr="000A5DE3" w:rsidRDefault="00E74E75" w:rsidP="00E74E75">
            <w:pPr>
              <w:spacing w:after="0" w:line="240" w:lineRule="auto"/>
              <w:jc w:val="center"/>
              <w:rPr>
                <w:color w:val="000000"/>
              </w:rPr>
            </w:pPr>
            <w:r w:rsidRPr="000A5DE3">
              <w:rPr>
                <w:color w:val="000000"/>
              </w:rPr>
              <w:t>Изборна група 5А</w:t>
            </w:r>
          </w:p>
          <w:p w:rsidR="00E74E75" w:rsidRPr="000A5DE3" w:rsidRDefault="00E74E75" w:rsidP="00E74E75">
            <w:pPr>
              <w:spacing w:after="0" w:line="240" w:lineRule="auto"/>
              <w:jc w:val="center"/>
              <w:rPr>
                <w:lang w:val="sr-Cyrl-CS"/>
              </w:rPr>
            </w:pPr>
            <w:r w:rsidRPr="000A5DE3">
              <w:rPr>
                <w:lang w:val="sr-Cyrl-CS"/>
              </w:rPr>
              <w:t>(Филозофија са етиком)</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АО</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7.</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ИГР-52</w:t>
            </w:r>
          </w:p>
          <w:p w:rsidR="00E74E75" w:rsidRPr="000A5DE3" w:rsidRDefault="00E74E75" w:rsidP="00E74E75">
            <w:pPr>
              <w:spacing w:after="0" w:line="240" w:lineRule="auto"/>
              <w:jc w:val="center"/>
              <w:rPr>
                <w:lang w:val="sr-Cyrl-CS"/>
              </w:rPr>
            </w:pPr>
            <w:r w:rsidRPr="000A5DE3">
              <w:rPr>
                <w:lang w:val="sr-Cyrl-CS"/>
              </w:rPr>
              <w:t>(ИМК-51)</w:t>
            </w:r>
          </w:p>
        </w:tc>
        <w:tc>
          <w:tcPr>
            <w:tcW w:w="1980" w:type="dxa"/>
            <w:gridSpan w:val="3"/>
            <w:vAlign w:val="center"/>
          </w:tcPr>
          <w:p w:rsidR="00E74E75" w:rsidRPr="000A5DE3" w:rsidRDefault="00E74E75" w:rsidP="00E74E75">
            <w:pPr>
              <w:spacing w:after="0" w:line="240" w:lineRule="auto"/>
              <w:jc w:val="center"/>
              <w:rPr>
                <w:color w:val="000000"/>
              </w:rPr>
            </w:pPr>
            <w:r w:rsidRPr="000A5DE3">
              <w:rPr>
                <w:color w:val="000000"/>
              </w:rPr>
              <w:t>Изборна група 5Б</w:t>
            </w:r>
          </w:p>
          <w:p w:rsidR="00E74E75" w:rsidRPr="000A5DE3" w:rsidRDefault="00E74E75" w:rsidP="00E74E75">
            <w:pPr>
              <w:spacing w:after="0" w:line="240" w:lineRule="auto"/>
              <w:jc w:val="center"/>
              <w:rPr>
                <w:lang w:val="sr-Cyrl-CS"/>
              </w:rPr>
            </w:pPr>
            <w:r w:rsidRPr="000A5DE3">
              <w:rPr>
                <w:lang w:val="sr-Cyrl-CS"/>
              </w:rPr>
              <w:t>(Традиционалне културе у Војводини)</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8.</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ОСП-51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Двонедељна стручна пракса у 5.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5</w:t>
            </w:r>
          </w:p>
        </w:tc>
        <w:tc>
          <w:tcPr>
            <w:tcW w:w="720" w:type="dxa"/>
            <w:vAlign w:val="center"/>
          </w:tcPr>
          <w:p w:rsidR="00E74E75" w:rsidRPr="00DC6F9A" w:rsidRDefault="00E74E75" w:rsidP="00E74E75">
            <w:pPr>
              <w:spacing w:after="0" w:line="240" w:lineRule="auto"/>
              <w:jc w:val="center"/>
            </w:pP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DC6F9A" w:rsidRDefault="00E74E75" w:rsidP="00E74E75">
            <w:pPr>
              <w:spacing w:after="0" w:line="240" w:lineRule="auto"/>
              <w:jc w:val="center"/>
            </w:pPr>
          </w:p>
        </w:tc>
        <w:tc>
          <w:tcPr>
            <w:tcW w:w="806" w:type="dxa"/>
            <w:gridSpan w:val="4"/>
            <w:vAlign w:val="center"/>
          </w:tcPr>
          <w:p w:rsidR="00E74E75" w:rsidRPr="00DC6F9A" w:rsidRDefault="00E74E75" w:rsidP="00E74E75">
            <w:pPr>
              <w:spacing w:after="0" w:line="240" w:lineRule="auto"/>
              <w:jc w:val="center"/>
            </w:pPr>
          </w:p>
        </w:tc>
        <w:tc>
          <w:tcPr>
            <w:tcW w:w="714" w:type="dxa"/>
            <w:gridSpan w:val="2"/>
            <w:vAlign w:val="center"/>
          </w:tcPr>
          <w:p w:rsidR="00E74E75" w:rsidRPr="00DC6F9A" w:rsidRDefault="00E74E75" w:rsidP="00E74E75">
            <w:pPr>
              <w:spacing w:after="0" w:line="240" w:lineRule="auto"/>
              <w:jc w:val="center"/>
            </w:pP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9.</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ОПД-61</w:t>
            </w:r>
          </w:p>
          <w:p w:rsidR="00E74E75" w:rsidRPr="00DC6F9A" w:rsidRDefault="00E74E75" w:rsidP="00E74E75">
            <w:pPr>
              <w:spacing w:after="0" w:line="240" w:lineRule="auto"/>
              <w:jc w:val="center"/>
            </w:pPr>
          </w:p>
        </w:tc>
        <w:tc>
          <w:tcPr>
            <w:tcW w:w="1980" w:type="dxa"/>
            <w:gridSpan w:val="3"/>
            <w:vAlign w:val="center"/>
          </w:tcPr>
          <w:p w:rsidR="00E74E75" w:rsidRPr="00DC6F9A" w:rsidRDefault="00E74E75" w:rsidP="00E74E75">
            <w:pPr>
              <w:spacing w:after="0" w:line="240" w:lineRule="auto"/>
              <w:jc w:val="center"/>
            </w:pPr>
            <w:r w:rsidRPr="000A5DE3">
              <w:rPr>
                <w:color w:val="000000"/>
              </w:rPr>
              <w:lastRenderedPageBreak/>
              <w:t xml:space="preserve">Програми </w:t>
            </w:r>
            <w:r w:rsidRPr="000A5DE3">
              <w:rPr>
                <w:color w:val="000000"/>
              </w:rPr>
              <w:lastRenderedPageBreak/>
              <w:t>припреме деце за полазак у школу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lastRenderedPageBreak/>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lastRenderedPageBreak/>
              <w:t>10.</w:t>
            </w:r>
          </w:p>
        </w:tc>
        <w:tc>
          <w:tcPr>
            <w:tcW w:w="1080" w:type="dxa"/>
            <w:gridSpan w:val="3"/>
            <w:vAlign w:val="center"/>
          </w:tcPr>
          <w:p w:rsidR="00E74E75" w:rsidRPr="0057251E" w:rsidRDefault="00E74E75" w:rsidP="00E74E75">
            <w:pPr>
              <w:spacing w:after="0" w:line="240" w:lineRule="auto"/>
              <w:jc w:val="center"/>
              <w:rPr>
                <w:rFonts w:ascii="Arial" w:hAnsi="Arial" w:cs="Arial"/>
              </w:rPr>
            </w:pPr>
            <w:r w:rsidRPr="0057251E">
              <w:rPr>
                <w:rFonts w:ascii="Arial" w:hAnsi="Arial" w:cs="Arial"/>
              </w:rPr>
              <w:t>ОМК-51</w:t>
            </w:r>
          </w:p>
          <w:p w:rsidR="00E74E75" w:rsidRPr="0057251E" w:rsidRDefault="00E74E75" w:rsidP="00E74E75">
            <w:pPr>
              <w:spacing w:after="0" w:line="240" w:lineRule="auto"/>
              <w:jc w:val="center"/>
            </w:pPr>
          </w:p>
        </w:tc>
        <w:tc>
          <w:tcPr>
            <w:tcW w:w="1980" w:type="dxa"/>
            <w:gridSpan w:val="3"/>
            <w:vAlign w:val="center"/>
          </w:tcPr>
          <w:p w:rsidR="00E74E75" w:rsidRPr="00DC6F9A" w:rsidRDefault="00E74E75" w:rsidP="00E74E75">
            <w:pPr>
              <w:spacing w:after="0" w:line="240" w:lineRule="auto"/>
              <w:jc w:val="center"/>
            </w:pPr>
            <w:r w:rsidRPr="000A5DE3">
              <w:rPr>
                <w:color w:val="000000"/>
              </w:rPr>
              <w:t xml:space="preserve">Увод у </w:t>
            </w:r>
            <w:r>
              <w:rPr>
                <w:color w:val="000000"/>
              </w:rPr>
              <w:t xml:space="preserve"> </w:t>
            </w:r>
            <w:r w:rsidRPr="000A5DE3">
              <w:rPr>
                <w:color w:val="000000"/>
              </w:rPr>
              <w:t>мултикултурално образовање</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НС</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11.</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ОММ-61</w:t>
            </w:r>
          </w:p>
          <w:p w:rsidR="00E74E75" w:rsidRPr="00DC6F9A" w:rsidRDefault="00E74E75" w:rsidP="00E74E75">
            <w:pPr>
              <w:spacing w:after="0" w:line="240" w:lineRule="auto"/>
              <w:jc w:val="center"/>
            </w:pPr>
          </w:p>
        </w:tc>
        <w:tc>
          <w:tcPr>
            <w:tcW w:w="1980" w:type="dxa"/>
            <w:gridSpan w:val="3"/>
            <w:vAlign w:val="center"/>
          </w:tcPr>
          <w:p w:rsidR="00E74E75" w:rsidRPr="00DC6F9A" w:rsidRDefault="00E74E75" w:rsidP="00E74E75">
            <w:pPr>
              <w:spacing w:after="0" w:line="240" w:lineRule="auto"/>
              <w:jc w:val="center"/>
            </w:pPr>
            <w:r w:rsidRPr="000A5DE3">
              <w:rPr>
                <w:color w:val="000000"/>
              </w:rPr>
              <w:t>Методичка пракса развоја математичких појмова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12.</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ОФК-61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Методичка пракса физичког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13.</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ОМУ-61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Методичка пракса музичког васпитања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3</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4</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14.</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ИГР-61</w:t>
            </w:r>
          </w:p>
          <w:p w:rsidR="00E74E75" w:rsidRPr="000A5DE3" w:rsidRDefault="00E74E75" w:rsidP="00E74E75">
            <w:pPr>
              <w:spacing w:after="0" w:line="240" w:lineRule="auto"/>
              <w:jc w:val="center"/>
              <w:rPr>
                <w:lang w:val="sr-Cyrl-CS"/>
              </w:rPr>
            </w:pPr>
            <w:r w:rsidRPr="000A5DE3">
              <w:rPr>
                <w:lang w:val="sr-Cyrl-CS"/>
              </w:rPr>
              <w:t>(ИСЦ-61)</w:t>
            </w:r>
          </w:p>
        </w:tc>
        <w:tc>
          <w:tcPr>
            <w:tcW w:w="1980" w:type="dxa"/>
            <w:gridSpan w:val="3"/>
            <w:vAlign w:val="center"/>
          </w:tcPr>
          <w:p w:rsidR="00E74E75" w:rsidRPr="000A5DE3" w:rsidRDefault="00E74E75" w:rsidP="00E74E75">
            <w:pPr>
              <w:spacing w:after="0" w:line="240" w:lineRule="auto"/>
              <w:jc w:val="center"/>
              <w:rPr>
                <w:color w:val="000000"/>
              </w:rPr>
            </w:pPr>
            <w:r w:rsidRPr="000A5DE3">
              <w:rPr>
                <w:color w:val="000000"/>
              </w:rPr>
              <w:t>Изборна група 6А</w:t>
            </w:r>
          </w:p>
          <w:p w:rsidR="00E74E75" w:rsidRPr="000A5DE3" w:rsidRDefault="00E74E75" w:rsidP="00E74E75">
            <w:pPr>
              <w:spacing w:after="0" w:line="240" w:lineRule="auto"/>
              <w:jc w:val="center"/>
              <w:rPr>
                <w:lang w:val="sr-Cyrl-CS"/>
              </w:rPr>
            </w:pPr>
            <w:r w:rsidRPr="000A5DE3">
              <w:rPr>
                <w:lang w:val="sr-Cyrl-CS"/>
              </w:rPr>
              <w:t>(Социологија)</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АО</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2</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1</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15.</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ИГР-62</w:t>
            </w:r>
          </w:p>
          <w:p w:rsidR="00E74E75" w:rsidRPr="000A5DE3" w:rsidRDefault="00E74E75" w:rsidP="00E74E75">
            <w:pPr>
              <w:spacing w:after="0" w:line="240" w:lineRule="auto"/>
              <w:jc w:val="center"/>
              <w:rPr>
                <w:lang w:val="sr-Cyrl-CS"/>
              </w:rPr>
            </w:pPr>
            <w:r w:rsidRPr="000A5DE3">
              <w:rPr>
                <w:lang w:val="sr-Cyrl-CS"/>
              </w:rPr>
              <w:t>(ИФК-61)</w:t>
            </w:r>
          </w:p>
        </w:tc>
        <w:tc>
          <w:tcPr>
            <w:tcW w:w="1980" w:type="dxa"/>
            <w:gridSpan w:val="3"/>
            <w:vAlign w:val="center"/>
          </w:tcPr>
          <w:p w:rsidR="00E74E75" w:rsidRPr="000A5DE3" w:rsidRDefault="00E74E75" w:rsidP="00E74E75">
            <w:pPr>
              <w:spacing w:after="0" w:line="240" w:lineRule="auto"/>
              <w:jc w:val="center"/>
              <w:rPr>
                <w:color w:val="000000"/>
              </w:rPr>
            </w:pPr>
            <w:r w:rsidRPr="000A5DE3">
              <w:rPr>
                <w:color w:val="000000"/>
              </w:rPr>
              <w:t>Изборна група 6Б</w:t>
            </w:r>
          </w:p>
          <w:p w:rsidR="00E74E75" w:rsidRPr="000A5DE3" w:rsidRDefault="00E74E75" w:rsidP="00E74E75">
            <w:pPr>
              <w:spacing w:after="0" w:line="240" w:lineRule="auto"/>
              <w:jc w:val="center"/>
              <w:rPr>
                <w:lang w:val="sr-Cyrl-CS"/>
              </w:rPr>
            </w:pPr>
            <w:r w:rsidRPr="000A5DE3">
              <w:rPr>
                <w:lang w:val="sr-Cyrl-CS"/>
              </w:rPr>
              <w:t>(Рекреација и активности у природи)</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СА</w:t>
            </w: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И</w:t>
            </w:r>
          </w:p>
        </w:tc>
        <w:tc>
          <w:tcPr>
            <w:tcW w:w="806" w:type="dxa"/>
            <w:gridSpan w:val="3"/>
            <w:vAlign w:val="center"/>
          </w:tcPr>
          <w:p w:rsidR="00E74E75" w:rsidRPr="000A5DE3" w:rsidRDefault="00E74E75" w:rsidP="00E74E75">
            <w:pPr>
              <w:spacing w:after="0" w:line="240" w:lineRule="auto"/>
              <w:jc w:val="center"/>
              <w:rPr>
                <w:lang w:val="sr-Cyrl-CS"/>
              </w:rPr>
            </w:pPr>
            <w:r w:rsidRPr="000A5DE3">
              <w:rPr>
                <w:lang w:val="sr-Cyrl-CS"/>
              </w:rPr>
              <w:t>1</w:t>
            </w:r>
          </w:p>
        </w:tc>
        <w:tc>
          <w:tcPr>
            <w:tcW w:w="806" w:type="dxa"/>
            <w:gridSpan w:val="4"/>
            <w:vAlign w:val="center"/>
          </w:tcPr>
          <w:p w:rsidR="00E74E75" w:rsidRPr="000A5DE3" w:rsidRDefault="00E74E75" w:rsidP="00E74E75">
            <w:pPr>
              <w:spacing w:after="0" w:line="240" w:lineRule="auto"/>
              <w:jc w:val="center"/>
              <w:rPr>
                <w:lang w:val="sr-Cyrl-CS"/>
              </w:rPr>
            </w:pPr>
            <w:r w:rsidRPr="000A5DE3">
              <w:rPr>
                <w:lang w:val="sr-Cyrl-CS"/>
              </w:rPr>
              <w:t>2</w:t>
            </w:r>
          </w:p>
        </w:tc>
        <w:tc>
          <w:tcPr>
            <w:tcW w:w="714" w:type="dxa"/>
            <w:gridSpan w:val="2"/>
            <w:vAlign w:val="center"/>
          </w:tcPr>
          <w:p w:rsidR="00E74E75" w:rsidRPr="000A5DE3" w:rsidRDefault="00E74E75" w:rsidP="00E74E75">
            <w:pPr>
              <w:spacing w:after="0" w:line="240" w:lineRule="auto"/>
              <w:jc w:val="center"/>
              <w:rPr>
                <w:lang w:val="sr-Cyrl-CS"/>
              </w:rPr>
            </w:pPr>
            <w:r w:rsidRPr="000A5DE3">
              <w:rPr>
                <w:lang w:val="sr-Cyrl-CS"/>
              </w:rPr>
              <w:t>0</w:t>
            </w: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0</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DC6F9A" w:rsidTr="00E74E75">
        <w:tc>
          <w:tcPr>
            <w:tcW w:w="468" w:type="dxa"/>
            <w:gridSpan w:val="2"/>
            <w:vAlign w:val="center"/>
          </w:tcPr>
          <w:p w:rsidR="00E74E75" w:rsidRPr="00DC6F9A" w:rsidRDefault="00E74E75" w:rsidP="00E74E75">
            <w:pPr>
              <w:spacing w:after="0" w:line="240" w:lineRule="auto"/>
              <w:jc w:val="center"/>
            </w:pPr>
            <w:r>
              <w:t>16.</w:t>
            </w:r>
          </w:p>
        </w:tc>
        <w:tc>
          <w:tcPr>
            <w:tcW w:w="1080" w:type="dxa"/>
            <w:gridSpan w:val="3"/>
            <w:vAlign w:val="center"/>
          </w:tcPr>
          <w:p w:rsidR="00E74E75" w:rsidRPr="000A5DE3" w:rsidRDefault="00E74E75" w:rsidP="00E74E75">
            <w:pPr>
              <w:spacing w:after="0" w:line="240" w:lineRule="auto"/>
              <w:jc w:val="center"/>
              <w:rPr>
                <w:rFonts w:ascii="Arial" w:hAnsi="Arial" w:cs="Arial"/>
              </w:rPr>
            </w:pPr>
            <w:r w:rsidRPr="000A5DE3">
              <w:rPr>
                <w:rFonts w:ascii="Arial" w:hAnsi="Arial" w:cs="Arial"/>
              </w:rPr>
              <w:t>ОСП-61</w:t>
            </w:r>
          </w:p>
          <w:p w:rsidR="00E74E75" w:rsidRPr="00DC6F9A" w:rsidRDefault="00E74E75" w:rsidP="00E74E75">
            <w:pPr>
              <w:spacing w:after="0" w:line="240" w:lineRule="auto"/>
              <w:jc w:val="center"/>
            </w:pPr>
          </w:p>
        </w:tc>
        <w:tc>
          <w:tcPr>
            <w:tcW w:w="1980" w:type="dxa"/>
            <w:gridSpan w:val="3"/>
            <w:vAlign w:val="center"/>
          </w:tcPr>
          <w:p w:rsidR="00E74E75" w:rsidRPr="00E74E75" w:rsidRDefault="00E74E75" w:rsidP="00E74E75">
            <w:pPr>
              <w:spacing w:after="0" w:line="240" w:lineRule="auto"/>
              <w:jc w:val="center"/>
              <w:rPr>
                <w:color w:val="000000"/>
              </w:rPr>
            </w:pPr>
            <w:r w:rsidRPr="000A5DE3">
              <w:rPr>
                <w:color w:val="000000"/>
              </w:rPr>
              <w:t>Двонедељна стручна пракса у 6. семестру</w:t>
            </w:r>
          </w:p>
        </w:tc>
        <w:tc>
          <w:tcPr>
            <w:tcW w:w="540" w:type="dxa"/>
            <w:gridSpan w:val="2"/>
            <w:vAlign w:val="center"/>
          </w:tcPr>
          <w:p w:rsidR="00E74E75" w:rsidRPr="000A5DE3" w:rsidRDefault="00E74E75" w:rsidP="00E74E75">
            <w:pPr>
              <w:spacing w:after="0" w:line="240" w:lineRule="auto"/>
              <w:jc w:val="center"/>
              <w:rPr>
                <w:lang w:val="sr-Cyrl-CS"/>
              </w:rPr>
            </w:pPr>
            <w:r w:rsidRPr="000A5DE3">
              <w:rPr>
                <w:lang w:val="sr-Cyrl-CS"/>
              </w:rPr>
              <w:t>6</w:t>
            </w:r>
          </w:p>
        </w:tc>
        <w:tc>
          <w:tcPr>
            <w:tcW w:w="720" w:type="dxa"/>
            <w:vAlign w:val="center"/>
          </w:tcPr>
          <w:p w:rsidR="00E74E75" w:rsidRPr="00DC6F9A" w:rsidRDefault="00E74E75" w:rsidP="00E74E75">
            <w:pPr>
              <w:spacing w:after="0" w:line="240" w:lineRule="auto"/>
              <w:jc w:val="center"/>
            </w:pPr>
          </w:p>
        </w:tc>
        <w:tc>
          <w:tcPr>
            <w:tcW w:w="734" w:type="dxa"/>
            <w:gridSpan w:val="2"/>
            <w:vAlign w:val="center"/>
          </w:tcPr>
          <w:p w:rsidR="00E74E75" w:rsidRPr="000A5DE3" w:rsidRDefault="00E74E75" w:rsidP="00E74E75">
            <w:pPr>
              <w:spacing w:after="0" w:line="240" w:lineRule="auto"/>
              <w:jc w:val="center"/>
              <w:rPr>
                <w:lang w:val="sr-Cyrl-CS"/>
              </w:rPr>
            </w:pPr>
            <w:r w:rsidRPr="000A5DE3">
              <w:rPr>
                <w:lang w:val="sr-Cyrl-CS"/>
              </w:rPr>
              <w:t>О</w:t>
            </w:r>
          </w:p>
        </w:tc>
        <w:tc>
          <w:tcPr>
            <w:tcW w:w="806" w:type="dxa"/>
            <w:gridSpan w:val="3"/>
            <w:vAlign w:val="center"/>
          </w:tcPr>
          <w:p w:rsidR="00E74E75" w:rsidRPr="00DC6F9A" w:rsidRDefault="00E74E75" w:rsidP="00E74E75">
            <w:pPr>
              <w:spacing w:after="0" w:line="240" w:lineRule="auto"/>
              <w:jc w:val="center"/>
            </w:pPr>
          </w:p>
        </w:tc>
        <w:tc>
          <w:tcPr>
            <w:tcW w:w="806" w:type="dxa"/>
            <w:gridSpan w:val="4"/>
            <w:vAlign w:val="center"/>
          </w:tcPr>
          <w:p w:rsidR="00E74E75" w:rsidRPr="00DC6F9A" w:rsidRDefault="00E74E75" w:rsidP="00E74E75">
            <w:pPr>
              <w:spacing w:after="0" w:line="240" w:lineRule="auto"/>
              <w:jc w:val="center"/>
            </w:pPr>
          </w:p>
        </w:tc>
        <w:tc>
          <w:tcPr>
            <w:tcW w:w="714" w:type="dxa"/>
            <w:gridSpan w:val="2"/>
            <w:vAlign w:val="center"/>
          </w:tcPr>
          <w:p w:rsidR="00E74E75" w:rsidRPr="00DC6F9A" w:rsidRDefault="00E74E75" w:rsidP="00E74E75">
            <w:pPr>
              <w:spacing w:after="0" w:line="240" w:lineRule="auto"/>
              <w:jc w:val="center"/>
            </w:pPr>
          </w:p>
        </w:tc>
        <w:tc>
          <w:tcPr>
            <w:tcW w:w="720" w:type="dxa"/>
            <w:vAlign w:val="center"/>
          </w:tcPr>
          <w:p w:rsidR="00E74E75" w:rsidRPr="000A5DE3" w:rsidRDefault="00E74E75" w:rsidP="00E74E75">
            <w:pPr>
              <w:spacing w:after="0" w:line="240" w:lineRule="auto"/>
              <w:jc w:val="center"/>
              <w:rPr>
                <w:lang w:val="sr-Cyrl-CS"/>
              </w:rPr>
            </w:pPr>
            <w:r w:rsidRPr="000A5DE3">
              <w:rPr>
                <w:lang w:val="sr-Cyrl-CS"/>
              </w:rPr>
              <w:t>25</w:t>
            </w:r>
          </w:p>
        </w:tc>
        <w:tc>
          <w:tcPr>
            <w:tcW w:w="1260" w:type="dxa"/>
            <w:gridSpan w:val="2"/>
            <w:vAlign w:val="center"/>
          </w:tcPr>
          <w:p w:rsidR="00E74E75" w:rsidRPr="000A5DE3" w:rsidRDefault="00E74E75" w:rsidP="00E74E75">
            <w:pPr>
              <w:spacing w:after="0" w:line="240" w:lineRule="auto"/>
              <w:jc w:val="center"/>
              <w:rPr>
                <w:lang w:val="sr-Cyrl-CS"/>
              </w:rPr>
            </w:pPr>
            <w:r w:rsidRPr="000A5DE3">
              <w:rPr>
                <w:lang w:val="sr-Cyrl-CS"/>
              </w:rPr>
              <w:t>3</w:t>
            </w:r>
          </w:p>
        </w:tc>
      </w:tr>
      <w:tr w:rsidR="00E74E75" w:rsidRPr="000A5DE3" w:rsidTr="00E74E75">
        <w:tc>
          <w:tcPr>
            <w:tcW w:w="5522" w:type="dxa"/>
            <w:gridSpan w:val="13"/>
            <w:vAlign w:val="center"/>
          </w:tcPr>
          <w:p w:rsidR="00E74E75" w:rsidRPr="000A5DE3" w:rsidRDefault="00E74E75" w:rsidP="00E74E75">
            <w:pPr>
              <w:spacing w:after="0" w:line="240" w:lineRule="auto"/>
              <w:jc w:val="center"/>
              <w:rPr>
                <w:lang w:val="ru-RU"/>
              </w:rPr>
            </w:pPr>
          </w:p>
        </w:tc>
        <w:tc>
          <w:tcPr>
            <w:tcW w:w="2326" w:type="dxa"/>
            <w:gridSpan w:val="9"/>
            <w:vAlign w:val="center"/>
          </w:tcPr>
          <w:p w:rsidR="00E74E75" w:rsidRPr="000A5DE3" w:rsidRDefault="00E74E75" w:rsidP="00E74E75">
            <w:pPr>
              <w:spacing w:after="0" w:line="240" w:lineRule="auto"/>
              <w:jc w:val="center"/>
              <w:rPr>
                <w:lang w:val="ru-RU"/>
              </w:rPr>
            </w:pPr>
            <w:r w:rsidRPr="000A5DE3">
              <w:rPr>
                <w:lang w:val="ru-RU"/>
              </w:rPr>
              <w:t>Укупно часова активне наставе на години студија = 720</w:t>
            </w:r>
          </w:p>
        </w:tc>
        <w:tc>
          <w:tcPr>
            <w:tcW w:w="720" w:type="dxa"/>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sidRPr="000A5DE3">
              <w:rPr>
                <w:lang w:val="ru-RU"/>
              </w:rPr>
              <w:t>50</w:t>
            </w:r>
          </w:p>
        </w:tc>
        <w:tc>
          <w:tcPr>
            <w:tcW w:w="1260" w:type="dxa"/>
            <w:gridSpan w:val="2"/>
            <w:vAlign w:val="center"/>
          </w:tcPr>
          <w:p w:rsidR="00E74E75" w:rsidRPr="000A5DE3" w:rsidRDefault="00E74E75" w:rsidP="00E74E75">
            <w:pPr>
              <w:spacing w:after="0" w:line="240" w:lineRule="auto"/>
              <w:jc w:val="center"/>
              <w:rPr>
                <w:lang w:val="ru-RU"/>
              </w:rPr>
            </w:pPr>
          </w:p>
          <w:p w:rsidR="00E74E75" w:rsidRPr="000A5DE3" w:rsidRDefault="00E74E75" w:rsidP="00E74E75">
            <w:pPr>
              <w:spacing w:after="0" w:line="240" w:lineRule="auto"/>
              <w:jc w:val="center"/>
              <w:rPr>
                <w:lang w:val="ru-RU"/>
              </w:rPr>
            </w:pPr>
            <w:r>
              <w:rPr>
                <w:lang w:val="ru-RU"/>
              </w:rPr>
              <w:t>55</w:t>
            </w:r>
          </w:p>
        </w:tc>
      </w:tr>
      <w:tr w:rsidR="00E74E75" w:rsidRPr="00DC6F9A" w:rsidTr="00E74E75">
        <w:tc>
          <w:tcPr>
            <w:tcW w:w="5508" w:type="dxa"/>
            <w:gridSpan w:val="12"/>
            <w:vAlign w:val="center"/>
          </w:tcPr>
          <w:p w:rsidR="00E74E75" w:rsidRPr="00DC6F9A" w:rsidRDefault="00E74E75" w:rsidP="00E74E75">
            <w:pPr>
              <w:spacing w:after="0" w:line="240" w:lineRule="auto"/>
              <w:jc w:val="center"/>
            </w:pPr>
          </w:p>
        </w:tc>
        <w:tc>
          <w:tcPr>
            <w:tcW w:w="900" w:type="dxa"/>
            <w:gridSpan w:val="5"/>
            <w:vAlign w:val="center"/>
          </w:tcPr>
          <w:p w:rsidR="00E74E75" w:rsidRPr="00B42A68" w:rsidRDefault="00E74E75" w:rsidP="00E74E75">
            <w:pPr>
              <w:spacing w:after="0" w:line="240" w:lineRule="auto"/>
              <w:jc w:val="center"/>
            </w:pPr>
            <w:r w:rsidRPr="00B42A68">
              <w:t>Укупно =1020</w:t>
            </w:r>
          </w:p>
        </w:tc>
        <w:tc>
          <w:tcPr>
            <w:tcW w:w="720" w:type="dxa"/>
            <w:gridSpan w:val="2"/>
            <w:vAlign w:val="center"/>
          </w:tcPr>
          <w:p w:rsidR="00E74E75" w:rsidRPr="00B42A68" w:rsidRDefault="00E74E75" w:rsidP="00E74E75">
            <w:pPr>
              <w:spacing w:after="0" w:line="240" w:lineRule="auto"/>
              <w:jc w:val="center"/>
            </w:pPr>
            <w:r w:rsidRPr="00B42A68">
              <w:t>Укупно= 1155</w:t>
            </w:r>
          </w:p>
        </w:tc>
        <w:tc>
          <w:tcPr>
            <w:tcW w:w="720" w:type="dxa"/>
            <w:gridSpan w:val="3"/>
            <w:vAlign w:val="center"/>
          </w:tcPr>
          <w:p w:rsidR="00E74E75" w:rsidRPr="00B42A68" w:rsidRDefault="00E74E75" w:rsidP="00E74E75">
            <w:pPr>
              <w:spacing w:after="0" w:line="240" w:lineRule="auto"/>
              <w:jc w:val="center"/>
            </w:pPr>
            <w:r w:rsidRPr="00B42A68">
              <w:t>Укупно =0</w:t>
            </w:r>
          </w:p>
        </w:tc>
        <w:tc>
          <w:tcPr>
            <w:tcW w:w="720" w:type="dxa"/>
            <w:vAlign w:val="center"/>
          </w:tcPr>
          <w:p w:rsidR="00E74E75" w:rsidRPr="00DC6F9A" w:rsidRDefault="00E74E75" w:rsidP="00E74E75">
            <w:pPr>
              <w:spacing w:after="0" w:line="240" w:lineRule="auto"/>
              <w:jc w:val="center"/>
            </w:pPr>
          </w:p>
        </w:tc>
        <w:tc>
          <w:tcPr>
            <w:tcW w:w="1260" w:type="dxa"/>
            <w:gridSpan w:val="2"/>
            <w:vAlign w:val="center"/>
          </w:tcPr>
          <w:p w:rsidR="00E74E75" w:rsidRPr="00DC6F9A" w:rsidRDefault="00E74E75" w:rsidP="00E74E75">
            <w:pPr>
              <w:spacing w:after="0" w:line="240" w:lineRule="auto"/>
              <w:jc w:val="center"/>
            </w:pPr>
          </w:p>
        </w:tc>
      </w:tr>
      <w:tr w:rsidR="00E74E75" w:rsidRPr="000A5DE3" w:rsidTr="00E74E75">
        <w:tc>
          <w:tcPr>
            <w:tcW w:w="5508" w:type="dxa"/>
            <w:gridSpan w:val="12"/>
            <w:vAlign w:val="center"/>
          </w:tcPr>
          <w:p w:rsidR="00E74E75" w:rsidRPr="00DC6F9A" w:rsidRDefault="00E74E75" w:rsidP="00E74E75">
            <w:pPr>
              <w:spacing w:after="0" w:line="240" w:lineRule="auto"/>
              <w:jc w:val="center"/>
            </w:pPr>
          </w:p>
        </w:tc>
        <w:tc>
          <w:tcPr>
            <w:tcW w:w="2340" w:type="dxa"/>
            <w:gridSpan w:val="10"/>
            <w:vAlign w:val="center"/>
          </w:tcPr>
          <w:p w:rsidR="00E74E75" w:rsidRPr="00B42A68" w:rsidRDefault="00E74E75" w:rsidP="00E74E75">
            <w:pPr>
              <w:spacing w:after="0" w:line="240" w:lineRule="auto"/>
              <w:jc w:val="center"/>
            </w:pPr>
            <w:r w:rsidRPr="000A5DE3">
              <w:rPr>
                <w:lang w:val="ru-RU"/>
              </w:rPr>
              <w:t>Укупно часова активне наставе у свим годинама студија  =</w:t>
            </w:r>
            <w:r w:rsidRPr="00B42A68">
              <w:t xml:space="preserve"> 2175</w:t>
            </w:r>
          </w:p>
        </w:tc>
        <w:tc>
          <w:tcPr>
            <w:tcW w:w="720" w:type="dxa"/>
            <w:vAlign w:val="center"/>
          </w:tcPr>
          <w:p w:rsidR="00E74E75" w:rsidRPr="000A5DE3" w:rsidRDefault="00E74E75" w:rsidP="00E74E75">
            <w:pPr>
              <w:spacing w:after="0" w:line="240" w:lineRule="auto"/>
              <w:jc w:val="center"/>
              <w:rPr>
                <w:lang w:val="ru-RU"/>
              </w:rPr>
            </w:pPr>
          </w:p>
        </w:tc>
        <w:tc>
          <w:tcPr>
            <w:tcW w:w="1260" w:type="dxa"/>
            <w:gridSpan w:val="2"/>
            <w:vAlign w:val="center"/>
          </w:tcPr>
          <w:p w:rsidR="00E74E75" w:rsidRPr="000A5DE3" w:rsidRDefault="00E74E75" w:rsidP="00E74E75">
            <w:pPr>
              <w:spacing w:after="0" w:line="240" w:lineRule="auto"/>
              <w:jc w:val="center"/>
              <w:rPr>
                <w:lang w:val="ru-RU"/>
              </w:rPr>
            </w:pPr>
          </w:p>
        </w:tc>
      </w:tr>
      <w:tr w:rsidR="00E74E75" w:rsidRPr="000A5DE3" w:rsidTr="00E74E75">
        <w:tc>
          <w:tcPr>
            <w:tcW w:w="366" w:type="dxa"/>
            <w:vAlign w:val="center"/>
          </w:tcPr>
          <w:p w:rsidR="00E74E75" w:rsidRPr="000A5DE3" w:rsidRDefault="00E74E75" w:rsidP="00E74E75">
            <w:pPr>
              <w:spacing w:after="0" w:line="240" w:lineRule="auto"/>
              <w:jc w:val="center"/>
              <w:rPr>
                <w:lang w:val="ru-RU"/>
              </w:rPr>
            </w:pPr>
          </w:p>
        </w:tc>
        <w:tc>
          <w:tcPr>
            <w:tcW w:w="735" w:type="dxa"/>
            <w:gridSpan w:val="3"/>
            <w:vAlign w:val="center"/>
          </w:tcPr>
          <w:p w:rsidR="00E74E75" w:rsidRPr="000A5DE3" w:rsidRDefault="00E74E75" w:rsidP="00E74E75">
            <w:pPr>
              <w:spacing w:after="0" w:line="240" w:lineRule="auto"/>
              <w:jc w:val="center"/>
              <w:rPr>
                <w:lang w:val="ru-RU"/>
              </w:rPr>
            </w:pPr>
          </w:p>
        </w:tc>
        <w:tc>
          <w:tcPr>
            <w:tcW w:w="1575" w:type="dxa"/>
            <w:gridSpan w:val="2"/>
            <w:vAlign w:val="center"/>
          </w:tcPr>
          <w:p w:rsidR="00E74E75" w:rsidRPr="000A5DE3" w:rsidRDefault="00E74E75" w:rsidP="00E74E75">
            <w:pPr>
              <w:spacing w:after="0" w:line="240" w:lineRule="auto"/>
              <w:jc w:val="center"/>
              <w:rPr>
                <w:lang w:val="ru-RU"/>
              </w:rPr>
            </w:pPr>
            <w:r w:rsidRPr="00DC6F9A">
              <w:t>Стручна пракса</w:t>
            </w:r>
          </w:p>
        </w:tc>
        <w:tc>
          <w:tcPr>
            <w:tcW w:w="385" w:type="dxa"/>
            <w:vAlign w:val="center"/>
          </w:tcPr>
          <w:p w:rsidR="00E74E75" w:rsidRPr="000A5DE3" w:rsidRDefault="00E74E75" w:rsidP="00E74E75">
            <w:pPr>
              <w:spacing w:after="0" w:line="240" w:lineRule="auto"/>
              <w:jc w:val="center"/>
              <w:rPr>
                <w:lang w:val="ru-RU"/>
              </w:rPr>
            </w:pPr>
          </w:p>
        </w:tc>
        <w:tc>
          <w:tcPr>
            <w:tcW w:w="756" w:type="dxa"/>
            <w:gridSpan w:val="2"/>
            <w:vAlign w:val="center"/>
          </w:tcPr>
          <w:p w:rsidR="00E74E75" w:rsidRPr="000A5DE3" w:rsidRDefault="00E74E75" w:rsidP="00E74E75">
            <w:pPr>
              <w:spacing w:after="0" w:line="240" w:lineRule="auto"/>
              <w:jc w:val="center"/>
              <w:rPr>
                <w:lang w:val="ru-RU"/>
              </w:rPr>
            </w:pPr>
          </w:p>
        </w:tc>
        <w:tc>
          <w:tcPr>
            <w:tcW w:w="1691" w:type="dxa"/>
            <w:gridSpan w:val="3"/>
            <w:vAlign w:val="center"/>
          </w:tcPr>
          <w:p w:rsidR="00E74E75" w:rsidRPr="000A5DE3" w:rsidRDefault="00E74E75" w:rsidP="00E74E75">
            <w:pPr>
              <w:spacing w:after="0" w:line="240" w:lineRule="auto"/>
              <w:jc w:val="center"/>
              <w:rPr>
                <w:lang w:val="ru-RU"/>
              </w:rPr>
            </w:pPr>
          </w:p>
        </w:tc>
        <w:tc>
          <w:tcPr>
            <w:tcW w:w="2340" w:type="dxa"/>
            <w:gridSpan w:val="10"/>
            <w:vAlign w:val="center"/>
          </w:tcPr>
          <w:p w:rsidR="00E74E75" w:rsidRPr="00DC6F9A" w:rsidRDefault="00E74E75" w:rsidP="00E74E75">
            <w:pPr>
              <w:spacing w:after="0" w:line="240" w:lineRule="auto"/>
              <w:jc w:val="center"/>
            </w:pPr>
            <w:r w:rsidRPr="00DC6F9A">
              <w:t>-</w:t>
            </w:r>
          </w:p>
        </w:tc>
        <w:tc>
          <w:tcPr>
            <w:tcW w:w="720" w:type="dxa"/>
            <w:vAlign w:val="center"/>
          </w:tcPr>
          <w:p w:rsidR="00E74E75" w:rsidRPr="000A5DE3" w:rsidRDefault="00E74E75" w:rsidP="00E74E75">
            <w:pPr>
              <w:spacing w:after="0" w:line="240" w:lineRule="auto"/>
              <w:jc w:val="center"/>
              <w:rPr>
                <w:lang w:val="ru-RU"/>
              </w:rPr>
            </w:pPr>
            <w:r w:rsidRPr="000A5DE3">
              <w:rPr>
                <w:lang w:val="ru-RU"/>
              </w:rPr>
              <w:t>150</w:t>
            </w:r>
          </w:p>
        </w:tc>
        <w:tc>
          <w:tcPr>
            <w:tcW w:w="1260" w:type="dxa"/>
            <w:gridSpan w:val="2"/>
            <w:vAlign w:val="center"/>
          </w:tcPr>
          <w:p w:rsidR="00E74E75" w:rsidRPr="000A5DE3" w:rsidRDefault="00E74E75" w:rsidP="00E74E75">
            <w:pPr>
              <w:spacing w:after="0" w:line="240" w:lineRule="auto"/>
              <w:jc w:val="center"/>
              <w:rPr>
                <w:lang w:val="ru-RU"/>
              </w:rPr>
            </w:pPr>
            <w:r w:rsidRPr="000A5DE3">
              <w:rPr>
                <w:lang w:val="ru-RU"/>
              </w:rPr>
              <w:t>18</w:t>
            </w:r>
          </w:p>
        </w:tc>
      </w:tr>
      <w:tr w:rsidR="00E74E75" w:rsidRPr="000A5DE3" w:rsidTr="00E74E75">
        <w:tc>
          <w:tcPr>
            <w:tcW w:w="366" w:type="dxa"/>
            <w:vAlign w:val="center"/>
          </w:tcPr>
          <w:p w:rsidR="00E74E75" w:rsidRPr="000A5DE3" w:rsidRDefault="00E74E75" w:rsidP="00E74E75">
            <w:pPr>
              <w:spacing w:after="0" w:line="240" w:lineRule="auto"/>
              <w:jc w:val="center"/>
              <w:rPr>
                <w:lang w:val="ru-RU"/>
              </w:rPr>
            </w:pPr>
          </w:p>
        </w:tc>
        <w:tc>
          <w:tcPr>
            <w:tcW w:w="735" w:type="dxa"/>
            <w:gridSpan w:val="3"/>
            <w:vAlign w:val="center"/>
          </w:tcPr>
          <w:p w:rsidR="00E74E75" w:rsidRPr="0057251E" w:rsidRDefault="00E74E75" w:rsidP="00E74E75">
            <w:pPr>
              <w:spacing w:after="0" w:line="240" w:lineRule="auto"/>
              <w:jc w:val="center"/>
              <w:rPr>
                <w:lang w:val="ru-RU"/>
              </w:rPr>
            </w:pPr>
            <w:r w:rsidRPr="0057251E">
              <w:rPr>
                <w:lang w:val="ru-RU"/>
              </w:rPr>
              <w:t>ЗР-61</w:t>
            </w:r>
          </w:p>
        </w:tc>
        <w:tc>
          <w:tcPr>
            <w:tcW w:w="1575" w:type="dxa"/>
            <w:gridSpan w:val="2"/>
            <w:vAlign w:val="center"/>
          </w:tcPr>
          <w:p w:rsidR="00E74E75" w:rsidRPr="00896037" w:rsidRDefault="00E74E75" w:rsidP="00E74E75">
            <w:pPr>
              <w:spacing w:after="0" w:line="240" w:lineRule="auto"/>
              <w:jc w:val="center"/>
            </w:pPr>
            <w:r>
              <w:t>Завршни рад</w:t>
            </w:r>
          </w:p>
        </w:tc>
        <w:tc>
          <w:tcPr>
            <w:tcW w:w="385" w:type="dxa"/>
            <w:vAlign w:val="center"/>
          </w:tcPr>
          <w:p w:rsidR="00E74E75" w:rsidRPr="000A5DE3" w:rsidRDefault="00E74E75" w:rsidP="00E74E75">
            <w:pPr>
              <w:spacing w:after="0" w:line="240" w:lineRule="auto"/>
              <w:jc w:val="center"/>
              <w:rPr>
                <w:lang w:val="ru-RU"/>
              </w:rPr>
            </w:pPr>
          </w:p>
        </w:tc>
        <w:tc>
          <w:tcPr>
            <w:tcW w:w="756" w:type="dxa"/>
            <w:gridSpan w:val="2"/>
            <w:vAlign w:val="center"/>
          </w:tcPr>
          <w:p w:rsidR="00E74E75" w:rsidRPr="000A5DE3" w:rsidRDefault="00E74E75" w:rsidP="00E74E75">
            <w:pPr>
              <w:spacing w:after="0" w:line="240" w:lineRule="auto"/>
              <w:jc w:val="center"/>
              <w:rPr>
                <w:lang w:val="ru-RU"/>
              </w:rPr>
            </w:pPr>
          </w:p>
        </w:tc>
        <w:tc>
          <w:tcPr>
            <w:tcW w:w="1691" w:type="dxa"/>
            <w:gridSpan w:val="3"/>
            <w:vAlign w:val="center"/>
          </w:tcPr>
          <w:p w:rsidR="00E74E75" w:rsidRPr="000A5DE3" w:rsidRDefault="00E74E75" w:rsidP="00E74E75">
            <w:pPr>
              <w:spacing w:after="0" w:line="240" w:lineRule="auto"/>
              <w:jc w:val="center"/>
              <w:rPr>
                <w:lang w:val="ru-RU"/>
              </w:rPr>
            </w:pPr>
          </w:p>
        </w:tc>
        <w:tc>
          <w:tcPr>
            <w:tcW w:w="2340" w:type="dxa"/>
            <w:gridSpan w:val="10"/>
            <w:vAlign w:val="center"/>
          </w:tcPr>
          <w:p w:rsidR="00E74E75" w:rsidRPr="00DC6F9A" w:rsidRDefault="00E74E75" w:rsidP="00E74E75">
            <w:pPr>
              <w:spacing w:after="0" w:line="240" w:lineRule="auto"/>
              <w:jc w:val="center"/>
            </w:pPr>
          </w:p>
        </w:tc>
        <w:tc>
          <w:tcPr>
            <w:tcW w:w="720" w:type="dxa"/>
            <w:vAlign w:val="center"/>
          </w:tcPr>
          <w:p w:rsidR="00E74E75" w:rsidRPr="003E061A" w:rsidRDefault="00E74E75" w:rsidP="00E74E75">
            <w:pPr>
              <w:spacing w:after="0" w:line="240" w:lineRule="auto"/>
              <w:jc w:val="center"/>
            </w:pPr>
          </w:p>
        </w:tc>
        <w:tc>
          <w:tcPr>
            <w:tcW w:w="1260" w:type="dxa"/>
            <w:gridSpan w:val="2"/>
            <w:vAlign w:val="center"/>
          </w:tcPr>
          <w:p w:rsidR="00E74E75" w:rsidRPr="000A5DE3" w:rsidRDefault="00E74E75" w:rsidP="00E74E75">
            <w:pPr>
              <w:spacing w:after="0" w:line="240" w:lineRule="auto"/>
              <w:jc w:val="center"/>
              <w:rPr>
                <w:lang w:val="ru-RU"/>
              </w:rPr>
            </w:pPr>
            <w:r>
              <w:rPr>
                <w:lang w:val="ru-RU"/>
              </w:rPr>
              <w:t>5</w:t>
            </w:r>
          </w:p>
        </w:tc>
      </w:tr>
      <w:tr w:rsidR="00E74E75" w:rsidRPr="000A5DE3" w:rsidTr="00E74E75">
        <w:tc>
          <w:tcPr>
            <w:tcW w:w="8568" w:type="dxa"/>
            <w:gridSpan w:val="23"/>
            <w:vAlign w:val="center"/>
          </w:tcPr>
          <w:p w:rsidR="00E74E75" w:rsidRPr="000A5DE3" w:rsidRDefault="00E74E75" w:rsidP="00E74E75">
            <w:pPr>
              <w:spacing w:after="0" w:line="240" w:lineRule="auto"/>
              <w:jc w:val="center"/>
              <w:rPr>
                <w:lang w:val="ru-RU"/>
              </w:rPr>
            </w:pPr>
            <w:r w:rsidRPr="00DC6F9A">
              <w:t>Укупно ЕСПБ бодова</w:t>
            </w:r>
          </w:p>
        </w:tc>
        <w:tc>
          <w:tcPr>
            <w:tcW w:w="1260" w:type="dxa"/>
            <w:gridSpan w:val="2"/>
            <w:vAlign w:val="center"/>
          </w:tcPr>
          <w:p w:rsidR="00E74E75" w:rsidRPr="000A5DE3" w:rsidRDefault="00E74E75" w:rsidP="00E74E75">
            <w:pPr>
              <w:spacing w:after="0" w:line="240" w:lineRule="auto"/>
              <w:jc w:val="center"/>
              <w:rPr>
                <w:lang w:val="ru-RU"/>
              </w:rPr>
            </w:pPr>
            <w:r w:rsidRPr="000A5DE3">
              <w:rPr>
                <w:lang w:val="ru-RU"/>
              </w:rPr>
              <w:t>180</w:t>
            </w:r>
          </w:p>
        </w:tc>
      </w:tr>
    </w:tbl>
    <w:p w:rsidR="00E74E75" w:rsidRDefault="00E74E75" w:rsidP="00E74E75">
      <w:pPr>
        <w:spacing w:after="0" w:line="240" w:lineRule="auto"/>
        <w:rPr>
          <w:sz w:val="24"/>
          <w:szCs w:val="24"/>
          <w:lang w:val="ru-RU"/>
        </w:rPr>
      </w:pPr>
    </w:p>
    <w:p w:rsidR="00E74E75" w:rsidRDefault="00E74E75" w:rsidP="00E74E75">
      <w:pPr>
        <w:spacing w:after="0"/>
        <w:jc w:val="center"/>
        <w:rPr>
          <w:sz w:val="24"/>
          <w:szCs w:val="24"/>
        </w:rPr>
      </w:pPr>
    </w:p>
    <w:p w:rsidR="00410366" w:rsidRDefault="00410366" w:rsidP="00E74E75">
      <w:pPr>
        <w:spacing w:after="0"/>
        <w:jc w:val="center"/>
        <w:rPr>
          <w:sz w:val="24"/>
          <w:szCs w:val="24"/>
        </w:rPr>
      </w:pPr>
    </w:p>
    <w:p w:rsidR="00410366" w:rsidRDefault="00410366" w:rsidP="00E74E75">
      <w:pPr>
        <w:spacing w:after="0"/>
        <w:jc w:val="center"/>
        <w:rPr>
          <w:sz w:val="24"/>
          <w:szCs w:val="24"/>
        </w:rPr>
      </w:pPr>
    </w:p>
    <w:p w:rsidR="00410366" w:rsidRDefault="00410366" w:rsidP="00E74E75">
      <w:pPr>
        <w:spacing w:after="0"/>
        <w:jc w:val="center"/>
        <w:rPr>
          <w:sz w:val="24"/>
          <w:szCs w:val="24"/>
        </w:rPr>
      </w:pPr>
    </w:p>
    <w:p w:rsidR="00410366" w:rsidRDefault="00410366" w:rsidP="00E74E75">
      <w:pPr>
        <w:spacing w:after="0"/>
        <w:jc w:val="center"/>
        <w:rPr>
          <w:sz w:val="24"/>
          <w:szCs w:val="24"/>
        </w:rPr>
      </w:pPr>
    </w:p>
    <w:p w:rsidR="00410366" w:rsidRDefault="00410366" w:rsidP="00E74E75">
      <w:pPr>
        <w:spacing w:after="0"/>
        <w:jc w:val="center"/>
        <w:rPr>
          <w:sz w:val="24"/>
          <w:szCs w:val="24"/>
        </w:rPr>
      </w:pPr>
    </w:p>
    <w:p w:rsidR="00410366" w:rsidRPr="00316B5A" w:rsidRDefault="00410366" w:rsidP="00410366">
      <w:pPr>
        <w:jc w:val="center"/>
        <w:rPr>
          <w:b/>
          <w:sz w:val="24"/>
          <w:szCs w:val="24"/>
          <w:lang w:val="ru-RU"/>
        </w:rPr>
      </w:pPr>
      <w:r w:rsidRPr="00316B5A">
        <w:rPr>
          <w:b/>
          <w:sz w:val="24"/>
          <w:szCs w:val="24"/>
        </w:rPr>
        <w:lastRenderedPageBreak/>
        <w:t xml:space="preserve">Изборна настава </w:t>
      </w:r>
      <w:r w:rsidRPr="00316B5A">
        <w:rPr>
          <w:b/>
          <w:sz w:val="24"/>
          <w:szCs w:val="24"/>
          <w:lang w:val="ru-RU"/>
        </w:rPr>
        <w:t>на с</w:t>
      </w:r>
      <w:r w:rsidRPr="00316B5A">
        <w:rPr>
          <w:b/>
          <w:sz w:val="24"/>
          <w:szCs w:val="24"/>
          <w:lang w:val="sr-Cyrl-CS"/>
        </w:rPr>
        <w:t>тудијск</w:t>
      </w:r>
      <w:r w:rsidRPr="00316B5A">
        <w:rPr>
          <w:b/>
          <w:sz w:val="24"/>
          <w:szCs w:val="24"/>
          <w:lang w:val="ru-RU"/>
        </w:rPr>
        <w:t xml:space="preserve">ом </w:t>
      </w:r>
      <w:r w:rsidRPr="00316B5A">
        <w:rPr>
          <w:b/>
          <w:sz w:val="24"/>
          <w:szCs w:val="24"/>
          <w:lang w:val="sr-Cyrl-CS"/>
        </w:rPr>
        <w:t xml:space="preserve"> програм</w:t>
      </w:r>
      <w:r w:rsidRPr="00316B5A">
        <w:rPr>
          <w:b/>
          <w:sz w:val="24"/>
          <w:szCs w:val="24"/>
          <w:lang w:val="ru-RU"/>
        </w:rPr>
        <w:t>у</w:t>
      </w:r>
    </w:p>
    <w:p w:rsidR="00410366" w:rsidRDefault="00410366" w:rsidP="00410366">
      <w:pP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11"/>
        <w:gridCol w:w="69"/>
        <w:gridCol w:w="120"/>
        <w:gridCol w:w="1657"/>
        <w:gridCol w:w="185"/>
        <w:gridCol w:w="662"/>
        <w:gridCol w:w="1006"/>
        <w:gridCol w:w="796"/>
        <w:gridCol w:w="792"/>
        <w:gridCol w:w="872"/>
        <w:gridCol w:w="862"/>
        <w:gridCol w:w="896"/>
      </w:tblGrid>
      <w:tr w:rsidR="00410366" w:rsidRPr="000A5DE3" w:rsidTr="009B170F">
        <w:tc>
          <w:tcPr>
            <w:tcW w:w="468" w:type="dxa"/>
          </w:tcPr>
          <w:p w:rsidR="00410366" w:rsidRPr="000A5DE3" w:rsidRDefault="00410366" w:rsidP="00410366">
            <w:pPr>
              <w:spacing w:after="0" w:line="240" w:lineRule="auto"/>
              <w:rPr>
                <w:bCs/>
                <w:lang w:val="ru-RU"/>
              </w:rPr>
            </w:pPr>
          </w:p>
        </w:tc>
        <w:tc>
          <w:tcPr>
            <w:tcW w:w="1011" w:type="dxa"/>
          </w:tcPr>
          <w:p w:rsidR="00410366" w:rsidRPr="00730ED1" w:rsidRDefault="00410366" w:rsidP="00410366">
            <w:pPr>
              <w:spacing w:after="0" w:line="240" w:lineRule="auto"/>
              <w:rPr>
                <w:bCs/>
                <w:lang w:val="ru-RU"/>
              </w:rPr>
            </w:pPr>
            <w:r w:rsidRPr="00DC6F9A">
              <w:t>Ш</w:t>
            </w:r>
          </w:p>
        </w:tc>
        <w:tc>
          <w:tcPr>
            <w:tcW w:w="1846" w:type="dxa"/>
            <w:gridSpan w:val="3"/>
          </w:tcPr>
          <w:p w:rsidR="00410366" w:rsidRPr="00730ED1" w:rsidRDefault="00410366" w:rsidP="00410366">
            <w:pPr>
              <w:spacing w:after="0" w:line="240" w:lineRule="auto"/>
              <w:rPr>
                <w:bCs/>
                <w:lang w:val="ru-RU"/>
              </w:rPr>
            </w:pPr>
            <w:r>
              <w:t>Назив предмета</w:t>
            </w:r>
          </w:p>
        </w:tc>
        <w:tc>
          <w:tcPr>
            <w:tcW w:w="847" w:type="dxa"/>
            <w:gridSpan w:val="2"/>
          </w:tcPr>
          <w:p w:rsidR="00410366" w:rsidRPr="00730ED1" w:rsidRDefault="00410366" w:rsidP="00410366">
            <w:pPr>
              <w:spacing w:after="0" w:line="240" w:lineRule="auto"/>
              <w:rPr>
                <w:bCs/>
                <w:lang w:val="ru-RU"/>
              </w:rPr>
            </w:pPr>
            <w:r>
              <w:t>Тип</w:t>
            </w:r>
          </w:p>
        </w:tc>
        <w:tc>
          <w:tcPr>
            <w:tcW w:w="1006" w:type="dxa"/>
          </w:tcPr>
          <w:p w:rsidR="00410366" w:rsidRPr="00730ED1" w:rsidRDefault="00410366" w:rsidP="00410366">
            <w:pPr>
              <w:spacing w:after="0" w:line="240" w:lineRule="auto"/>
              <w:rPr>
                <w:bCs/>
                <w:lang w:val="ru-RU"/>
              </w:rPr>
            </w:pPr>
            <w:r w:rsidRPr="00730ED1">
              <w:rPr>
                <w:bCs/>
                <w:lang w:val="ru-RU"/>
              </w:rPr>
              <w:t>Статус предмета</w:t>
            </w:r>
          </w:p>
        </w:tc>
        <w:tc>
          <w:tcPr>
            <w:tcW w:w="3322" w:type="dxa"/>
            <w:gridSpan w:val="4"/>
          </w:tcPr>
          <w:p w:rsidR="00410366" w:rsidRPr="000A5DE3" w:rsidRDefault="00410366" w:rsidP="00410366">
            <w:pPr>
              <w:spacing w:after="0" w:line="240" w:lineRule="auto"/>
              <w:rPr>
                <w:bCs/>
              </w:rPr>
            </w:pPr>
            <w:r w:rsidRPr="00DC6F9A">
              <w:t>Часови активне наставе</w:t>
            </w:r>
          </w:p>
        </w:tc>
        <w:tc>
          <w:tcPr>
            <w:tcW w:w="896" w:type="dxa"/>
          </w:tcPr>
          <w:p w:rsidR="00410366" w:rsidRPr="000A5DE3" w:rsidRDefault="00410366" w:rsidP="00410366">
            <w:pPr>
              <w:spacing w:after="0" w:line="240" w:lineRule="auto"/>
              <w:rPr>
                <w:bCs/>
              </w:rPr>
            </w:pPr>
            <w:r w:rsidRPr="000A5DE3">
              <w:rPr>
                <w:bCs/>
              </w:rPr>
              <w:t>ЕСПБ</w:t>
            </w:r>
          </w:p>
        </w:tc>
      </w:tr>
      <w:tr w:rsidR="00410366" w:rsidRPr="000A5DE3" w:rsidTr="009B170F">
        <w:tc>
          <w:tcPr>
            <w:tcW w:w="468" w:type="dxa"/>
          </w:tcPr>
          <w:p w:rsidR="00410366" w:rsidRPr="000A5DE3" w:rsidRDefault="00410366" w:rsidP="00410366">
            <w:pPr>
              <w:spacing w:after="0" w:line="240" w:lineRule="auto"/>
              <w:rPr>
                <w:bCs/>
              </w:rPr>
            </w:pPr>
          </w:p>
        </w:tc>
        <w:tc>
          <w:tcPr>
            <w:tcW w:w="1011" w:type="dxa"/>
          </w:tcPr>
          <w:p w:rsidR="00410366" w:rsidRPr="000A5DE3" w:rsidRDefault="00410366" w:rsidP="00410366">
            <w:pPr>
              <w:spacing w:after="0" w:line="240" w:lineRule="auto"/>
              <w:rPr>
                <w:bCs/>
              </w:rPr>
            </w:pPr>
          </w:p>
        </w:tc>
        <w:tc>
          <w:tcPr>
            <w:tcW w:w="1846" w:type="dxa"/>
            <w:gridSpan w:val="3"/>
          </w:tcPr>
          <w:p w:rsidR="00410366" w:rsidRPr="000A5DE3" w:rsidRDefault="00410366" w:rsidP="00410366">
            <w:pPr>
              <w:spacing w:after="0" w:line="240" w:lineRule="auto"/>
              <w:rPr>
                <w:bCs/>
              </w:rPr>
            </w:pPr>
          </w:p>
        </w:tc>
        <w:tc>
          <w:tcPr>
            <w:tcW w:w="847" w:type="dxa"/>
            <w:gridSpan w:val="2"/>
          </w:tcPr>
          <w:p w:rsidR="00410366" w:rsidRPr="000A5DE3" w:rsidRDefault="00410366" w:rsidP="00410366">
            <w:pPr>
              <w:spacing w:after="0" w:line="240" w:lineRule="auto"/>
              <w:rPr>
                <w:bCs/>
              </w:rPr>
            </w:pPr>
          </w:p>
        </w:tc>
        <w:tc>
          <w:tcPr>
            <w:tcW w:w="1006" w:type="dxa"/>
          </w:tcPr>
          <w:p w:rsidR="00410366" w:rsidRPr="000A5DE3" w:rsidRDefault="00410366" w:rsidP="00410366">
            <w:pPr>
              <w:spacing w:after="0" w:line="240" w:lineRule="auto"/>
              <w:rPr>
                <w:bCs/>
              </w:rPr>
            </w:pPr>
          </w:p>
        </w:tc>
        <w:tc>
          <w:tcPr>
            <w:tcW w:w="796" w:type="dxa"/>
          </w:tcPr>
          <w:p w:rsidR="00410366" w:rsidRPr="000A5DE3" w:rsidRDefault="00410366" w:rsidP="00410366">
            <w:pPr>
              <w:spacing w:after="0" w:line="240" w:lineRule="auto"/>
              <w:rPr>
                <w:bCs/>
              </w:rPr>
            </w:pPr>
            <w:r w:rsidRPr="000A5DE3">
              <w:rPr>
                <w:bCs/>
              </w:rPr>
              <w:t>П</w:t>
            </w:r>
          </w:p>
        </w:tc>
        <w:tc>
          <w:tcPr>
            <w:tcW w:w="792" w:type="dxa"/>
          </w:tcPr>
          <w:p w:rsidR="00410366" w:rsidRPr="000A5DE3" w:rsidRDefault="00410366" w:rsidP="00410366">
            <w:pPr>
              <w:spacing w:after="0" w:line="240" w:lineRule="auto"/>
              <w:rPr>
                <w:bCs/>
              </w:rPr>
            </w:pPr>
            <w:r w:rsidRPr="000A5DE3">
              <w:rPr>
                <w:bCs/>
              </w:rPr>
              <w:t>В</w:t>
            </w:r>
          </w:p>
        </w:tc>
        <w:tc>
          <w:tcPr>
            <w:tcW w:w="872" w:type="dxa"/>
          </w:tcPr>
          <w:p w:rsidR="00410366" w:rsidRPr="000A5DE3" w:rsidRDefault="00410366" w:rsidP="00410366">
            <w:pPr>
              <w:spacing w:after="0" w:line="240" w:lineRule="auto"/>
              <w:rPr>
                <w:bCs/>
              </w:rPr>
            </w:pPr>
            <w:r w:rsidRPr="000A5DE3">
              <w:rPr>
                <w:bCs/>
              </w:rPr>
              <w:t>ДОН</w:t>
            </w:r>
          </w:p>
        </w:tc>
        <w:tc>
          <w:tcPr>
            <w:tcW w:w="862" w:type="dxa"/>
          </w:tcPr>
          <w:p w:rsidR="00410366" w:rsidRPr="000A5DE3" w:rsidRDefault="00410366" w:rsidP="00410366">
            <w:pPr>
              <w:spacing w:after="0" w:line="240" w:lineRule="auto"/>
              <w:rPr>
                <w:bCs/>
              </w:rPr>
            </w:pPr>
            <w:r w:rsidRPr="000A5DE3">
              <w:rPr>
                <w:bCs/>
              </w:rPr>
              <w:t>СИР</w:t>
            </w:r>
          </w:p>
        </w:tc>
        <w:tc>
          <w:tcPr>
            <w:tcW w:w="896" w:type="dxa"/>
          </w:tcPr>
          <w:p w:rsidR="00410366" w:rsidRPr="000A5DE3" w:rsidRDefault="00410366" w:rsidP="00410366">
            <w:pPr>
              <w:spacing w:after="0" w:line="240" w:lineRule="auto"/>
              <w:rPr>
                <w:bCs/>
              </w:rPr>
            </w:pPr>
            <w:r w:rsidRPr="000A5DE3">
              <w:rPr>
                <w:bCs/>
              </w:rPr>
              <w:t>ЕСПБ</w:t>
            </w:r>
          </w:p>
        </w:tc>
      </w:tr>
      <w:tr w:rsidR="00410366" w:rsidRPr="000A5DE3" w:rsidTr="009B170F">
        <w:tc>
          <w:tcPr>
            <w:tcW w:w="9396" w:type="dxa"/>
            <w:gridSpan w:val="13"/>
          </w:tcPr>
          <w:p w:rsidR="00410366" w:rsidRPr="000A5DE3" w:rsidRDefault="00410366" w:rsidP="00410366">
            <w:pPr>
              <w:spacing w:after="0" w:line="240" w:lineRule="auto"/>
              <w:rPr>
                <w:bCs/>
                <w:lang w:val="sr-Cyrl-CS"/>
              </w:rPr>
            </w:pPr>
            <w:r w:rsidRPr="000A5DE3">
              <w:rPr>
                <w:bCs/>
              </w:rPr>
              <w:t>Предмети изборног блока 1</w:t>
            </w:r>
            <w:r w:rsidRPr="000A5DE3">
              <w:rPr>
                <w:bCs/>
                <w:lang w:val="sr-Cyrl-CS"/>
              </w:rPr>
              <w:t>А</w:t>
            </w:r>
          </w:p>
        </w:tc>
      </w:tr>
      <w:tr w:rsidR="00410366" w:rsidRPr="000A5DE3" w:rsidTr="009B170F">
        <w:tc>
          <w:tcPr>
            <w:tcW w:w="468" w:type="dxa"/>
          </w:tcPr>
          <w:p w:rsidR="00410366" w:rsidRPr="000A5DE3" w:rsidRDefault="00410366" w:rsidP="00410366">
            <w:pPr>
              <w:spacing w:after="0" w:line="240" w:lineRule="auto"/>
              <w:rPr>
                <w:bCs/>
              </w:rPr>
            </w:pPr>
            <w:r w:rsidRPr="000A5DE3">
              <w:rPr>
                <w:bCs/>
              </w:rPr>
              <w:t>1</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ИИН-11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Информатика и мултимедији</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rPr>
            </w:pPr>
            <w:r w:rsidRPr="000A5DE3">
              <w:rPr>
                <w:bCs/>
              </w:rPr>
              <w:t>2</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ИИН-12</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Дете и компјутер</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8500" w:type="dxa"/>
            <w:gridSpan w:val="12"/>
          </w:tcPr>
          <w:p w:rsidR="00410366" w:rsidRPr="000A5DE3" w:rsidRDefault="00410366" w:rsidP="00410366">
            <w:pPr>
              <w:spacing w:after="0" w:line="240" w:lineRule="auto"/>
              <w:rPr>
                <w:bCs/>
                <w:lang w:val="sr-Cyrl-CS"/>
              </w:rPr>
            </w:pPr>
            <w:r w:rsidRPr="000A5DE3">
              <w:rPr>
                <w:bCs/>
              </w:rPr>
              <w:t>Предмети изборног блока 1</w:t>
            </w:r>
            <w:r w:rsidRPr="000A5DE3">
              <w:rPr>
                <w:bCs/>
                <w:lang w:val="sr-Cyrl-CS"/>
              </w:rPr>
              <w:t>Б</w:t>
            </w:r>
          </w:p>
        </w:tc>
        <w:tc>
          <w:tcPr>
            <w:tcW w:w="896" w:type="dxa"/>
          </w:tcPr>
          <w:p w:rsidR="00410366" w:rsidRPr="000A5DE3" w:rsidRDefault="00410366" w:rsidP="00410366">
            <w:pPr>
              <w:spacing w:after="0" w:line="240" w:lineRule="auto"/>
              <w:rPr>
                <w:bCs/>
              </w:rPr>
            </w:pPr>
          </w:p>
        </w:tc>
      </w:tr>
      <w:tr w:rsidR="00410366" w:rsidRPr="000A5DE3" w:rsidTr="009B170F">
        <w:tc>
          <w:tcPr>
            <w:tcW w:w="468" w:type="dxa"/>
          </w:tcPr>
          <w:p w:rsidR="00410366" w:rsidRPr="000A5DE3" w:rsidRDefault="00410366" w:rsidP="00410366">
            <w:pPr>
              <w:spacing w:after="0" w:line="240" w:lineRule="auto"/>
              <w:rPr>
                <w:bCs/>
              </w:rPr>
            </w:pPr>
            <w:r w:rsidRPr="000A5DE3">
              <w:rPr>
                <w:bCs/>
              </w:rPr>
              <w:t>3</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ИЛУ-11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Ликовни елементи</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rPr>
            </w:pPr>
            <w:r w:rsidRPr="000A5DE3">
              <w:rPr>
                <w:bCs/>
              </w:rPr>
              <w:t>4</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ИЛУ-12</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Ликовна радионица</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lang w:val="sr-Cyrl-CS"/>
              </w:rPr>
            </w:pPr>
            <w:r w:rsidRPr="000A5DE3">
              <w:rPr>
                <w:bCs/>
              </w:rPr>
              <w:t>Предмети изборног блока 2</w:t>
            </w:r>
            <w:r w:rsidRPr="000A5DE3">
              <w:rPr>
                <w:bCs/>
                <w:lang w:val="sr-Cyrl-CS"/>
              </w:rPr>
              <w:t>А</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5</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ИДУ-21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Сценска уметност</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6</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ИДУ-22</w:t>
            </w:r>
          </w:p>
          <w:p w:rsidR="00410366" w:rsidRPr="000A5DE3" w:rsidRDefault="00410366" w:rsidP="00410366">
            <w:pPr>
              <w:spacing w:after="0" w:line="240" w:lineRule="auto"/>
              <w:rPr>
                <w:bCs/>
              </w:rPr>
            </w:pPr>
          </w:p>
        </w:tc>
        <w:tc>
          <w:tcPr>
            <w:tcW w:w="1846" w:type="dxa"/>
            <w:gridSpan w:val="3"/>
          </w:tcPr>
          <w:p w:rsidR="00410366" w:rsidRPr="000A5DE3" w:rsidRDefault="00410366" w:rsidP="00410366">
            <w:pPr>
              <w:spacing w:after="0" w:line="240" w:lineRule="auto"/>
              <w:rPr>
                <w:bCs/>
              </w:rPr>
            </w:pPr>
            <w:r w:rsidRPr="000A5DE3">
              <w:t>Драмска радионица</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lang w:val="sr-Cyrl-CS"/>
              </w:rPr>
            </w:pPr>
            <w:r w:rsidRPr="000A5DE3">
              <w:rPr>
                <w:bCs/>
              </w:rPr>
              <w:t>Предмети изборног блока 2</w:t>
            </w:r>
            <w:r w:rsidRPr="000A5DE3">
              <w:rPr>
                <w:bCs/>
                <w:lang w:val="sr-Cyrl-CS"/>
              </w:rPr>
              <w:t>Б</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7</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ИМЈ-21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Словачки језик</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8</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ИМЈ-22</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Мађарски језик</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9</w:t>
            </w:r>
          </w:p>
        </w:tc>
        <w:tc>
          <w:tcPr>
            <w:tcW w:w="1011" w:type="dxa"/>
          </w:tcPr>
          <w:p w:rsidR="00410366" w:rsidRPr="003552D5" w:rsidRDefault="00410366" w:rsidP="00410366">
            <w:pPr>
              <w:spacing w:after="0" w:line="240" w:lineRule="auto"/>
              <w:rPr>
                <w:rFonts w:ascii="Arial" w:hAnsi="Arial" w:cs="Arial"/>
              </w:rPr>
            </w:pPr>
            <w:r>
              <w:rPr>
                <w:rFonts w:ascii="Arial" w:hAnsi="Arial" w:cs="Arial"/>
              </w:rPr>
              <w:t>ИМЈ-23</w:t>
            </w:r>
          </w:p>
        </w:tc>
        <w:tc>
          <w:tcPr>
            <w:tcW w:w="1846" w:type="dxa"/>
            <w:gridSpan w:val="3"/>
          </w:tcPr>
          <w:p w:rsidR="00410366" w:rsidRPr="003552D5" w:rsidRDefault="00410366" w:rsidP="00410366">
            <w:pPr>
              <w:spacing w:after="0" w:line="240" w:lineRule="auto"/>
            </w:pPr>
            <w:r w:rsidRPr="003552D5">
              <w:t>Мађарски језик - почетни</w:t>
            </w:r>
          </w:p>
        </w:tc>
        <w:tc>
          <w:tcPr>
            <w:tcW w:w="847" w:type="dxa"/>
            <w:gridSpan w:val="2"/>
          </w:tcPr>
          <w:p w:rsidR="00410366" w:rsidRPr="000A5DE3" w:rsidRDefault="00410366" w:rsidP="00410366">
            <w:pPr>
              <w:spacing w:after="0" w:line="240" w:lineRule="auto"/>
              <w:rPr>
                <w:bCs/>
                <w:lang w:val="sr-Cyrl-CS"/>
              </w:rPr>
            </w:pPr>
            <w:r>
              <w:rPr>
                <w:bCs/>
                <w:lang w:val="sr-Cyrl-CS"/>
              </w:rPr>
              <w:t>АО</w:t>
            </w:r>
          </w:p>
        </w:tc>
        <w:tc>
          <w:tcPr>
            <w:tcW w:w="1006" w:type="dxa"/>
          </w:tcPr>
          <w:p w:rsidR="00410366" w:rsidRPr="000A5DE3" w:rsidRDefault="00410366" w:rsidP="00410366">
            <w:pPr>
              <w:spacing w:after="0" w:line="240" w:lineRule="auto"/>
              <w:rPr>
                <w:bCs/>
                <w:lang w:val="sr-Cyrl-CS"/>
              </w:rPr>
            </w:pPr>
            <w:r>
              <w:rPr>
                <w:bCs/>
                <w:lang w:val="sr-Cyrl-CS"/>
              </w:rPr>
              <w:t>И</w:t>
            </w:r>
          </w:p>
        </w:tc>
        <w:tc>
          <w:tcPr>
            <w:tcW w:w="796" w:type="dxa"/>
          </w:tcPr>
          <w:p w:rsidR="00410366" w:rsidRPr="000A5DE3" w:rsidRDefault="00410366" w:rsidP="00410366">
            <w:pPr>
              <w:spacing w:after="0" w:line="240" w:lineRule="auto"/>
              <w:rPr>
                <w:bCs/>
                <w:lang w:val="sr-Cyrl-CS"/>
              </w:rPr>
            </w:pPr>
            <w:r>
              <w:rPr>
                <w:bCs/>
                <w:lang w:val="sr-Cyrl-CS"/>
              </w:rPr>
              <w:t>0</w:t>
            </w:r>
          </w:p>
        </w:tc>
        <w:tc>
          <w:tcPr>
            <w:tcW w:w="792" w:type="dxa"/>
          </w:tcPr>
          <w:p w:rsidR="00410366" w:rsidRPr="000A5DE3" w:rsidRDefault="00410366" w:rsidP="00410366">
            <w:pPr>
              <w:spacing w:after="0" w:line="240" w:lineRule="auto"/>
              <w:rPr>
                <w:bCs/>
                <w:lang w:val="sr-Cyrl-CS"/>
              </w:rPr>
            </w:pPr>
            <w:r>
              <w:rPr>
                <w:bCs/>
                <w:lang w:val="sr-Cyrl-CS"/>
              </w:rPr>
              <w:t>2</w:t>
            </w:r>
          </w:p>
        </w:tc>
        <w:tc>
          <w:tcPr>
            <w:tcW w:w="872" w:type="dxa"/>
          </w:tcPr>
          <w:p w:rsidR="00410366" w:rsidRPr="000A5DE3" w:rsidRDefault="00410366" w:rsidP="00410366">
            <w:pPr>
              <w:spacing w:after="0" w:line="240" w:lineRule="auto"/>
              <w:rPr>
                <w:bCs/>
                <w:lang w:val="sr-Cyrl-CS"/>
              </w:rPr>
            </w:pPr>
            <w:r>
              <w:rPr>
                <w:bCs/>
                <w:lang w:val="sr-Cyrl-CS"/>
              </w:rPr>
              <w:t>0</w:t>
            </w:r>
          </w:p>
        </w:tc>
        <w:tc>
          <w:tcPr>
            <w:tcW w:w="862" w:type="dxa"/>
          </w:tcPr>
          <w:p w:rsidR="00410366" w:rsidRPr="000A5DE3" w:rsidRDefault="00410366" w:rsidP="00410366">
            <w:pPr>
              <w:spacing w:after="0" w:line="240" w:lineRule="auto"/>
              <w:rPr>
                <w:bCs/>
                <w:lang w:val="sr-Cyrl-CS"/>
              </w:rPr>
            </w:pPr>
            <w:r>
              <w:rPr>
                <w:bCs/>
                <w:lang w:val="sr-Cyrl-CS"/>
              </w:rPr>
              <w:t>0</w:t>
            </w:r>
          </w:p>
        </w:tc>
        <w:tc>
          <w:tcPr>
            <w:tcW w:w="896" w:type="dxa"/>
          </w:tcPr>
          <w:p w:rsidR="00410366" w:rsidRPr="000A5DE3" w:rsidRDefault="00410366" w:rsidP="00410366">
            <w:pPr>
              <w:spacing w:after="0" w:line="240" w:lineRule="auto"/>
              <w:rPr>
                <w:bCs/>
                <w:lang w:val="sr-Cyrl-CS"/>
              </w:rPr>
            </w:pPr>
            <w:r>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10</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ИДУ-23</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Радионица за игру</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11</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ИДУ-24</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Луткарство</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lang w:val="sr-Cyrl-CS"/>
              </w:rPr>
            </w:pPr>
            <w:r w:rsidRPr="000A5DE3">
              <w:rPr>
                <w:bCs/>
              </w:rPr>
              <w:t>Предмети изборног блока 3</w:t>
            </w:r>
            <w:r w:rsidRPr="000A5DE3">
              <w:rPr>
                <w:bCs/>
                <w:lang w:val="sr-Cyrl-CS"/>
              </w:rPr>
              <w:t>А</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12</w:t>
            </w:r>
          </w:p>
        </w:tc>
        <w:tc>
          <w:tcPr>
            <w:tcW w:w="1080" w:type="dxa"/>
            <w:gridSpan w:val="2"/>
          </w:tcPr>
          <w:p w:rsidR="00410366" w:rsidRPr="000A5DE3" w:rsidRDefault="00410366" w:rsidP="00410366">
            <w:pPr>
              <w:spacing w:after="0" w:line="240" w:lineRule="auto"/>
              <w:rPr>
                <w:rFonts w:ascii="Arial" w:hAnsi="Arial" w:cs="Arial"/>
              </w:rPr>
            </w:pPr>
            <w:r w:rsidRPr="000A5DE3">
              <w:rPr>
                <w:rFonts w:ascii="Arial" w:hAnsi="Arial" w:cs="Arial"/>
              </w:rPr>
              <w:t>ИМУ-31</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pPr>
            <w:r w:rsidRPr="000A5DE3">
              <w:t>Вокално-инструментална настава</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0</w:t>
            </w:r>
          </w:p>
        </w:tc>
        <w:tc>
          <w:tcPr>
            <w:tcW w:w="792" w:type="dxa"/>
          </w:tcPr>
          <w:p w:rsidR="00410366" w:rsidRPr="000A5DE3" w:rsidRDefault="00410366" w:rsidP="00410366">
            <w:pPr>
              <w:spacing w:after="0" w:line="240" w:lineRule="auto"/>
              <w:rPr>
                <w:bCs/>
                <w:lang w:val="sr-Cyrl-CS"/>
              </w:rPr>
            </w:pPr>
            <w:r w:rsidRPr="000A5DE3">
              <w:rPr>
                <w:bCs/>
                <w:lang w:val="sr-Cyrl-CS"/>
              </w:rPr>
              <w:t>3</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rPr>
          <w:trHeight w:val="290"/>
        </w:trPr>
        <w:tc>
          <w:tcPr>
            <w:tcW w:w="468" w:type="dxa"/>
          </w:tcPr>
          <w:p w:rsidR="00410366" w:rsidRPr="000A5DE3" w:rsidRDefault="00410366" w:rsidP="00410366">
            <w:pPr>
              <w:spacing w:after="0" w:line="240" w:lineRule="auto"/>
              <w:rPr>
                <w:bCs/>
                <w:lang w:val="sr-Cyrl-CS"/>
              </w:rPr>
            </w:pPr>
            <w:r>
              <w:rPr>
                <w:bCs/>
                <w:lang w:val="sr-Cyrl-CS"/>
              </w:rPr>
              <w:t>13</w:t>
            </w:r>
          </w:p>
        </w:tc>
        <w:tc>
          <w:tcPr>
            <w:tcW w:w="1080" w:type="dxa"/>
            <w:gridSpan w:val="2"/>
          </w:tcPr>
          <w:p w:rsidR="00410366" w:rsidRPr="00AD7DCC" w:rsidRDefault="00410366" w:rsidP="00410366">
            <w:pPr>
              <w:spacing w:after="0" w:line="240" w:lineRule="auto"/>
              <w:rPr>
                <w:rFonts w:ascii="Arial" w:hAnsi="Arial" w:cs="Arial"/>
              </w:rPr>
            </w:pPr>
            <w:r>
              <w:rPr>
                <w:rFonts w:ascii="Arial" w:hAnsi="Arial" w:cs="Arial"/>
              </w:rPr>
              <w:t>ИМУ-33</w:t>
            </w:r>
          </w:p>
          <w:p w:rsidR="00410366" w:rsidRPr="000A5DE3" w:rsidRDefault="00410366" w:rsidP="00410366">
            <w:pPr>
              <w:spacing w:after="0" w:line="240" w:lineRule="auto"/>
              <w:rPr>
                <w:bCs/>
              </w:rPr>
            </w:pPr>
          </w:p>
        </w:tc>
        <w:tc>
          <w:tcPr>
            <w:tcW w:w="1777" w:type="dxa"/>
            <w:gridSpan w:val="2"/>
          </w:tcPr>
          <w:p w:rsidR="00410366" w:rsidRPr="007A1E7C" w:rsidRDefault="00410366" w:rsidP="00410366">
            <w:pPr>
              <w:spacing w:after="0" w:line="240" w:lineRule="auto"/>
              <w:rPr>
                <w:bCs/>
              </w:rPr>
            </w:pPr>
            <w:r w:rsidRPr="007A1E7C">
              <w:rPr>
                <w:bCs/>
              </w:rPr>
              <w:t>Хор</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0</w:t>
            </w:r>
          </w:p>
        </w:tc>
        <w:tc>
          <w:tcPr>
            <w:tcW w:w="792" w:type="dxa"/>
          </w:tcPr>
          <w:p w:rsidR="00410366" w:rsidRPr="000A5DE3" w:rsidRDefault="00410366" w:rsidP="00410366">
            <w:pPr>
              <w:spacing w:after="0" w:line="240" w:lineRule="auto"/>
              <w:rPr>
                <w:bCs/>
                <w:lang w:val="sr-Cyrl-CS"/>
              </w:rPr>
            </w:pPr>
            <w:r w:rsidRPr="000A5DE3">
              <w:rPr>
                <w:bCs/>
                <w:lang w:val="sr-Cyrl-CS"/>
              </w:rPr>
              <w:t>3</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t>Предмети изборног блока 3</w:t>
            </w:r>
            <w:r w:rsidRPr="000A5DE3">
              <w:rPr>
                <w:bCs/>
                <w:lang w:val="sr-Cyrl-CS"/>
              </w:rPr>
              <w:t>Б</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14</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ИМЈ-31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Култура говора словачког језика</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15</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ИМЈ-32</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Култура говора мађарског језика</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16</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ИСЈ-31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Енглески језик 3</w:t>
            </w:r>
          </w:p>
        </w:tc>
        <w:tc>
          <w:tcPr>
            <w:tcW w:w="847" w:type="dxa"/>
            <w:gridSpan w:val="2"/>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lastRenderedPageBreak/>
              <w:t>17</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ИМЈ-33</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Креативно писање</w:t>
            </w:r>
          </w:p>
        </w:tc>
        <w:tc>
          <w:tcPr>
            <w:tcW w:w="847" w:type="dxa"/>
            <w:gridSpan w:val="2"/>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18</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ИЈУ-31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pPr>
            <w:r w:rsidRPr="000A5DE3">
              <w:t>Психомоторни развој деце до 3 године</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lang w:val="sr-Cyrl-CS"/>
              </w:rPr>
            </w:pPr>
            <w:r w:rsidRPr="000A5DE3">
              <w:rPr>
                <w:bCs/>
              </w:rPr>
              <w:t>Предмети изборног блока 4</w:t>
            </w:r>
            <w:r w:rsidRPr="000A5DE3">
              <w:rPr>
                <w:bCs/>
                <w:lang w:val="sr-Cyrl-CS"/>
              </w:rPr>
              <w:t>А</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19</w:t>
            </w:r>
          </w:p>
        </w:tc>
        <w:tc>
          <w:tcPr>
            <w:tcW w:w="1080" w:type="dxa"/>
            <w:gridSpan w:val="2"/>
          </w:tcPr>
          <w:p w:rsidR="00410366" w:rsidRPr="00AD7DCC" w:rsidRDefault="00410366" w:rsidP="00410366">
            <w:pPr>
              <w:spacing w:after="0" w:line="240" w:lineRule="auto"/>
              <w:rPr>
                <w:rFonts w:ascii="Arial" w:hAnsi="Arial" w:cs="Arial"/>
              </w:rPr>
            </w:pPr>
            <w:r w:rsidRPr="000A5DE3">
              <w:rPr>
                <w:rFonts w:ascii="Arial" w:hAnsi="Arial" w:cs="Arial"/>
              </w:rPr>
              <w:t>ИМУ-4</w:t>
            </w:r>
            <w:r>
              <w:rPr>
                <w:rFonts w:ascii="Arial" w:hAnsi="Arial" w:cs="Arial"/>
              </w:rPr>
              <w:t>2</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pPr>
            <w:r w:rsidRPr="000A5DE3">
              <w:t xml:space="preserve">Музичка </w:t>
            </w:r>
            <w:r>
              <w:t>комуникација</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0</w:t>
            </w:r>
          </w:p>
        </w:tc>
        <w:tc>
          <w:tcPr>
            <w:tcW w:w="792" w:type="dxa"/>
          </w:tcPr>
          <w:p w:rsidR="00410366" w:rsidRPr="000A5DE3" w:rsidRDefault="00410366" w:rsidP="00410366">
            <w:pPr>
              <w:spacing w:after="0" w:line="240" w:lineRule="auto"/>
              <w:rPr>
                <w:bCs/>
                <w:lang w:val="sr-Cyrl-CS"/>
              </w:rPr>
            </w:pPr>
            <w:r w:rsidRPr="000A5DE3">
              <w:rPr>
                <w:bCs/>
                <w:lang w:val="sr-Cyrl-CS"/>
              </w:rPr>
              <w:t>3</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20</w:t>
            </w:r>
          </w:p>
        </w:tc>
        <w:tc>
          <w:tcPr>
            <w:tcW w:w="1080" w:type="dxa"/>
            <w:gridSpan w:val="2"/>
          </w:tcPr>
          <w:p w:rsidR="00410366" w:rsidRPr="00F077AD" w:rsidRDefault="00410366" w:rsidP="00410366">
            <w:pPr>
              <w:spacing w:after="0" w:line="240" w:lineRule="auto"/>
              <w:rPr>
                <w:rFonts w:ascii="Arial" w:hAnsi="Arial" w:cs="Arial"/>
              </w:rPr>
            </w:pPr>
            <w:r w:rsidRPr="000A5DE3">
              <w:rPr>
                <w:rFonts w:ascii="Arial" w:hAnsi="Arial" w:cs="Arial"/>
              </w:rPr>
              <w:t>ИМУ-4</w:t>
            </w:r>
            <w:r>
              <w:rPr>
                <w:rFonts w:ascii="Arial" w:hAnsi="Arial" w:cs="Arial"/>
              </w:rPr>
              <w:t>3</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pPr>
            <w:r>
              <w:t>Оркестар</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0</w:t>
            </w:r>
          </w:p>
        </w:tc>
        <w:tc>
          <w:tcPr>
            <w:tcW w:w="792" w:type="dxa"/>
          </w:tcPr>
          <w:p w:rsidR="00410366" w:rsidRPr="000A5DE3" w:rsidRDefault="00410366" w:rsidP="00410366">
            <w:pPr>
              <w:spacing w:after="0" w:line="240" w:lineRule="auto"/>
              <w:rPr>
                <w:bCs/>
                <w:lang w:val="sr-Cyrl-CS"/>
              </w:rPr>
            </w:pPr>
            <w:r w:rsidRPr="000A5DE3">
              <w:rPr>
                <w:bCs/>
                <w:lang w:val="sr-Cyrl-CS"/>
              </w:rPr>
              <w:t>3</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t>Предмети изборног блока 4</w:t>
            </w:r>
            <w:r w:rsidRPr="000A5DE3">
              <w:rPr>
                <w:bCs/>
                <w:lang w:val="sr-Cyrl-CS"/>
              </w:rPr>
              <w:t>Б</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21</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ИСЈ-41</w:t>
            </w:r>
          </w:p>
          <w:p w:rsidR="00410366" w:rsidRPr="000A5DE3" w:rsidRDefault="00410366" w:rsidP="00410366">
            <w:pPr>
              <w:spacing w:after="0" w:line="240" w:lineRule="auto"/>
              <w:rPr>
                <w:bCs/>
              </w:rPr>
            </w:pPr>
          </w:p>
        </w:tc>
        <w:tc>
          <w:tcPr>
            <w:tcW w:w="1846" w:type="dxa"/>
            <w:gridSpan w:val="3"/>
            <w:tcBorders>
              <w:top w:val="nil"/>
            </w:tcBorders>
          </w:tcPr>
          <w:p w:rsidR="00410366" w:rsidRPr="00410366" w:rsidRDefault="00410366" w:rsidP="00410366">
            <w:pPr>
              <w:spacing w:after="0" w:line="240" w:lineRule="auto"/>
              <w:rPr>
                <w:color w:val="000000"/>
              </w:rPr>
            </w:pPr>
            <w:r w:rsidRPr="000A5DE3">
              <w:rPr>
                <w:color w:val="000000"/>
              </w:rPr>
              <w:t>Енглески језик 4</w:t>
            </w:r>
          </w:p>
        </w:tc>
        <w:tc>
          <w:tcPr>
            <w:tcW w:w="847" w:type="dxa"/>
            <w:gridSpan w:val="2"/>
            <w:tcBorders>
              <w:top w:val="nil"/>
            </w:tcBorders>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22</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ИМЈ-41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Словачка књижевност за децу</w:t>
            </w:r>
          </w:p>
        </w:tc>
        <w:tc>
          <w:tcPr>
            <w:tcW w:w="847" w:type="dxa"/>
            <w:gridSpan w:val="2"/>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23</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ИМЈ-42</w:t>
            </w:r>
          </w:p>
          <w:p w:rsidR="00410366" w:rsidRPr="000A5DE3" w:rsidRDefault="00410366" w:rsidP="00410366">
            <w:pPr>
              <w:spacing w:after="0" w:line="240" w:lineRule="auto"/>
              <w:rPr>
                <w:bCs/>
              </w:rPr>
            </w:pPr>
          </w:p>
        </w:tc>
        <w:tc>
          <w:tcPr>
            <w:tcW w:w="1846" w:type="dxa"/>
            <w:gridSpan w:val="3"/>
          </w:tcPr>
          <w:p w:rsidR="00410366" w:rsidRPr="000A5DE3" w:rsidRDefault="00410366" w:rsidP="00410366">
            <w:pPr>
              <w:spacing w:after="0" w:line="240" w:lineRule="auto"/>
              <w:rPr>
                <w:bCs/>
              </w:rPr>
            </w:pPr>
            <w:r w:rsidRPr="000A5DE3">
              <w:rPr>
                <w:color w:val="000000"/>
              </w:rPr>
              <w:t>Мађарска књижевност за децу</w:t>
            </w:r>
          </w:p>
        </w:tc>
        <w:tc>
          <w:tcPr>
            <w:tcW w:w="847" w:type="dxa"/>
            <w:gridSpan w:val="2"/>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24</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ИЛУ-41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Просторно-пластично обликовање</w:t>
            </w:r>
          </w:p>
        </w:tc>
        <w:tc>
          <w:tcPr>
            <w:tcW w:w="847" w:type="dxa"/>
            <w:gridSpan w:val="2"/>
          </w:tcPr>
          <w:p w:rsidR="00410366" w:rsidRPr="000A5DE3" w:rsidRDefault="00410366" w:rsidP="00410366">
            <w:pPr>
              <w:spacing w:after="0" w:line="240" w:lineRule="auto"/>
              <w:rPr>
                <w:bCs/>
                <w:lang w:val="sr-Cyrl-CS"/>
              </w:rPr>
            </w:pPr>
            <w:r w:rsidRPr="000A5DE3">
              <w:rPr>
                <w:bCs/>
                <w:lang w:val="sr-Cyrl-CS"/>
              </w:rPr>
              <w:t>УС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25</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ИЈУ-41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Развој говора деце до 3 године</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t xml:space="preserve">Предмети изборног блока </w:t>
            </w:r>
            <w:r w:rsidRPr="000A5DE3">
              <w:rPr>
                <w:bCs/>
                <w:lang w:val="sr-Cyrl-CS"/>
              </w:rPr>
              <w:t>5А</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26</w:t>
            </w:r>
          </w:p>
        </w:tc>
        <w:tc>
          <w:tcPr>
            <w:tcW w:w="1080" w:type="dxa"/>
            <w:gridSpan w:val="2"/>
          </w:tcPr>
          <w:p w:rsidR="00410366" w:rsidRPr="000A5DE3" w:rsidRDefault="00410366" w:rsidP="00410366">
            <w:pPr>
              <w:spacing w:after="0" w:line="240" w:lineRule="auto"/>
              <w:rPr>
                <w:rFonts w:ascii="Arial" w:hAnsi="Arial" w:cs="Arial"/>
              </w:rPr>
            </w:pPr>
            <w:r w:rsidRPr="000A5DE3">
              <w:rPr>
                <w:rFonts w:ascii="Arial" w:hAnsi="Arial" w:cs="Arial"/>
              </w:rPr>
              <w:t>ИФФ-51</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rPr>
                <w:color w:val="000000"/>
              </w:rPr>
            </w:pPr>
            <w:r w:rsidRPr="000A5DE3">
              <w:rPr>
                <w:color w:val="000000"/>
              </w:rPr>
              <w:t>Филозофија са етиком</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2</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27</w:t>
            </w:r>
          </w:p>
        </w:tc>
        <w:tc>
          <w:tcPr>
            <w:tcW w:w="1080" w:type="dxa"/>
            <w:gridSpan w:val="2"/>
          </w:tcPr>
          <w:p w:rsidR="00410366" w:rsidRPr="000A5DE3" w:rsidRDefault="00410366" w:rsidP="00410366">
            <w:pPr>
              <w:spacing w:after="0" w:line="240" w:lineRule="auto"/>
              <w:rPr>
                <w:rFonts w:ascii="Arial" w:hAnsi="Arial" w:cs="Arial"/>
              </w:rPr>
            </w:pPr>
            <w:r w:rsidRPr="000A5DE3">
              <w:rPr>
                <w:rFonts w:ascii="Arial" w:hAnsi="Arial" w:cs="Arial"/>
              </w:rPr>
              <w:t>ИФФ-52</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rPr>
                <w:color w:val="000000"/>
              </w:rPr>
            </w:pPr>
            <w:r w:rsidRPr="000A5DE3">
              <w:rPr>
                <w:color w:val="000000"/>
              </w:rPr>
              <w:t>Филозофија образовања</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2</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t xml:space="preserve">Предмети изборног блока </w:t>
            </w:r>
            <w:r w:rsidRPr="000A5DE3">
              <w:rPr>
                <w:bCs/>
                <w:lang w:val="sr-Cyrl-CS"/>
              </w:rPr>
              <w:t>5Б</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28</w:t>
            </w:r>
          </w:p>
        </w:tc>
        <w:tc>
          <w:tcPr>
            <w:tcW w:w="1200" w:type="dxa"/>
            <w:gridSpan w:val="3"/>
          </w:tcPr>
          <w:p w:rsidR="00410366" w:rsidRPr="000A5DE3" w:rsidRDefault="00410366" w:rsidP="00410366">
            <w:pPr>
              <w:spacing w:after="0" w:line="240" w:lineRule="auto"/>
              <w:rPr>
                <w:rFonts w:ascii="Arial" w:hAnsi="Arial" w:cs="Arial"/>
              </w:rPr>
            </w:pPr>
            <w:r w:rsidRPr="000A5DE3">
              <w:rPr>
                <w:rFonts w:ascii="Arial" w:hAnsi="Arial" w:cs="Arial"/>
              </w:rPr>
              <w:t>ИСЈ-51</w:t>
            </w:r>
          </w:p>
          <w:p w:rsidR="00410366" w:rsidRPr="000A5DE3" w:rsidRDefault="00410366" w:rsidP="00410366">
            <w:pPr>
              <w:spacing w:after="0" w:line="240" w:lineRule="auto"/>
              <w:rPr>
                <w:bCs/>
              </w:rPr>
            </w:pPr>
          </w:p>
        </w:tc>
        <w:tc>
          <w:tcPr>
            <w:tcW w:w="1842" w:type="dxa"/>
            <w:gridSpan w:val="2"/>
          </w:tcPr>
          <w:p w:rsidR="00410366" w:rsidRPr="00410366" w:rsidRDefault="00410366" w:rsidP="00410366">
            <w:pPr>
              <w:spacing w:after="0" w:line="240" w:lineRule="auto"/>
              <w:rPr>
                <w:color w:val="000000"/>
              </w:rPr>
            </w:pPr>
            <w:r w:rsidRPr="000A5DE3">
              <w:rPr>
                <w:color w:val="000000"/>
              </w:rPr>
              <w:t>Методика енглеског језика</w:t>
            </w:r>
          </w:p>
        </w:tc>
        <w:tc>
          <w:tcPr>
            <w:tcW w:w="662" w:type="dxa"/>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29</w:t>
            </w:r>
          </w:p>
        </w:tc>
        <w:tc>
          <w:tcPr>
            <w:tcW w:w="1200" w:type="dxa"/>
            <w:gridSpan w:val="3"/>
          </w:tcPr>
          <w:p w:rsidR="00410366" w:rsidRPr="000A5DE3" w:rsidRDefault="00410366" w:rsidP="00410366">
            <w:pPr>
              <w:spacing w:after="0" w:line="240" w:lineRule="auto"/>
              <w:rPr>
                <w:rFonts w:ascii="Arial" w:hAnsi="Arial" w:cs="Arial"/>
              </w:rPr>
            </w:pPr>
            <w:r w:rsidRPr="000A5DE3">
              <w:rPr>
                <w:rFonts w:ascii="Arial" w:hAnsi="Arial" w:cs="Arial"/>
              </w:rPr>
              <w:t>ИМЈ-51</w:t>
            </w:r>
          </w:p>
          <w:p w:rsidR="00410366" w:rsidRPr="000A5DE3" w:rsidRDefault="00410366" w:rsidP="00410366">
            <w:pPr>
              <w:spacing w:after="0" w:line="240" w:lineRule="auto"/>
              <w:rPr>
                <w:bCs/>
              </w:rPr>
            </w:pPr>
          </w:p>
        </w:tc>
        <w:tc>
          <w:tcPr>
            <w:tcW w:w="1842" w:type="dxa"/>
            <w:gridSpan w:val="2"/>
          </w:tcPr>
          <w:p w:rsidR="00410366" w:rsidRPr="00410366" w:rsidRDefault="00410366" w:rsidP="00410366">
            <w:pPr>
              <w:spacing w:after="0" w:line="240" w:lineRule="auto"/>
              <w:rPr>
                <w:color w:val="000000"/>
              </w:rPr>
            </w:pPr>
            <w:r w:rsidRPr="000A5DE3">
              <w:rPr>
                <w:color w:val="000000"/>
              </w:rPr>
              <w:t>Методика развоја говора словачког језика</w:t>
            </w:r>
          </w:p>
        </w:tc>
        <w:tc>
          <w:tcPr>
            <w:tcW w:w="662" w:type="dxa"/>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30</w:t>
            </w:r>
          </w:p>
        </w:tc>
        <w:tc>
          <w:tcPr>
            <w:tcW w:w="1200" w:type="dxa"/>
            <w:gridSpan w:val="3"/>
          </w:tcPr>
          <w:p w:rsidR="00410366" w:rsidRPr="000A5DE3" w:rsidRDefault="00410366" w:rsidP="00410366">
            <w:pPr>
              <w:spacing w:after="0" w:line="240" w:lineRule="auto"/>
              <w:rPr>
                <w:rFonts w:ascii="Arial" w:hAnsi="Arial" w:cs="Arial"/>
              </w:rPr>
            </w:pPr>
            <w:r w:rsidRPr="000A5DE3">
              <w:rPr>
                <w:rFonts w:ascii="Arial" w:hAnsi="Arial" w:cs="Arial"/>
              </w:rPr>
              <w:t>ИМЈ-52</w:t>
            </w:r>
          </w:p>
          <w:p w:rsidR="00410366" w:rsidRPr="000A5DE3" w:rsidRDefault="00410366" w:rsidP="00410366">
            <w:pPr>
              <w:spacing w:after="0" w:line="240" w:lineRule="auto"/>
              <w:rPr>
                <w:bCs/>
              </w:rPr>
            </w:pPr>
          </w:p>
        </w:tc>
        <w:tc>
          <w:tcPr>
            <w:tcW w:w="1842" w:type="dxa"/>
            <w:gridSpan w:val="2"/>
          </w:tcPr>
          <w:p w:rsidR="00410366" w:rsidRPr="00410366" w:rsidRDefault="00410366" w:rsidP="00410366">
            <w:pPr>
              <w:spacing w:after="0" w:line="240" w:lineRule="auto"/>
              <w:rPr>
                <w:color w:val="000000"/>
              </w:rPr>
            </w:pPr>
            <w:r w:rsidRPr="000A5DE3">
              <w:rPr>
                <w:color w:val="000000"/>
              </w:rPr>
              <w:t>Методика развоја говора мађарског језика</w:t>
            </w:r>
          </w:p>
        </w:tc>
        <w:tc>
          <w:tcPr>
            <w:tcW w:w="662" w:type="dxa"/>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31</w:t>
            </w:r>
          </w:p>
        </w:tc>
        <w:tc>
          <w:tcPr>
            <w:tcW w:w="1200" w:type="dxa"/>
            <w:gridSpan w:val="3"/>
          </w:tcPr>
          <w:p w:rsidR="00410366" w:rsidRPr="000A5DE3" w:rsidRDefault="00410366" w:rsidP="00410366">
            <w:pPr>
              <w:spacing w:after="0" w:line="240" w:lineRule="auto"/>
              <w:rPr>
                <w:rFonts w:ascii="Arial" w:hAnsi="Arial" w:cs="Arial"/>
              </w:rPr>
            </w:pPr>
            <w:r w:rsidRPr="000A5DE3">
              <w:rPr>
                <w:rFonts w:ascii="Arial" w:hAnsi="Arial" w:cs="Arial"/>
              </w:rPr>
              <w:t>ИМК-51</w:t>
            </w:r>
          </w:p>
          <w:p w:rsidR="00410366" w:rsidRPr="000A5DE3" w:rsidRDefault="00410366" w:rsidP="00410366">
            <w:pPr>
              <w:spacing w:after="0" w:line="240" w:lineRule="auto"/>
              <w:rPr>
                <w:bCs/>
              </w:rPr>
            </w:pPr>
          </w:p>
        </w:tc>
        <w:tc>
          <w:tcPr>
            <w:tcW w:w="1842" w:type="dxa"/>
            <w:gridSpan w:val="2"/>
          </w:tcPr>
          <w:p w:rsidR="00410366" w:rsidRPr="00410366" w:rsidRDefault="00410366" w:rsidP="00410366">
            <w:pPr>
              <w:spacing w:after="0" w:line="240" w:lineRule="auto"/>
              <w:rPr>
                <w:color w:val="000000"/>
              </w:rPr>
            </w:pPr>
            <w:r w:rsidRPr="000A5DE3">
              <w:rPr>
                <w:color w:val="000000"/>
              </w:rPr>
              <w:t>Традиционалне културе у Војводини</w:t>
            </w:r>
          </w:p>
        </w:tc>
        <w:tc>
          <w:tcPr>
            <w:tcW w:w="662" w:type="dxa"/>
          </w:tcPr>
          <w:p w:rsidR="00410366" w:rsidRPr="000A5DE3" w:rsidRDefault="00410366" w:rsidP="00410366">
            <w:pPr>
              <w:spacing w:after="0" w:line="240" w:lineRule="auto"/>
              <w:rPr>
                <w:bCs/>
                <w:lang w:val="sr-Cyrl-CS"/>
              </w:rPr>
            </w:pPr>
            <w:r w:rsidRPr="000A5DE3">
              <w:rPr>
                <w:bCs/>
                <w:lang w:val="sr-Cyrl-CS"/>
              </w:rPr>
              <w:t>НС</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3</w:t>
            </w:r>
            <w:r>
              <w:rPr>
                <w:bCs/>
                <w:lang w:val="sr-Cyrl-CS"/>
              </w:rPr>
              <w:t>2</w:t>
            </w:r>
          </w:p>
        </w:tc>
        <w:tc>
          <w:tcPr>
            <w:tcW w:w="1200" w:type="dxa"/>
            <w:gridSpan w:val="3"/>
          </w:tcPr>
          <w:p w:rsidR="00410366" w:rsidRPr="000A5DE3" w:rsidRDefault="00410366" w:rsidP="00410366">
            <w:pPr>
              <w:spacing w:after="0" w:line="240" w:lineRule="auto"/>
              <w:rPr>
                <w:rFonts w:ascii="Arial" w:hAnsi="Arial" w:cs="Arial"/>
              </w:rPr>
            </w:pPr>
            <w:r w:rsidRPr="000A5DE3">
              <w:rPr>
                <w:rFonts w:ascii="Arial" w:hAnsi="Arial" w:cs="Arial"/>
              </w:rPr>
              <w:t>ИЈУ-51</w:t>
            </w:r>
          </w:p>
          <w:p w:rsidR="00410366" w:rsidRPr="000A5DE3" w:rsidRDefault="00410366" w:rsidP="00410366">
            <w:pPr>
              <w:spacing w:after="0" w:line="240" w:lineRule="auto"/>
              <w:rPr>
                <w:bCs/>
              </w:rPr>
            </w:pPr>
          </w:p>
        </w:tc>
        <w:tc>
          <w:tcPr>
            <w:tcW w:w="1842" w:type="dxa"/>
            <w:gridSpan w:val="2"/>
          </w:tcPr>
          <w:p w:rsidR="00410366" w:rsidRPr="00410366" w:rsidRDefault="00410366" w:rsidP="00410366">
            <w:pPr>
              <w:spacing w:after="0" w:line="240" w:lineRule="auto"/>
              <w:rPr>
                <w:color w:val="000000"/>
              </w:rPr>
            </w:pPr>
            <w:r w:rsidRPr="000A5DE3">
              <w:rPr>
                <w:color w:val="000000"/>
              </w:rPr>
              <w:t>Васпитање деце до 3 године</w:t>
            </w:r>
          </w:p>
        </w:tc>
        <w:tc>
          <w:tcPr>
            <w:tcW w:w="662" w:type="dxa"/>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33</w:t>
            </w:r>
          </w:p>
        </w:tc>
        <w:tc>
          <w:tcPr>
            <w:tcW w:w="1200" w:type="dxa"/>
            <w:gridSpan w:val="3"/>
          </w:tcPr>
          <w:p w:rsidR="00410366" w:rsidRPr="0057251E" w:rsidRDefault="00410366" w:rsidP="00410366">
            <w:pPr>
              <w:spacing w:after="0" w:line="240" w:lineRule="auto"/>
              <w:rPr>
                <w:rFonts w:ascii="Arial" w:hAnsi="Arial" w:cs="Arial"/>
              </w:rPr>
            </w:pPr>
            <w:r w:rsidRPr="0057251E">
              <w:rPr>
                <w:rFonts w:ascii="Arial" w:hAnsi="Arial" w:cs="Arial"/>
              </w:rPr>
              <w:t>ИММ-</w:t>
            </w:r>
            <w:r>
              <w:rPr>
                <w:rFonts w:ascii="Arial" w:hAnsi="Arial" w:cs="Arial"/>
              </w:rPr>
              <w:t>6</w:t>
            </w:r>
            <w:r w:rsidRPr="0057251E">
              <w:rPr>
                <w:rFonts w:ascii="Arial" w:hAnsi="Arial" w:cs="Arial"/>
              </w:rPr>
              <w:t>1</w:t>
            </w:r>
          </w:p>
        </w:tc>
        <w:tc>
          <w:tcPr>
            <w:tcW w:w="1842" w:type="dxa"/>
            <w:gridSpan w:val="2"/>
          </w:tcPr>
          <w:p w:rsidR="00410366" w:rsidRPr="00857EB2" w:rsidRDefault="00410366" w:rsidP="00410366">
            <w:pPr>
              <w:spacing w:after="0" w:line="240" w:lineRule="auto"/>
              <w:rPr>
                <w:color w:val="000000"/>
                <w:highlight w:val="yellow"/>
              </w:rPr>
            </w:pPr>
            <w:r w:rsidRPr="005B472D">
              <w:rPr>
                <w:color w:val="000000"/>
              </w:rPr>
              <w:t>Математички мозаик</w:t>
            </w:r>
          </w:p>
        </w:tc>
        <w:tc>
          <w:tcPr>
            <w:tcW w:w="662" w:type="dxa"/>
          </w:tcPr>
          <w:p w:rsidR="00410366" w:rsidRPr="000A5DE3" w:rsidRDefault="00410366" w:rsidP="00410366">
            <w:pPr>
              <w:spacing w:after="0" w:line="240" w:lineRule="auto"/>
              <w:rPr>
                <w:bCs/>
                <w:lang w:val="sr-Cyrl-CS"/>
              </w:rPr>
            </w:pPr>
            <w:r>
              <w:rPr>
                <w:bCs/>
                <w:lang w:val="sr-Cyrl-CS"/>
              </w:rPr>
              <w:t>НС</w:t>
            </w:r>
          </w:p>
        </w:tc>
        <w:tc>
          <w:tcPr>
            <w:tcW w:w="1006" w:type="dxa"/>
          </w:tcPr>
          <w:p w:rsidR="00410366" w:rsidRPr="000A5DE3" w:rsidRDefault="00410366" w:rsidP="00410366">
            <w:pPr>
              <w:spacing w:after="0" w:line="240" w:lineRule="auto"/>
              <w:rPr>
                <w:bCs/>
                <w:lang w:val="sr-Cyrl-CS"/>
              </w:rPr>
            </w:pPr>
            <w:r>
              <w:rPr>
                <w:bCs/>
                <w:lang w:val="sr-Cyrl-CS"/>
              </w:rPr>
              <w:t>И</w:t>
            </w:r>
          </w:p>
        </w:tc>
        <w:tc>
          <w:tcPr>
            <w:tcW w:w="796" w:type="dxa"/>
          </w:tcPr>
          <w:p w:rsidR="00410366" w:rsidRPr="000A5DE3" w:rsidRDefault="00410366" w:rsidP="00410366">
            <w:pPr>
              <w:spacing w:after="0" w:line="240" w:lineRule="auto"/>
              <w:rPr>
                <w:bCs/>
                <w:lang w:val="sr-Cyrl-CS"/>
              </w:rPr>
            </w:pPr>
            <w:r>
              <w:rPr>
                <w:bCs/>
                <w:lang w:val="sr-Cyrl-CS"/>
              </w:rPr>
              <w:t>1</w:t>
            </w:r>
          </w:p>
        </w:tc>
        <w:tc>
          <w:tcPr>
            <w:tcW w:w="792" w:type="dxa"/>
          </w:tcPr>
          <w:p w:rsidR="00410366" w:rsidRPr="000A5DE3" w:rsidRDefault="00410366" w:rsidP="00410366">
            <w:pPr>
              <w:spacing w:after="0" w:line="240" w:lineRule="auto"/>
              <w:rPr>
                <w:bCs/>
                <w:lang w:val="sr-Cyrl-CS"/>
              </w:rPr>
            </w:pPr>
            <w:r>
              <w:rPr>
                <w:bCs/>
                <w:lang w:val="sr-Cyrl-CS"/>
              </w:rPr>
              <w:t>2</w:t>
            </w:r>
          </w:p>
        </w:tc>
        <w:tc>
          <w:tcPr>
            <w:tcW w:w="872" w:type="dxa"/>
          </w:tcPr>
          <w:p w:rsidR="00410366" w:rsidRPr="000A5DE3" w:rsidRDefault="00410366" w:rsidP="00410366">
            <w:pPr>
              <w:spacing w:after="0" w:line="240" w:lineRule="auto"/>
              <w:rPr>
                <w:bCs/>
                <w:lang w:val="sr-Cyrl-CS"/>
              </w:rPr>
            </w:pPr>
            <w:r>
              <w:rPr>
                <w:bCs/>
                <w:lang w:val="sr-Cyrl-CS"/>
              </w:rPr>
              <w:t>0</w:t>
            </w:r>
          </w:p>
        </w:tc>
        <w:tc>
          <w:tcPr>
            <w:tcW w:w="862" w:type="dxa"/>
          </w:tcPr>
          <w:p w:rsidR="00410366" w:rsidRPr="000A5DE3" w:rsidRDefault="00410366" w:rsidP="00410366">
            <w:pPr>
              <w:spacing w:after="0" w:line="240" w:lineRule="auto"/>
              <w:rPr>
                <w:bCs/>
                <w:lang w:val="sr-Cyrl-CS"/>
              </w:rPr>
            </w:pPr>
            <w:r>
              <w:rPr>
                <w:bCs/>
                <w:lang w:val="sr-Cyrl-CS"/>
              </w:rPr>
              <w:t>0</w:t>
            </w:r>
          </w:p>
        </w:tc>
        <w:tc>
          <w:tcPr>
            <w:tcW w:w="896" w:type="dxa"/>
          </w:tcPr>
          <w:p w:rsidR="00410366" w:rsidRPr="000A5DE3" w:rsidRDefault="00410366" w:rsidP="00410366">
            <w:pPr>
              <w:spacing w:after="0" w:line="240" w:lineRule="auto"/>
              <w:rPr>
                <w:bCs/>
                <w:lang w:val="sr-Cyrl-CS"/>
              </w:rPr>
            </w:pPr>
            <w:r>
              <w:rPr>
                <w:bCs/>
                <w:lang w:val="sr-Cyrl-CS"/>
              </w:rPr>
              <w:t>3</w:t>
            </w:r>
          </w:p>
        </w:tc>
      </w:tr>
      <w:tr w:rsidR="00410366" w:rsidRPr="000A5DE3" w:rsidTr="009B170F">
        <w:tc>
          <w:tcPr>
            <w:tcW w:w="468" w:type="dxa"/>
          </w:tcPr>
          <w:p w:rsidR="00410366" w:rsidRDefault="00410366" w:rsidP="00410366">
            <w:pPr>
              <w:spacing w:after="0" w:line="240" w:lineRule="auto"/>
              <w:rPr>
                <w:bCs/>
                <w:lang w:val="sr-Cyrl-CS"/>
              </w:rPr>
            </w:pPr>
            <w:r>
              <w:rPr>
                <w:bCs/>
                <w:lang w:val="sr-Cyrl-CS"/>
              </w:rPr>
              <w:t>34</w:t>
            </w:r>
          </w:p>
        </w:tc>
        <w:tc>
          <w:tcPr>
            <w:tcW w:w="1200" w:type="dxa"/>
            <w:gridSpan w:val="3"/>
          </w:tcPr>
          <w:p w:rsidR="00410366" w:rsidRPr="003552D5" w:rsidRDefault="00410366" w:rsidP="00410366">
            <w:pPr>
              <w:spacing w:after="0" w:line="240" w:lineRule="auto"/>
              <w:rPr>
                <w:rFonts w:ascii="Arial" w:hAnsi="Arial" w:cs="Arial"/>
              </w:rPr>
            </w:pPr>
            <w:r>
              <w:rPr>
                <w:rFonts w:ascii="Arial" w:hAnsi="Arial" w:cs="Arial"/>
              </w:rPr>
              <w:t xml:space="preserve">ИЈУ-52 </w:t>
            </w:r>
          </w:p>
        </w:tc>
        <w:tc>
          <w:tcPr>
            <w:tcW w:w="1842" w:type="dxa"/>
            <w:gridSpan w:val="2"/>
            <w:vAlign w:val="bottom"/>
          </w:tcPr>
          <w:p w:rsidR="00410366" w:rsidRPr="003552D5" w:rsidRDefault="00410366" w:rsidP="00410366">
            <w:pPr>
              <w:spacing w:after="0" w:line="240" w:lineRule="auto"/>
            </w:pPr>
            <w:r w:rsidRPr="003552D5">
              <w:t xml:space="preserve">Пружање подршке деци са </w:t>
            </w:r>
            <w:r w:rsidRPr="003552D5">
              <w:lastRenderedPageBreak/>
              <w:t xml:space="preserve">тешкоћама у функционисању </w:t>
            </w:r>
          </w:p>
        </w:tc>
        <w:tc>
          <w:tcPr>
            <w:tcW w:w="662" w:type="dxa"/>
          </w:tcPr>
          <w:p w:rsidR="00410366" w:rsidRPr="000A5DE3" w:rsidRDefault="00410366" w:rsidP="00410366">
            <w:pPr>
              <w:spacing w:after="0" w:line="240" w:lineRule="auto"/>
              <w:rPr>
                <w:bCs/>
                <w:lang w:val="sr-Cyrl-CS"/>
              </w:rPr>
            </w:pPr>
            <w:r>
              <w:rPr>
                <w:bCs/>
                <w:lang w:val="sr-Cyrl-CS"/>
              </w:rPr>
              <w:lastRenderedPageBreak/>
              <w:t>СА</w:t>
            </w:r>
          </w:p>
        </w:tc>
        <w:tc>
          <w:tcPr>
            <w:tcW w:w="1006" w:type="dxa"/>
          </w:tcPr>
          <w:p w:rsidR="00410366" w:rsidRDefault="00410366" w:rsidP="00410366">
            <w:pPr>
              <w:spacing w:after="0" w:line="240" w:lineRule="auto"/>
              <w:rPr>
                <w:bCs/>
                <w:lang w:val="sr-Cyrl-CS"/>
              </w:rPr>
            </w:pPr>
            <w:r>
              <w:rPr>
                <w:bCs/>
                <w:lang w:val="sr-Cyrl-CS"/>
              </w:rPr>
              <w:t>И</w:t>
            </w:r>
          </w:p>
        </w:tc>
        <w:tc>
          <w:tcPr>
            <w:tcW w:w="796" w:type="dxa"/>
          </w:tcPr>
          <w:p w:rsidR="00410366" w:rsidRDefault="00410366" w:rsidP="00410366">
            <w:pPr>
              <w:spacing w:after="0" w:line="240" w:lineRule="auto"/>
              <w:rPr>
                <w:bCs/>
                <w:lang w:val="sr-Cyrl-CS"/>
              </w:rPr>
            </w:pPr>
            <w:r>
              <w:rPr>
                <w:bCs/>
                <w:lang w:val="sr-Cyrl-CS"/>
              </w:rPr>
              <w:t>1</w:t>
            </w:r>
          </w:p>
        </w:tc>
        <w:tc>
          <w:tcPr>
            <w:tcW w:w="792" w:type="dxa"/>
          </w:tcPr>
          <w:p w:rsidR="00410366" w:rsidRDefault="00410366" w:rsidP="00410366">
            <w:pPr>
              <w:spacing w:after="0" w:line="240" w:lineRule="auto"/>
              <w:rPr>
                <w:bCs/>
                <w:lang w:val="sr-Cyrl-CS"/>
              </w:rPr>
            </w:pPr>
            <w:r>
              <w:rPr>
                <w:bCs/>
                <w:lang w:val="sr-Cyrl-CS"/>
              </w:rPr>
              <w:t>2</w:t>
            </w:r>
          </w:p>
        </w:tc>
        <w:tc>
          <w:tcPr>
            <w:tcW w:w="872" w:type="dxa"/>
          </w:tcPr>
          <w:p w:rsidR="00410366" w:rsidRDefault="00410366" w:rsidP="00410366">
            <w:pPr>
              <w:spacing w:after="0" w:line="240" w:lineRule="auto"/>
              <w:rPr>
                <w:bCs/>
                <w:lang w:val="sr-Cyrl-CS"/>
              </w:rPr>
            </w:pPr>
            <w:r>
              <w:rPr>
                <w:bCs/>
                <w:lang w:val="sr-Cyrl-CS"/>
              </w:rPr>
              <w:t>0</w:t>
            </w:r>
          </w:p>
        </w:tc>
        <w:tc>
          <w:tcPr>
            <w:tcW w:w="862" w:type="dxa"/>
          </w:tcPr>
          <w:p w:rsidR="00410366" w:rsidRDefault="00410366" w:rsidP="00410366">
            <w:pPr>
              <w:spacing w:after="0" w:line="240" w:lineRule="auto"/>
              <w:rPr>
                <w:bCs/>
                <w:lang w:val="sr-Cyrl-CS"/>
              </w:rPr>
            </w:pPr>
            <w:r>
              <w:rPr>
                <w:bCs/>
                <w:lang w:val="sr-Cyrl-CS"/>
              </w:rPr>
              <w:t>0</w:t>
            </w:r>
          </w:p>
        </w:tc>
        <w:tc>
          <w:tcPr>
            <w:tcW w:w="896" w:type="dxa"/>
          </w:tcPr>
          <w:p w:rsidR="00410366" w:rsidRDefault="00410366" w:rsidP="00410366">
            <w:pPr>
              <w:spacing w:after="0" w:line="240" w:lineRule="auto"/>
              <w:rPr>
                <w:bCs/>
                <w:lang w:val="sr-Cyrl-CS"/>
              </w:rPr>
            </w:pPr>
            <w:r>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lastRenderedPageBreak/>
              <w:t xml:space="preserve">Предмети изборног блока </w:t>
            </w:r>
            <w:r w:rsidRPr="000A5DE3">
              <w:rPr>
                <w:bCs/>
                <w:lang w:val="sr-Cyrl-CS"/>
              </w:rPr>
              <w:t>6А</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3</w:t>
            </w:r>
            <w:r>
              <w:rPr>
                <w:bCs/>
                <w:lang w:val="sr-Cyrl-CS"/>
              </w:rPr>
              <w:t>5</w:t>
            </w:r>
          </w:p>
        </w:tc>
        <w:tc>
          <w:tcPr>
            <w:tcW w:w="1080" w:type="dxa"/>
            <w:gridSpan w:val="2"/>
          </w:tcPr>
          <w:p w:rsidR="00410366" w:rsidRPr="000A5DE3" w:rsidRDefault="00410366" w:rsidP="00410366">
            <w:pPr>
              <w:spacing w:after="0" w:line="240" w:lineRule="auto"/>
              <w:rPr>
                <w:rFonts w:ascii="Arial" w:hAnsi="Arial" w:cs="Arial"/>
              </w:rPr>
            </w:pPr>
            <w:r w:rsidRPr="000A5DE3">
              <w:rPr>
                <w:rFonts w:ascii="Arial" w:hAnsi="Arial" w:cs="Arial"/>
              </w:rPr>
              <w:t>ИСЦ-61</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rPr>
                <w:color w:val="000000"/>
              </w:rPr>
            </w:pPr>
            <w:r w:rsidRPr="000A5DE3">
              <w:rPr>
                <w:color w:val="000000"/>
              </w:rPr>
              <w:t>Социологија</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Borders>
              <w:top w:val="nil"/>
            </w:tcBorders>
          </w:tcPr>
          <w:p w:rsidR="00410366" w:rsidRPr="000A5DE3" w:rsidRDefault="00410366" w:rsidP="00410366">
            <w:pPr>
              <w:spacing w:after="0" w:line="240" w:lineRule="auto"/>
              <w:rPr>
                <w:bCs/>
                <w:lang w:val="sr-Cyrl-CS"/>
              </w:rPr>
            </w:pPr>
            <w:r w:rsidRPr="000A5DE3">
              <w:rPr>
                <w:bCs/>
                <w:lang w:val="sr-Cyrl-CS"/>
              </w:rPr>
              <w:t>2</w:t>
            </w:r>
          </w:p>
        </w:tc>
        <w:tc>
          <w:tcPr>
            <w:tcW w:w="792" w:type="dxa"/>
            <w:tcBorders>
              <w:top w:val="nil"/>
            </w:tcBorders>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36</w:t>
            </w:r>
          </w:p>
        </w:tc>
        <w:tc>
          <w:tcPr>
            <w:tcW w:w="1080" w:type="dxa"/>
            <w:gridSpan w:val="2"/>
          </w:tcPr>
          <w:p w:rsidR="00410366" w:rsidRPr="000A5DE3" w:rsidRDefault="00410366" w:rsidP="00410366">
            <w:pPr>
              <w:spacing w:after="0" w:line="240" w:lineRule="auto"/>
              <w:rPr>
                <w:rFonts w:ascii="Arial" w:hAnsi="Arial" w:cs="Arial"/>
              </w:rPr>
            </w:pPr>
            <w:r w:rsidRPr="000A5DE3">
              <w:rPr>
                <w:rFonts w:ascii="Arial" w:hAnsi="Arial" w:cs="Arial"/>
              </w:rPr>
              <w:t>ИСЦ-62</w:t>
            </w:r>
          </w:p>
          <w:p w:rsidR="00410366" w:rsidRPr="000A5DE3" w:rsidRDefault="00410366" w:rsidP="00410366">
            <w:pPr>
              <w:spacing w:after="0" w:line="240" w:lineRule="auto"/>
              <w:rPr>
                <w:bCs/>
              </w:rPr>
            </w:pPr>
          </w:p>
        </w:tc>
        <w:tc>
          <w:tcPr>
            <w:tcW w:w="1777" w:type="dxa"/>
            <w:gridSpan w:val="2"/>
          </w:tcPr>
          <w:p w:rsidR="00410366" w:rsidRPr="00410366" w:rsidRDefault="00410366" w:rsidP="00410366">
            <w:pPr>
              <w:spacing w:after="0" w:line="240" w:lineRule="auto"/>
              <w:rPr>
                <w:color w:val="000000"/>
              </w:rPr>
            </w:pPr>
            <w:r w:rsidRPr="000A5DE3">
              <w:rPr>
                <w:color w:val="000000"/>
              </w:rPr>
              <w:t>Социјална екологија</w:t>
            </w:r>
          </w:p>
        </w:tc>
        <w:tc>
          <w:tcPr>
            <w:tcW w:w="847" w:type="dxa"/>
            <w:gridSpan w:val="2"/>
          </w:tcPr>
          <w:p w:rsidR="00410366" w:rsidRPr="000A5DE3" w:rsidRDefault="00410366" w:rsidP="00410366">
            <w:pPr>
              <w:spacing w:after="0" w:line="240" w:lineRule="auto"/>
              <w:rPr>
                <w:bCs/>
                <w:lang w:val="sr-Cyrl-CS"/>
              </w:rPr>
            </w:pPr>
            <w:r w:rsidRPr="000A5DE3">
              <w:rPr>
                <w:bCs/>
                <w:lang w:val="sr-Cyrl-CS"/>
              </w:rPr>
              <w:t>АО</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2</w:t>
            </w:r>
          </w:p>
        </w:tc>
        <w:tc>
          <w:tcPr>
            <w:tcW w:w="792" w:type="dxa"/>
          </w:tcPr>
          <w:p w:rsidR="00410366" w:rsidRPr="000A5DE3" w:rsidRDefault="00410366" w:rsidP="00410366">
            <w:pPr>
              <w:spacing w:after="0" w:line="240" w:lineRule="auto"/>
              <w:rPr>
                <w:bCs/>
                <w:lang w:val="sr-Cyrl-CS"/>
              </w:rPr>
            </w:pPr>
            <w:r w:rsidRPr="000A5DE3">
              <w:rPr>
                <w:bCs/>
                <w:lang w:val="sr-Cyrl-CS"/>
              </w:rPr>
              <w:t>1</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9396" w:type="dxa"/>
            <w:gridSpan w:val="13"/>
          </w:tcPr>
          <w:p w:rsidR="00410366" w:rsidRPr="000A5DE3" w:rsidRDefault="00410366" w:rsidP="00410366">
            <w:pPr>
              <w:spacing w:after="0" w:line="240" w:lineRule="auto"/>
              <w:rPr>
                <w:bCs/>
              </w:rPr>
            </w:pPr>
            <w:r w:rsidRPr="000A5DE3">
              <w:rPr>
                <w:bCs/>
              </w:rPr>
              <w:t xml:space="preserve">Предмети изборног блока </w:t>
            </w:r>
            <w:r w:rsidRPr="000A5DE3">
              <w:rPr>
                <w:bCs/>
                <w:lang w:val="sr-Cyrl-CS"/>
              </w:rPr>
              <w:t>6Б</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37</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ИСЈ-61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Методичка пракса енглеског језика</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0</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sidRPr="000A5DE3">
              <w:rPr>
                <w:bCs/>
                <w:lang w:val="sr-Cyrl-CS"/>
              </w:rPr>
              <w:t>3</w:t>
            </w:r>
            <w:r>
              <w:rPr>
                <w:bCs/>
                <w:lang w:val="sr-Cyrl-CS"/>
              </w:rPr>
              <w:t>8</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ИМЈ-61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Методичка пракса развоја говора словачког језика</w:t>
            </w:r>
          </w:p>
        </w:tc>
        <w:tc>
          <w:tcPr>
            <w:tcW w:w="847" w:type="dxa"/>
            <w:gridSpan w:val="2"/>
          </w:tcPr>
          <w:p w:rsidR="00410366" w:rsidRPr="000A5DE3" w:rsidRDefault="00410366" w:rsidP="00410366">
            <w:pPr>
              <w:spacing w:after="0" w:line="240" w:lineRule="auto"/>
              <w:rPr>
                <w:bCs/>
                <w:lang w:val="ru-RU"/>
              </w:rPr>
            </w:pPr>
            <w:r w:rsidRPr="000A5DE3">
              <w:rPr>
                <w:bCs/>
                <w:lang w:val="ru-RU"/>
              </w:rPr>
              <w:t>СА</w:t>
            </w:r>
          </w:p>
        </w:tc>
        <w:tc>
          <w:tcPr>
            <w:tcW w:w="1006" w:type="dxa"/>
          </w:tcPr>
          <w:p w:rsidR="00410366" w:rsidRPr="000A5DE3" w:rsidRDefault="00410366" w:rsidP="00410366">
            <w:pPr>
              <w:spacing w:after="0" w:line="240" w:lineRule="auto"/>
              <w:rPr>
                <w:bCs/>
                <w:lang w:val="ru-RU"/>
              </w:rPr>
            </w:pPr>
            <w:r w:rsidRPr="000A5DE3">
              <w:rPr>
                <w:bCs/>
                <w:lang w:val="ru-RU"/>
              </w:rPr>
              <w:t>И</w:t>
            </w:r>
          </w:p>
        </w:tc>
        <w:tc>
          <w:tcPr>
            <w:tcW w:w="796" w:type="dxa"/>
          </w:tcPr>
          <w:p w:rsidR="00410366" w:rsidRPr="000A5DE3" w:rsidRDefault="00410366" w:rsidP="00410366">
            <w:pPr>
              <w:spacing w:after="0" w:line="240" w:lineRule="auto"/>
              <w:rPr>
                <w:bCs/>
                <w:lang w:val="ru-RU"/>
              </w:rPr>
            </w:pPr>
            <w:r w:rsidRPr="000A5DE3">
              <w:rPr>
                <w:bCs/>
                <w:lang w:val="ru-RU"/>
              </w:rPr>
              <w:t>0</w:t>
            </w:r>
          </w:p>
        </w:tc>
        <w:tc>
          <w:tcPr>
            <w:tcW w:w="792" w:type="dxa"/>
          </w:tcPr>
          <w:p w:rsidR="00410366" w:rsidRPr="000A5DE3" w:rsidRDefault="00410366" w:rsidP="00410366">
            <w:pPr>
              <w:spacing w:after="0" w:line="240" w:lineRule="auto"/>
              <w:rPr>
                <w:bCs/>
                <w:lang w:val="ru-RU"/>
              </w:rPr>
            </w:pPr>
            <w:r w:rsidRPr="000A5DE3">
              <w:rPr>
                <w:bCs/>
                <w:lang w:val="ru-RU"/>
              </w:rPr>
              <w:t>2</w:t>
            </w:r>
          </w:p>
        </w:tc>
        <w:tc>
          <w:tcPr>
            <w:tcW w:w="872" w:type="dxa"/>
          </w:tcPr>
          <w:p w:rsidR="00410366" w:rsidRPr="000A5DE3" w:rsidRDefault="00410366" w:rsidP="00410366">
            <w:pPr>
              <w:spacing w:after="0" w:line="240" w:lineRule="auto"/>
              <w:rPr>
                <w:bCs/>
                <w:lang w:val="ru-RU"/>
              </w:rPr>
            </w:pPr>
            <w:r w:rsidRPr="000A5DE3">
              <w:rPr>
                <w:bCs/>
                <w:lang w:val="ru-RU"/>
              </w:rPr>
              <w:t>0</w:t>
            </w:r>
          </w:p>
        </w:tc>
        <w:tc>
          <w:tcPr>
            <w:tcW w:w="862" w:type="dxa"/>
          </w:tcPr>
          <w:p w:rsidR="00410366" w:rsidRPr="000A5DE3" w:rsidRDefault="00410366" w:rsidP="00410366">
            <w:pPr>
              <w:spacing w:after="0" w:line="240" w:lineRule="auto"/>
              <w:rPr>
                <w:bCs/>
                <w:lang w:val="ru-RU"/>
              </w:rPr>
            </w:pPr>
            <w:r w:rsidRPr="000A5DE3">
              <w:rPr>
                <w:bCs/>
                <w:lang w:val="ru-RU"/>
              </w:rPr>
              <w:t>0</w:t>
            </w:r>
          </w:p>
        </w:tc>
        <w:tc>
          <w:tcPr>
            <w:tcW w:w="896" w:type="dxa"/>
          </w:tcPr>
          <w:p w:rsidR="00410366" w:rsidRPr="000A5DE3" w:rsidRDefault="00410366" w:rsidP="00410366">
            <w:pPr>
              <w:spacing w:after="0" w:line="240" w:lineRule="auto"/>
              <w:rPr>
                <w:bCs/>
                <w:lang w:val="ru-RU"/>
              </w:rPr>
            </w:pPr>
            <w:r w:rsidRPr="000A5DE3">
              <w:rPr>
                <w:bCs/>
                <w:lang w:val="ru-RU"/>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39</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ИМЈ-62</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Методичка пракса развоја говора мађарског језика</w:t>
            </w:r>
          </w:p>
        </w:tc>
        <w:tc>
          <w:tcPr>
            <w:tcW w:w="847" w:type="dxa"/>
            <w:gridSpan w:val="2"/>
          </w:tcPr>
          <w:p w:rsidR="00410366" w:rsidRPr="000A5DE3" w:rsidRDefault="00410366" w:rsidP="00410366">
            <w:pPr>
              <w:spacing w:after="0" w:line="240" w:lineRule="auto"/>
              <w:rPr>
                <w:bCs/>
                <w:lang w:val="ru-RU"/>
              </w:rPr>
            </w:pPr>
            <w:r w:rsidRPr="000A5DE3">
              <w:rPr>
                <w:bCs/>
                <w:lang w:val="ru-RU"/>
              </w:rPr>
              <w:t>СА</w:t>
            </w:r>
          </w:p>
        </w:tc>
        <w:tc>
          <w:tcPr>
            <w:tcW w:w="1006" w:type="dxa"/>
          </w:tcPr>
          <w:p w:rsidR="00410366" w:rsidRPr="000A5DE3" w:rsidRDefault="00410366" w:rsidP="00410366">
            <w:pPr>
              <w:spacing w:after="0" w:line="240" w:lineRule="auto"/>
              <w:rPr>
                <w:bCs/>
                <w:lang w:val="ru-RU"/>
              </w:rPr>
            </w:pPr>
            <w:r w:rsidRPr="000A5DE3">
              <w:rPr>
                <w:bCs/>
                <w:lang w:val="ru-RU"/>
              </w:rPr>
              <w:t>И</w:t>
            </w:r>
          </w:p>
        </w:tc>
        <w:tc>
          <w:tcPr>
            <w:tcW w:w="796" w:type="dxa"/>
          </w:tcPr>
          <w:p w:rsidR="00410366" w:rsidRPr="000A5DE3" w:rsidRDefault="00410366" w:rsidP="00410366">
            <w:pPr>
              <w:spacing w:after="0" w:line="240" w:lineRule="auto"/>
              <w:rPr>
                <w:bCs/>
                <w:lang w:val="ru-RU"/>
              </w:rPr>
            </w:pPr>
            <w:r w:rsidRPr="000A5DE3">
              <w:rPr>
                <w:bCs/>
                <w:lang w:val="ru-RU"/>
              </w:rPr>
              <w:t>0</w:t>
            </w:r>
          </w:p>
        </w:tc>
        <w:tc>
          <w:tcPr>
            <w:tcW w:w="792" w:type="dxa"/>
          </w:tcPr>
          <w:p w:rsidR="00410366" w:rsidRPr="000A5DE3" w:rsidRDefault="00410366" w:rsidP="00410366">
            <w:pPr>
              <w:spacing w:after="0" w:line="240" w:lineRule="auto"/>
              <w:rPr>
                <w:bCs/>
                <w:lang w:val="ru-RU"/>
              </w:rPr>
            </w:pPr>
            <w:r w:rsidRPr="000A5DE3">
              <w:rPr>
                <w:bCs/>
                <w:lang w:val="ru-RU"/>
              </w:rPr>
              <w:t>2</w:t>
            </w:r>
          </w:p>
        </w:tc>
        <w:tc>
          <w:tcPr>
            <w:tcW w:w="872" w:type="dxa"/>
          </w:tcPr>
          <w:p w:rsidR="00410366" w:rsidRPr="000A5DE3" w:rsidRDefault="00410366" w:rsidP="00410366">
            <w:pPr>
              <w:spacing w:after="0" w:line="240" w:lineRule="auto"/>
              <w:rPr>
                <w:bCs/>
                <w:lang w:val="ru-RU"/>
              </w:rPr>
            </w:pPr>
            <w:r w:rsidRPr="000A5DE3">
              <w:rPr>
                <w:bCs/>
                <w:lang w:val="ru-RU"/>
              </w:rPr>
              <w:t>0</w:t>
            </w:r>
          </w:p>
        </w:tc>
        <w:tc>
          <w:tcPr>
            <w:tcW w:w="862" w:type="dxa"/>
          </w:tcPr>
          <w:p w:rsidR="00410366" w:rsidRPr="000A5DE3" w:rsidRDefault="00410366" w:rsidP="00410366">
            <w:pPr>
              <w:spacing w:after="0" w:line="240" w:lineRule="auto"/>
              <w:rPr>
                <w:bCs/>
                <w:lang w:val="ru-RU"/>
              </w:rPr>
            </w:pPr>
            <w:r w:rsidRPr="000A5DE3">
              <w:rPr>
                <w:bCs/>
                <w:lang w:val="ru-RU"/>
              </w:rPr>
              <w:t>0</w:t>
            </w:r>
          </w:p>
        </w:tc>
        <w:tc>
          <w:tcPr>
            <w:tcW w:w="896" w:type="dxa"/>
          </w:tcPr>
          <w:p w:rsidR="00410366" w:rsidRPr="000A5DE3" w:rsidRDefault="00410366" w:rsidP="00410366">
            <w:pPr>
              <w:spacing w:after="0" w:line="240" w:lineRule="auto"/>
              <w:rPr>
                <w:bCs/>
                <w:lang w:val="ru-RU"/>
              </w:rPr>
            </w:pPr>
            <w:r w:rsidRPr="000A5DE3">
              <w:rPr>
                <w:bCs/>
                <w:lang w:val="ru-RU"/>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40</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ИФК-61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Рекреација и активности у природи</w:t>
            </w:r>
          </w:p>
        </w:tc>
        <w:tc>
          <w:tcPr>
            <w:tcW w:w="847" w:type="dxa"/>
            <w:gridSpan w:val="2"/>
          </w:tcPr>
          <w:p w:rsidR="00410366" w:rsidRPr="000A5DE3" w:rsidRDefault="00410366" w:rsidP="00410366">
            <w:pPr>
              <w:spacing w:after="0" w:line="240" w:lineRule="auto"/>
              <w:rPr>
                <w:bCs/>
                <w:lang w:val="sr-Cyrl-CS"/>
              </w:rPr>
            </w:pPr>
            <w:r w:rsidRPr="000A5DE3">
              <w:rPr>
                <w:bCs/>
                <w:lang w:val="sr-Cyrl-CS"/>
              </w:rPr>
              <w:t>СА</w:t>
            </w:r>
          </w:p>
        </w:tc>
        <w:tc>
          <w:tcPr>
            <w:tcW w:w="1006" w:type="dxa"/>
          </w:tcPr>
          <w:p w:rsidR="00410366" w:rsidRPr="000A5DE3" w:rsidRDefault="00410366" w:rsidP="00410366">
            <w:pPr>
              <w:spacing w:after="0" w:line="240" w:lineRule="auto"/>
              <w:rPr>
                <w:bCs/>
                <w:lang w:val="sr-Cyrl-CS"/>
              </w:rPr>
            </w:pPr>
            <w:r w:rsidRPr="000A5DE3">
              <w:rPr>
                <w:bCs/>
                <w:lang w:val="sr-Cyrl-CS"/>
              </w:rPr>
              <w:t>И</w:t>
            </w:r>
          </w:p>
        </w:tc>
        <w:tc>
          <w:tcPr>
            <w:tcW w:w="796" w:type="dxa"/>
          </w:tcPr>
          <w:p w:rsidR="00410366" w:rsidRPr="000A5DE3" w:rsidRDefault="00410366" w:rsidP="00410366">
            <w:pPr>
              <w:spacing w:after="0" w:line="240" w:lineRule="auto"/>
              <w:rPr>
                <w:bCs/>
                <w:lang w:val="sr-Cyrl-CS"/>
              </w:rPr>
            </w:pPr>
            <w:r w:rsidRPr="000A5DE3">
              <w:rPr>
                <w:bCs/>
                <w:lang w:val="sr-Cyrl-CS"/>
              </w:rPr>
              <w:t>1</w:t>
            </w:r>
          </w:p>
        </w:tc>
        <w:tc>
          <w:tcPr>
            <w:tcW w:w="792" w:type="dxa"/>
          </w:tcPr>
          <w:p w:rsidR="00410366" w:rsidRPr="000A5DE3" w:rsidRDefault="00410366" w:rsidP="00410366">
            <w:pPr>
              <w:spacing w:after="0" w:line="240" w:lineRule="auto"/>
              <w:rPr>
                <w:bCs/>
                <w:lang w:val="sr-Cyrl-CS"/>
              </w:rPr>
            </w:pPr>
            <w:r w:rsidRPr="000A5DE3">
              <w:rPr>
                <w:bCs/>
                <w:lang w:val="sr-Cyrl-CS"/>
              </w:rPr>
              <w:t>2</w:t>
            </w:r>
          </w:p>
        </w:tc>
        <w:tc>
          <w:tcPr>
            <w:tcW w:w="872" w:type="dxa"/>
          </w:tcPr>
          <w:p w:rsidR="00410366" w:rsidRPr="000A5DE3" w:rsidRDefault="00410366" w:rsidP="00410366">
            <w:pPr>
              <w:spacing w:after="0" w:line="240" w:lineRule="auto"/>
              <w:rPr>
                <w:bCs/>
                <w:lang w:val="sr-Cyrl-CS"/>
              </w:rPr>
            </w:pPr>
            <w:r w:rsidRPr="000A5DE3">
              <w:rPr>
                <w:bCs/>
                <w:lang w:val="sr-Cyrl-CS"/>
              </w:rPr>
              <w:t>0</w:t>
            </w:r>
          </w:p>
        </w:tc>
        <w:tc>
          <w:tcPr>
            <w:tcW w:w="862" w:type="dxa"/>
          </w:tcPr>
          <w:p w:rsidR="00410366" w:rsidRPr="000A5DE3" w:rsidRDefault="00410366" w:rsidP="00410366">
            <w:pPr>
              <w:spacing w:after="0" w:line="240" w:lineRule="auto"/>
              <w:rPr>
                <w:bCs/>
                <w:lang w:val="sr-Cyrl-CS"/>
              </w:rPr>
            </w:pPr>
            <w:r w:rsidRPr="000A5DE3">
              <w:rPr>
                <w:bCs/>
                <w:lang w:val="sr-Cyrl-CS"/>
              </w:rPr>
              <w:t>0</w:t>
            </w:r>
          </w:p>
        </w:tc>
        <w:tc>
          <w:tcPr>
            <w:tcW w:w="896" w:type="dxa"/>
          </w:tcPr>
          <w:p w:rsidR="00410366" w:rsidRPr="000A5DE3" w:rsidRDefault="00410366" w:rsidP="00410366">
            <w:pPr>
              <w:spacing w:after="0" w:line="240" w:lineRule="auto"/>
              <w:rPr>
                <w:bCs/>
                <w:lang w:val="sr-Cyrl-CS"/>
              </w:rPr>
            </w:pPr>
            <w:r w:rsidRPr="000A5DE3">
              <w:rPr>
                <w:bCs/>
                <w:lang w:val="sr-Cyrl-CS"/>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41</w:t>
            </w:r>
          </w:p>
        </w:tc>
        <w:tc>
          <w:tcPr>
            <w:tcW w:w="1011" w:type="dxa"/>
          </w:tcPr>
          <w:p w:rsidR="00410366" w:rsidRPr="000A5DE3" w:rsidRDefault="00410366" w:rsidP="00410366">
            <w:pPr>
              <w:spacing w:after="0" w:line="240" w:lineRule="auto"/>
              <w:rPr>
                <w:rFonts w:ascii="Arial" w:hAnsi="Arial" w:cs="Arial"/>
              </w:rPr>
            </w:pPr>
            <w:r w:rsidRPr="000A5DE3">
              <w:rPr>
                <w:rFonts w:ascii="Arial" w:hAnsi="Arial" w:cs="Arial"/>
              </w:rPr>
              <w:t>ИЈУ-61</w:t>
            </w:r>
          </w:p>
          <w:p w:rsidR="00410366" w:rsidRPr="000A5DE3" w:rsidRDefault="00410366" w:rsidP="00410366">
            <w:pPr>
              <w:spacing w:after="0" w:line="240" w:lineRule="auto"/>
              <w:rPr>
                <w:bCs/>
              </w:rPr>
            </w:pPr>
          </w:p>
        </w:tc>
        <w:tc>
          <w:tcPr>
            <w:tcW w:w="1846" w:type="dxa"/>
            <w:gridSpan w:val="3"/>
          </w:tcPr>
          <w:p w:rsidR="00410366" w:rsidRPr="00410366" w:rsidRDefault="00410366" w:rsidP="00410366">
            <w:pPr>
              <w:spacing w:after="0" w:line="240" w:lineRule="auto"/>
              <w:rPr>
                <w:color w:val="000000"/>
              </w:rPr>
            </w:pPr>
            <w:r w:rsidRPr="000A5DE3">
              <w:rPr>
                <w:color w:val="000000"/>
              </w:rPr>
              <w:t>Организација васпитно-образовног рада деце до 3 године</w:t>
            </w:r>
          </w:p>
        </w:tc>
        <w:tc>
          <w:tcPr>
            <w:tcW w:w="847" w:type="dxa"/>
            <w:gridSpan w:val="2"/>
          </w:tcPr>
          <w:p w:rsidR="00410366" w:rsidRPr="000A5DE3" w:rsidRDefault="00410366" w:rsidP="00410366">
            <w:pPr>
              <w:spacing w:after="0" w:line="240" w:lineRule="auto"/>
              <w:rPr>
                <w:bCs/>
                <w:lang w:val="ru-RU"/>
              </w:rPr>
            </w:pPr>
            <w:r w:rsidRPr="000A5DE3">
              <w:rPr>
                <w:bCs/>
                <w:lang w:val="ru-RU"/>
              </w:rPr>
              <w:t>СА</w:t>
            </w:r>
          </w:p>
        </w:tc>
        <w:tc>
          <w:tcPr>
            <w:tcW w:w="1006" w:type="dxa"/>
          </w:tcPr>
          <w:p w:rsidR="00410366" w:rsidRPr="000A5DE3" w:rsidRDefault="00410366" w:rsidP="00410366">
            <w:pPr>
              <w:spacing w:after="0" w:line="240" w:lineRule="auto"/>
              <w:rPr>
                <w:bCs/>
                <w:lang w:val="ru-RU"/>
              </w:rPr>
            </w:pPr>
            <w:r w:rsidRPr="000A5DE3">
              <w:rPr>
                <w:bCs/>
                <w:lang w:val="ru-RU"/>
              </w:rPr>
              <w:t>И</w:t>
            </w:r>
          </w:p>
        </w:tc>
        <w:tc>
          <w:tcPr>
            <w:tcW w:w="796" w:type="dxa"/>
          </w:tcPr>
          <w:p w:rsidR="00410366" w:rsidRPr="000A5DE3" w:rsidRDefault="00410366" w:rsidP="00410366">
            <w:pPr>
              <w:spacing w:after="0" w:line="240" w:lineRule="auto"/>
              <w:rPr>
                <w:bCs/>
                <w:lang w:val="ru-RU"/>
              </w:rPr>
            </w:pPr>
            <w:r w:rsidRPr="000A5DE3">
              <w:rPr>
                <w:bCs/>
                <w:lang w:val="ru-RU"/>
              </w:rPr>
              <w:t>1</w:t>
            </w:r>
          </w:p>
        </w:tc>
        <w:tc>
          <w:tcPr>
            <w:tcW w:w="792" w:type="dxa"/>
          </w:tcPr>
          <w:p w:rsidR="00410366" w:rsidRPr="000A5DE3" w:rsidRDefault="00410366" w:rsidP="00410366">
            <w:pPr>
              <w:spacing w:after="0" w:line="240" w:lineRule="auto"/>
              <w:rPr>
                <w:bCs/>
                <w:lang w:val="ru-RU"/>
              </w:rPr>
            </w:pPr>
            <w:r w:rsidRPr="000A5DE3">
              <w:rPr>
                <w:bCs/>
                <w:lang w:val="ru-RU"/>
              </w:rPr>
              <w:t>2</w:t>
            </w:r>
          </w:p>
        </w:tc>
        <w:tc>
          <w:tcPr>
            <w:tcW w:w="872" w:type="dxa"/>
          </w:tcPr>
          <w:p w:rsidR="00410366" w:rsidRPr="000A5DE3" w:rsidRDefault="00410366" w:rsidP="00410366">
            <w:pPr>
              <w:spacing w:after="0" w:line="240" w:lineRule="auto"/>
              <w:rPr>
                <w:bCs/>
                <w:lang w:val="ru-RU"/>
              </w:rPr>
            </w:pPr>
            <w:r w:rsidRPr="000A5DE3">
              <w:rPr>
                <w:bCs/>
                <w:lang w:val="ru-RU"/>
              </w:rPr>
              <w:t>0</w:t>
            </w:r>
          </w:p>
        </w:tc>
        <w:tc>
          <w:tcPr>
            <w:tcW w:w="862" w:type="dxa"/>
          </w:tcPr>
          <w:p w:rsidR="00410366" w:rsidRPr="000A5DE3" w:rsidRDefault="00410366" w:rsidP="00410366">
            <w:pPr>
              <w:spacing w:after="0" w:line="240" w:lineRule="auto"/>
              <w:rPr>
                <w:bCs/>
                <w:lang w:val="ru-RU"/>
              </w:rPr>
            </w:pPr>
            <w:r w:rsidRPr="000A5DE3">
              <w:rPr>
                <w:bCs/>
                <w:lang w:val="ru-RU"/>
              </w:rPr>
              <w:t>0</w:t>
            </w:r>
          </w:p>
        </w:tc>
        <w:tc>
          <w:tcPr>
            <w:tcW w:w="896" w:type="dxa"/>
          </w:tcPr>
          <w:p w:rsidR="00410366" w:rsidRPr="000A5DE3" w:rsidRDefault="00410366" w:rsidP="00410366">
            <w:pPr>
              <w:spacing w:after="0" w:line="240" w:lineRule="auto"/>
              <w:rPr>
                <w:bCs/>
                <w:lang w:val="ru-RU"/>
              </w:rPr>
            </w:pPr>
            <w:r w:rsidRPr="000A5DE3">
              <w:rPr>
                <w:bCs/>
                <w:lang w:val="ru-RU"/>
              </w:rPr>
              <w:t>3</w:t>
            </w:r>
          </w:p>
        </w:tc>
      </w:tr>
      <w:tr w:rsidR="00410366" w:rsidRPr="000A5DE3" w:rsidTr="009B170F">
        <w:tc>
          <w:tcPr>
            <w:tcW w:w="468" w:type="dxa"/>
          </w:tcPr>
          <w:p w:rsidR="00410366" w:rsidRPr="000A5DE3" w:rsidRDefault="00410366" w:rsidP="00410366">
            <w:pPr>
              <w:spacing w:after="0" w:line="240" w:lineRule="auto"/>
              <w:rPr>
                <w:bCs/>
                <w:lang w:val="sr-Cyrl-CS"/>
              </w:rPr>
            </w:pPr>
            <w:r>
              <w:rPr>
                <w:bCs/>
                <w:lang w:val="sr-Cyrl-CS"/>
              </w:rPr>
              <w:t>42</w:t>
            </w:r>
          </w:p>
        </w:tc>
        <w:tc>
          <w:tcPr>
            <w:tcW w:w="1011" w:type="dxa"/>
          </w:tcPr>
          <w:p w:rsidR="00410366" w:rsidRPr="003552D5" w:rsidRDefault="00410366" w:rsidP="00410366">
            <w:pPr>
              <w:spacing w:after="0" w:line="240" w:lineRule="auto"/>
              <w:rPr>
                <w:rFonts w:ascii="Arial" w:hAnsi="Arial" w:cs="Arial"/>
              </w:rPr>
            </w:pPr>
            <w:r>
              <w:rPr>
                <w:rFonts w:ascii="Arial" w:hAnsi="Arial" w:cs="Arial"/>
              </w:rPr>
              <w:t>ИЈУ-63</w:t>
            </w:r>
          </w:p>
        </w:tc>
        <w:tc>
          <w:tcPr>
            <w:tcW w:w="1846" w:type="dxa"/>
            <w:gridSpan w:val="3"/>
          </w:tcPr>
          <w:p w:rsidR="00410366" w:rsidRPr="003552D5" w:rsidRDefault="00410366" w:rsidP="00410366">
            <w:pPr>
              <w:spacing w:after="0" w:line="240" w:lineRule="auto"/>
              <w:rPr>
                <w:color w:val="000000"/>
              </w:rPr>
            </w:pPr>
            <w:r w:rsidRPr="003552D5">
              <w:t>Методика инклузивног васпитања и образовања</w:t>
            </w:r>
          </w:p>
        </w:tc>
        <w:tc>
          <w:tcPr>
            <w:tcW w:w="847" w:type="dxa"/>
            <w:gridSpan w:val="2"/>
          </w:tcPr>
          <w:p w:rsidR="00410366" w:rsidRPr="000A5DE3" w:rsidRDefault="00410366" w:rsidP="00410366">
            <w:pPr>
              <w:spacing w:after="0" w:line="240" w:lineRule="auto"/>
              <w:rPr>
                <w:bCs/>
                <w:lang w:val="ru-RU"/>
              </w:rPr>
            </w:pPr>
            <w:r>
              <w:rPr>
                <w:bCs/>
                <w:lang w:val="ru-RU"/>
              </w:rPr>
              <w:t>СА</w:t>
            </w:r>
          </w:p>
        </w:tc>
        <w:tc>
          <w:tcPr>
            <w:tcW w:w="1006" w:type="dxa"/>
          </w:tcPr>
          <w:p w:rsidR="00410366" w:rsidRPr="000A5DE3" w:rsidRDefault="00410366" w:rsidP="00410366">
            <w:pPr>
              <w:spacing w:after="0" w:line="240" w:lineRule="auto"/>
              <w:rPr>
                <w:bCs/>
                <w:lang w:val="ru-RU"/>
              </w:rPr>
            </w:pPr>
            <w:r>
              <w:rPr>
                <w:bCs/>
                <w:lang w:val="ru-RU"/>
              </w:rPr>
              <w:t>И</w:t>
            </w:r>
          </w:p>
        </w:tc>
        <w:tc>
          <w:tcPr>
            <w:tcW w:w="796" w:type="dxa"/>
          </w:tcPr>
          <w:p w:rsidR="00410366" w:rsidRPr="000A5DE3" w:rsidRDefault="00410366" w:rsidP="00410366">
            <w:pPr>
              <w:spacing w:after="0" w:line="240" w:lineRule="auto"/>
              <w:rPr>
                <w:bCs/>
                <w:lang w:val="ru-RU"/>
              </w:rPr>
            </w:pPr>
            <w:r>
              <w:rPr>
                <w:bCs/>
                <w:lang w:val="ru-RU"/>
              </w:rPr>
              <w:t>1</w:t>
            </w:r>
          </w:p>
        </w:tc>
        <w:tc>
          <w:tcPr>
            <w:tcW w:w="792" w:type="dxa"/>
          </w:tcPr>
          <w:p w:rsidR="00410366" w:rsidRPr="000A5DE3" w:rsidRDefault="00410366" w:rsidP="00410366">
            <w:pPr>
              <w:spacing w:after="0" w:line="240" w:lineRule="auto"/>
              <w:rPr>
                <w:bCs/>
                <w:lang w:val="ru-RU"/>
              </w:rPr>
            </w:pPr>
            <w:r>
              <w:rPr>
                <w:bCs/>
                <w:lang w:val="ru-RU"/>
              </w:rPr>
              <w:t>2</w:t>
            </w:r>
          </w:p>
        </w:tc>
        <w:tc>
          <w:tcPr>
            <w:tcW w:w="872" w:type="dxa"/>
          </w:tcPr>
          <w:p w:rsidR="00410366" w:rsidRPr="000A5DE3" w:rsidRDefault="00410366" w:rsidP="00410366">
            <w:pPr>
              <w:spacing w:after="0" w:line="240" w:lineRule="auto"/>
              <w:rPr>
                <w:bCs/>
                <w:lang w:val="ru-RU"/>
              </w:rPr>
            </w:pPr>
            <w:r>
              <w:rPr>
                <w:bCs/>
                <w:lang w:val="ru-RU"/>
              </w:rPr>
              <w:t>0</w:t>
            </w:r>
          </w:p>
        </w:tc>
        <w:tc>
          <w:tcPr>
            <w:tcW w:w="862" w:type="dxa"/>
          </w:tcPr>
          <w:p w:rsidR="00410366" w:rsidRPr="000A5DE3" w:rsidRDefault="00410366" w:rsidP="00410366">
            <w:pPr>
              <w:spacing w:after="0" w:line="240" w:lineRule="auto"/>
              <w:rPr>
                <w:bCs/>
                <w:lang w:val="ru-RU"/>
              </w:rPr>
            </w:pPr>
            <w:r>
              <w:rPr>
                <w:bCs/>
                <w:lang w:val="ru-RU"/>
              </w:rPr>
              <w:t>0</w:t>
            </w:r>
          </w:p>
        </w:tc>
        <w:tc>
          <w:tcPr>
            <w:tcW w:w="896" w:type="dxa"/>
          </w:tcPr>
          <w:p w:rsidR="00410366" w:rsidRPr="000A5DE3" w:rsidRDefault="00410366" w:rsidP="00410366">
            <w:pPr>
              <w:spacing w:after="0" w:line="240" w:lineRule="auto"/>
              <w:rPr>
                <w:bCs/>
                <w:lang w:val="ru-RU"/>
              </w:rPr>
            </w:pPr>
            <w:r>
              <w:rPr>
                <w:bCs/>
                <w:lang w:val="ru-RU"/>
              </w:rPr>
              <w:t>3</w:t>
            </w:r>
          </w:p>
        </w:tc>
      </w:tr>
      <w:tr w:rsidR="00410366" w:rsidRPr="000A5DE3" w:rsidTr="009B170F">
        <w:tc>
          <w:tcPr>
            <w:tcW w:w="9396" w:type="dxa"/>
            <w:gridSpan w:val="13"/>
          </w:tcPr>
          <w:p w:rsidR="00410366" w:rsidRPr="000A5DE3" w:rsidRDefault="00410366" w:rsidP="00410366">
            <w:pPr>
              <w:spacing w:after="0" w:line="240" w:lineRule="auto"/>
              <w:rPr>
                <w:lang w:val="ru-RU"/>
              </w:rPr>
            </w:pPr>
            <w:r w:rsidRPr="000A5DE3">
              <w:rPr>
                <w:lang w:val="ru-RU"/>
              </w:rPr>
              <w:t>Т</w:t>
            </w:r>
            <w:r w:rsidRPr="000A5DE3">
              <w:rPr>
                <w:lang w:val="sr-Cyrl-CS"/>
              </w:rPr>
              <w:t xml:space="preserve">абелу модификујте у зависности од броја </w:t>
            </w:r>
            <w:r w:rsidRPr="000A5DE3">
              <w:rPr>
                <w:lang w:val="ru-RU"/>
              </w:rPr>
              <w:t xml:space="preserve">изборних блокова и  </w:t>
            </w:r>
            <w:r w:rsidRPr="000A5DE3">
              <w:rPr>
                <w:lang w:val="sr-Cyrl-CS"/>
              </w:rPr>
              <w:t xml:space="preserve">предмета </w:t>
            </w:r>
            <w:r w:rsidRPr="000A5DE3">
              <w:rPr>
                <w:lang w:val="ru-RU"/>
              </w:rPr>
              <w:t xml:space="preserve">који садрже </w:t>
            </w:r>
            <w:r w:rsidRPr="000A5DE3">
              <w:rPr>
                <w:lang w:val="sr-Cyrl-CS"/>
              </w:rPr>
              <w:t>које уносите, користећи инсерт мод</w:t>
            </w:r>
            <w:r w:rsidRPr="000A5DE3">
              <w:rPr>
                <w:lang w:val="ru-RU"/>
              </w:rPr>
              <w:t>. М</w:t>
            </w:r>
            <w:r w:rsidRPr="000A5DE3">
              <w:rPr>
                <w:lang w:val="sr-Cyrl-CS"/>
              </w:rPr>
              <w:t>ожете унети и друге податке који су релевантни за студијски програм</w:t>
            </w:r>
            <w:r w:rsidRPr="000A5DE3">
              <w:rPr>
                <w:lang w:val="ru-RU"/>
              </w:rPr>
              <w:t>. Саму табелу можете да организујете и другачије, или да је дате у неком другом електронском формату али је увек неопходно приказати податке који су наведени у овој табели.</w:t>
            </w:r>
          </w:p>
          <w:p w:rsidR="00410366" w:rsidRPr="000A5DE3" w:rsidRDefault="00410366" w:rsidP="00410366">
            <w:pPr>
              <w:spacing w:after="0" w:line="240" w:lineRule="auto"/>
              <w:rPr>
                <w:lang w:val="ru-RU"/>
              </w:rPr>
            </w:pPr>
            <w:r w:rsidRPr="000A5DE3">
              <w:rPr>
                <w:lang w:val="ru-RU"/>
              </w:rPr>
              <w:t>Ш-шифра предмета која се задаје на нивоу установе</w:t>
            </w:r>
          </w:p>
          <w:p w:rsidR="00410366" w:rsidRPr="000A5DE3" w:rsidRDefault="00410366" w:rsidP="00410366">
            <w:pPr>
              <w:spacing w:after="0" w:line="240" w:lineRule="auto"/>
              <w:rPr>
                <w:lang w:val="ru-RU"/>
              </w:rPr>
            </w:pPr>
            <w:r w:rsidRPr="000A5DE3">
              <w:rPr>
                <w:lang w:val="ru-RU"/>
              </w:rPr>
              <w:t>Тип предмета: АО – Академско-општеобразовни, ТМ- теоријско методолошки, НС-научно стручни , УС- уметничко стручни, СА-стручно апликативни</w:t>
            </w:r>
          </w:p>
          <w:p w:rsidR="00410366" w:rsidRPr="000A5DE3" w:rsidRDefault="00410366" w:rsidP="00410366">
            <w:pPr>
              <w:spacing w:after="0" w:line="240" w:lineRule="auto"/>
              <w:rPr>
                <w:b/>
                <w:lang w:val="ru-RU"/>
              </w:rPr>
            </w:pPr>
            <w:r w:rsidRPr="000A5DE3">
              <w:rPr>
                <w:lang w:val="ru-RU"/>
              </w:rPr>
              <w:t>Статус предмета: И-изборни ,  ако програм има модуле ИЗ-изборни заједнички за више модула, ИМ-изборни за појединачни модул. Ако има предмета који су заједнички за више судијских програма, то се означава у Књизи предмета.</w:t>
            </w:r>
          </w:p>
          <w:p w:rsidR="00410366" w:rsidRPr="000A5DE3" w:rsidRDefault="00410366" w:rsidP="00410366">
            <w:pPr>
              <w:spacing w:after="0" w:line="240" w:lineRule="auto"/>
              <w:rPr>
                <w:lang w:val="ru-RU"/>
              </w:rPr>
            </w:pPr>
            <w:r w:rsidRPr="000A5DE3">
              <w:rPr>
                <w:lang w:val="ru-RU"/>
              </w:rPr>
              <w:t xml:space="preserve">Часови активне наставе: П-предавања, В-вежбе, ДОН- Дуги облици наставе (лабораторијке вежбе, семинари и др.), </w:t>
            </w:r>
            <w:r w:rsidRPr="000A5DE3">
              <w:rPr>
                <w:color w:val="000000"/>
              </w:rPr>
              <w:t xml:space="preserve">СИР-студијски истраживачки рад. </w:t>
            </w:r>
            <w:r w:rsidRPr="000A5DE3">
              <w:rPr>
                <w:lang w:val="ru-RU"/>
              </w:rPr>
              <w:t>Ако има предмета који су заједнички за више судијских програма, то се означава у Књизи предмета.</w:t>
            </w:r>
          </w:p>
        </w:tc>
      </w:tr>
    </w:tbl>
    <w:p w:rsidR="00410366" w:rsidRDefault="00410366" w:rsidP="00410366">
      <w:pPr>
        <w:spacing w:after="0" w:line="240" w:lineRule="auto"/>
        <w:rPr>
          <w:sz w:val="24"/>
          <w:szCs w:val="24"/>
          <w:lang w:val="ru-RU"/>
        </w:rPr>
      </w:pPr>
    </w:p>
    <w:p w:rsidR="00410366" w:rsidRDefault="00410366" w:rsidP="00410366">
      <w:pPr>
        <w:spacing w:after="0"/>
        <w:rPr>
          <w:b/>
          <w:sz w:val="24"/>
          <w:szCs w:val="24"/>
          <w:lang w:val="sr-Cyrl-CS"/>
        </w:rPr>
      </w:pPr>
    </w:p>
    <w:p w:rsidR="002B242A" w:rsidRDefault="002B242A" w:rsidP="00410366">
      <w:pPr>
        <w:spacing w:after="0"/>
        <w:rPr>
          <w:b/>
          <w:sz w:val="24"/>
          <w:szCs w:val="24"/>
          <w:lang w:val="sr-Cyrl-CS"/>
        </w:rPr>
      </w:pPr>
    </w:p>
    <w:p w:rsidR="002B242A" w:rsidRDefault="002B242A" w:rsidP="00410366">
      <w:pPr>
        <w:spacing w:after="0"/>
        <w:rPr>
          <w:b/>
          <w:sz w:val="24"/>
          <w:szCs w:val="24"/>
          <w:lang w:val="sr-Cyrl-CS"/>
        </w:rPr>
      </w:pPr>
    </w:p>
    <w:p w:rsidR="009B170F" w:rsidRPr="009B170F" w:rsidRDefault="009B170F" w:rsidP="009B170F">
      <w:pPr>
        <w:jc w:val="center"/>
        <w:rPr>
          <w:b/>
          <w:sz w:val="24"/>
          <w:szCs w:val="24"/>
          <w:lang w:val="sr-Cyrl-CS"/>
        </w:rPr>
      </w:pPr>
      <w:r>
        <w:rPr>
          <w:b/>
          <w:sz w:val="24"/>
          <w:szCs w:val="24"/>
          <w:lang w:val="sr-Cyrl-CS"/>
        </w:rPr>
        <w:lastRenderedPageBreak/>
        <w:t>КЊИГА ПРЕДМЕТА</w:t>
      </w:r>
    </w:p>
    <w:tbl>
      <w:tblPr>
        <w:tblW w:w="9195" w:type="dxa"/>
        <w:tblInd w:w="93" w:type="dxa"/>
        <w:tblLook w:val="04A0"/>
      </w:tblPr>
      <w:tblGrid>
        <w:gridCol w:w="1473"/>
        <w:gridCol w:w="1120"/>
        <w:gridCol w:w="1100"/>
        <w:gridCol w:w="217"/>
        <w:gridCol w:w="3643"/>
        <w:gridCol w:w="1757"/>
      </w:tblGrid>
      <w:tr w:rsidR="009B170F" w:rsidRPr="00A54FA2" w:rsidTr="009B170F">
        <w:trPr>
          <w:trHeight w:val="600"/>
        </w:trPr>
        <w:tc>
          <w:tcPr>
            <w:tcW w:w="9195"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A54FA2" w:rsidRDefault="009B170F" w:rsidP="009B170F">
            <w:pPr>
              <w:spacing w:after="0" w:line="240" w:lineRule="auto"/>
              <w:jc w:val="center"/>
              <w:rPr>
                <w:rFonts w:ascii="Arial" w:hAnsi="Arial" w:cs="Arial"/>
                <w:b/>
                <w:bCs/>
                <w:lang w:val="ru-RU"/>
              </w:rPr>
            </w:pPr>
            <w:r w:rsidRPr="00A54FA2">
              <w:rPr>
                <w:rFonts w:ascii="Arial" w:hAnsi="Arial" w:cs="Arial"/>
                <w:b/>
                <w:bCs/>
                <w:lang w:val="ru-RU"/>
              </w:rPr>
              <w:t>Спецификација предмета за књигу предмета</w:t>
            </w:r>
          </w:p>
        </w:tc>
      </w:tr>
      <w:tr w:rsidR="009B170F" w:rsidRPr="00A54FA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 xml:space="preserve">Студијски програм </w:t>
            </w:r>
          </w:p>
        </w:tc>
        <w:tc>
          <w:tcPr>
            <w:tcW w:w="561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СТРУКОВНЕ СТУДИЈЕ 1. СТЕПЕНА ЗА ОБРАЗОВАЊЕ ВАСПИТАЧА</w:t>
            </w:r>
          </w:p>
        </w:tc>
      </w:tr>
      <w:tr w:rsidR="009B170F" w:rsidRPr="005A712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Изборно подручје (модул)</w:t>
            </w:r>
          </w:p>
        </w:tc>
        <w:tc>
          <w:tcPr>
            <w:tcW w:w="561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r>
      <w:tr w:rsidR="009B170F" w:rsidRPr="00A54FA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Врста и ниво студија</w:t>
            </w:r>
          </w:p>
        </w:tc>
        <w:tc>
          <w:tcPr>
            <w:tcW w:w="561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СТРУКОВНЕ СТУДИЈЕ 1. СТЕПЕНА ЗА ОБРАЗОВАЊЕ ВАСПИТАЧА</w:t>
            </w:r>
          </w:p>
        </w:tc>
      </w:tr>
      <w:tr w:rsidR="009B170F" w:rsidRPr="005A712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Назив предмета</w:t>
            </w:r>
          </w:p>
        </w:tc>
        <w:tc>
          <w:tcPr>
            <w:tcW w:w="561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Српски језик</w:t>
            </w:r>
          </w:p>
        </w:tc>
      </w:tr>
      <w:tr w:rsidR="009B170F" w:rsidRPr="005A712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Наставник (за предавања)</w:t>
            </w:r>
          </w:p>
        </w:tc>
        <w:tc>
          <w:tcPr>
            <w:tcW w:w="561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02C5C" w:rsidRDefault="009B170F" w:rsidP="009B170F">
            <w:pPr>
              <w:spacing w:after="0" w:line="240" w:lineRule="auto"/>
              <w:rPr>
                <w:rFonts w:ascii="Arial" w:hAnsi="Arial" w:cs="Arial"/>
              </w:rPr>
            </w:pPr>
            <w:r w:rsidRPr="00502C5C">
              <w:rPr>
                <w:rFonts w:ascii="Arial" w:hAnsi="Arial" w:cs="Arial"/>
              </w:rPr>
              <w:t>Мр Милена Зорић</w:t>
            </w:r>
          </w:p>
        </w:tc>
      </w:tr>
      <w:tr w:rsidR="009B170F" w:rsidRPr="005A7125"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Наставник/сарадник (за вежбе)</w:t>
            </w:r>
          </w:p>
        </w:tc>
        <w:tc>
          <w:tcPr>
            <w:tcW w:w="561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502C5C" w:rsidRDefault="009B170F" w:rsidP="009B170F">
            <w:pPr>
              <w:spacing w:after="0" w:line="240" w:lineRule="auto"/>
              <w:rPr>
                <w:rFonts w:ascii="Arial" w:hAnsi="Arial" w:cs="Arial"/>
              </w:rPr>
            </w:pPr>
            <w:r w:rsidRPr="00502C5C">
              <w:rPr>
                <w:rFonts w:ascii="Arial" w:hAnsi="Arial" w:cs="Arial"/>
              </w:rPr>
              <w:t>МА Ирина Дамјанов</w:t>
            </w:r>
          </w:p>
        </w:tc>
      </w:tr>
      <w:tr w:rsidR="009B170F" w:rsidRPr="005A7125"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Наставник/сарадник (за ДОН)</w:t>
            </w:r>
          </w:p>
        </w:tc>
        <w:tc>
          <w:tcPr>
            <w:tcW w:w="561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4</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обавезан</w:t>
            </w:r>
          </w:p>
        </w:tc>
      </w:tr>
      <w:tr w:rsidR="009B170F" w:rsidRPr="005A7125"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Услов</w:t>
            </w:r>
          </w:p>
        </w:tc>
        <w:tc>
          <w:tcPr>
            <w:tcW w:w="783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нема</w:t>
            </w:r>
          </w:p>
        </w:tc>
      </w:tr>
      <w:tr w:rsidR="009B170F" w:rsidRPr="00A54FA2" w:rsidTr="009B170F">
        <w:trPr>
          <w:trHeight w:val="799"/>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Циљ</w:t>
            </w:r>
            <w:r w:rsidRPr="005A7125">
              <w:rPr>
                <w:rFonts w:ascii="Arial" w:hAnsi="Arial" w:cs="Arial"/>
                <w:b/>
                <w:bCs/>
              </w:rPr>
              <w:br/>
              <w:t>предмета</w:t>
            </w:r>
          </w:p>
        </w:tc>
        <w:tc>
          <w:tcPr>
            <w:tcW w:w="7837" w:type="dxa"/>
            <w:gridSpan w:val="5"/>
            <w:tcBorders>
              <w:top w:val="single" w:sz="4" w:space="0" w:color="auto"/>
              <w:left w:val="nil"/>
              <w:bottom w:val="single" w:sz="4" w:space="0" w:color="auto"/>
              <w:right w:val="single" w:sz="4" w:space="0" w:color="000000"/>
            </w:tcBorders>
            <w:shd w:val="clear" w:color="auto" w:fill="auto"/>
            <w:vAlign w:val="bottom"/>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Добро познавање граматичког система српског језика на свим језичким нивоима, на теоријској и практичној равни, пуна језичка компетенција у смислу овладаности српским књижевним језиком у свим сферама употребе.</w:t>
            </w:r>
          </w:p>
        </w:tc>
      </w:tr>
      <w:tr w:rsidR="009B170F" w:rsidRPr="00A54FA2" w:rsidTr="009B170F">
        <w:trPr>
          <w:trHeight w:val="100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Исход</w:t>
            </w:r>
            <w:r w:rsidRPr="005A7125">
              <w:rPr>
                <w:rFonts w:ascii="Arial" w:hAnsi="Arial" w:cs="Arial"/>
                <w:b/>
                <w:bCs/>
              </w:rPr>
              <w:br/>
              <w:t>предмета</w:t>
            </w:r>
          </w:p>
        </w:tc>
        <w:tc>
          <w:tcPr>
            <w:tcW w:w="7837" w:type="dxa"/>
            <w:gridSpan w:val="5"/>
            <w:tcBorders>
              <w:top w:val="single" w:sz="4" w:space="0" w:color="auto"/>
              <w:left w:val="nil"/>
              <w:bottom w:val="single" w:sz="4" w:space="0" w:color="auto"/>
              <w:right w:val="single" w:sz="4" w:space="0" w:color="000000"/>
            </w:tcBorders>
            <w:shd w:val="clear" w:color="auto" w:fill="auto"/>
            <w:vAlign w:val="bottom"/>
          </w:tcPr>
          <w:p w:rsidR="009B170F" w:rsidRPr="00A54FA2" w:rsidRDefault="009B170F" w:rsidP="009B170F">
            <w:pPr>
              <w:spacing w:after="0" w:line="240" w:lineRule="auto"/>
              <w:rPr>
                <w:rFonts w:ascii="Arial" w:hAnsi="Arial" w:cs="Arial"/>
                <w:iCs/>
                <w:noProof/>
                <w:lang w:val="ru-RU"/>
              </w:rPr>
            </w:pPr>
            <w:r w:rsidRPr="00A54FA2">
              <w:rPr>
                <w:rFonts w:ascii="Arial" w:hAnsi="Arial" w:cs="Arial"/>
                <w:lang w:val="ru-RU"/>
              </w:rPr>
              <w:t>Овладаност граматичким системом српског језика до степена да студент - будући васпитач нема дилеме у вези са правилима која прописује норма књижевног језика, те да их компетентно примењује у комуникацији, а посебно у комуникацији са предшколском децом – да буде добар говорни узор деци; с</w:t>
            </w:r>
            <w:r w:rsidRPr="00A54FA2">
              <w:rPr>
                <w:rFonts w:ascii="Arial" w:hAnsi="Arial" w:cs="Arial"/>
                <w:iCs/>
                <w:noProof/>
                <w:lang w:val="ru-RU"/>
              </w:rPr>
              <w:t>тудент је способан да користи стандардни српски језик ефикасно у васпитној групи и ствара услове који интегришу све комуникативне активности (језик, говорни и писани), те да стечено знање користи у оквиру посебних васпитно-образовних области како би унапређивао искуство учења код деце, као и да комуницира у различитим окружењима на високом нивоу у вези са писаним радовима и документацијом, вербалним презентацијама и у онлајн контексту.</w:t>
            </w:r>
          </w:p>
        </w:tc>
      </w:tr>
      <w:tr w:rsidR="009B170F" w:rsidRPr="005A7125" w:rsidTr="009B170F">
        <w:trPr>
          <w:trHeight w:val="255"/>
        </w:trPr>
        <w:tc>
          <w:tcPr>
            <w:tcW w:w="9195"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Садржај предмета</w:t>
            </w:r>
          </w:p>
        </w:tc>
      </w:tr>
      <w:tr w:rsidR="009B170F" w:rsidRPr="00A54FA2" w:rsidTr="009B170F">
        <w:trPr>
          <w:trHeight w:val="100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Теоријска</w:t>
            </w:r>
            <w:r w:rsidRPr="005A7125">
              <w:rPr>
                <w:rFonts w:ascii="Arial" w:hAnsi="Arial" w:cs="Arial"/>
                <w:b/>
                <w:bCs/>
              </w:rPr>
              <w:br/>
              <w:t>настава</w:t>
            </w:r>
          </w:p>
        </w:tc>
        <w:tc>
          <w:tcPr>
            <w:tcW w:w="7837" w:type="dxa"/>
            <w:gridSpan w:val="5"/>
            <w:tcBorders>
              <w:top w:val="single" w:sz="4" w:space="0" w:color="auto"/>
              <w:left w:val="nil"/>
              <w:bottom w:val="single" w:sz="4" w:space="0" w:color="auto"/>
              <w:right w:val="single" w:sz="4" w:space="0" w:color="000000"/>
            </w:tcBorders>
            <w:shd w:val="clear" w:color="auto" w:fill="auto"/>
            <w:vAlign w:val="bottom"/>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Језик; науке које изучавају језик; дијалекти који су у основи књижевног језика; фонетика и фонологија; морфологија - промена именских и глаголских речи; прозодија; лексикологија; творба речи; синтакса; правопис.</w:t>
            </w:r>
          </w:p>
        </w:tc>
      </w:tr>
      <w:tr w:rsidR="009B170F" w:rsidRPr="00A54FA2" w:rsidTr="009B170F">
        <w:trPr>
          <w:trHeight w:val="1785"/>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A54FA2" w:rsidRDefault="009B170F" w:rsidP="009B170F">
            <w:pPr>
              <w:spacing w:after="0" w:line="240" w:lineRule="auto"/>
              <w:rPr>
                <w:rFonts w:ascii="Arial" w:hAnsi="Arial" w:cs="Arial"/>
                <w:b/>
                <w:bCs/>
                <w:lang w:val="ru-RU"/>
              </w:rPr>
            </w:pPr>
            <w:r w:rsidRPr="00A54FA2">
              <w:rPr>
                <w:rFonts w:ascii="Arial" w:hAnsi="Arial" w:cs="Arial"/>
                <w:b/>
                <w:bCs/>
                <w:lang w:val="ru-RU"/>
              </w:rPr>
              <w:t>Практична настава (вежбе, ДОН, студијски истражива-чки рад)</w:t>
            </w:r>
          </w:p>
        </w:tc>
        <w:tc>
          <w:tcPr>
            <w:tcW w:w="7837" w:type="dxa"/>
            <w:gridSpan w:val="5"/>
            <w:tcBorders>
              <w:top w:val="single" w:sz="4" w:space="0" w:color="auto"/>
              <w:left w:val="nil"/>
              <w:bottom w:val="single" w:sz="4" w:space="0" w:color="auto"/>
              <w:right w:val="single" w:sz="4" w:space="0" w:color="000000"/>
            </w:tcBorders>
            <w:shd w:val="clear" w:color="auto" w:fill="auto"/>
            <w:vAlign w:val="bottom"/>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Подела гласова српског језика и њихов начин образовања; гласовне промене са одступањима; примена акцента; примена правописа.</w:t>
            </w:r>
          </w:p>
        </w:tc>
      </w:tr>
      <w:tr w:rsidR="009B170F" w:rsidRPr="005A7125" w:rsidTr="009B170F">
        <w:trPr>
          <w:trHeight w:val="255"/>
        </w:trPr>
        <w:tc>
          <w:tcPr>
            <w:tcW w:w="919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Литература</w:t>
            </w:r>
          </w:p>
        </w:tc>
      </w:tr>
      <w:tr w:rsidR="009B170F" w:rsidRPr="00A54FA2" w:rsidTr="009B170F">
        <w:trPr>
          <w:trHeight w:val="600"/>
        </w:trPr>
        <w:tc>
          <w:tcPr>
            <w:tcW w:w="1358" w:type="dxa"/>
            <w:tcBorders>
              <w:top w:val="nil"/>
              <w:left w:val="single" w:sz="4" w:space="0" w:color="auto"/>
              <w:bottom w:val="single" w:sz="4" w:space="0" w:color="auto"/>
              <w:right w:val="single" w:sz="4" w:space="0" w:color="auto"/>
            </w:tcBorders>
            <w:shd w:val="clear" w:color="auto" w:fill="FFFF99"/>
            <w:noWrap/>
          </w:tcPr>
          <w:p w:rsidR="009B170F" w:rsidRPr="005A7125" w:rsidRDefault="009B170F" w:rsidP="009B170F">
            <w:pPr>
              <w:spacing w:after="0" w:line="240" w:lineRule="auto"/>
              <w:jc w:val="right"/>
              <w:rPr>
                <w:rFonts w:ascii="Arial" w:hAnsi="Arial" w:cs="Arial"/>
              </w:rPr>
            </w:pPr>
            <w:r w:rsidRPr="005A7125">
              <w:rPr>
                <w:rFonts w:ascii="Arial" w:hAnsi="Arial" w:cs="Arial"/>
              </w:rPr>
              <w:t>1</w:t>
            </w:r>
          </w:p>
        </w:tc>
        <w:tc>
          <w:tcPr>
            <w:tcW w:w="7837" w:type="dxa"/>
            <w:gridSpan w:val="5"/>
            <w:tcBorders>
              <w:top w:val="single" w:sz="4" w:space="0" w:color="auto"/>
              <w:left w:val="nil"/>
              <w:bottom w:val="single" w:sz="4" w:space="0" w:color="auto"/>
              <w:right w:val="single" w:sz="4" w:space="0" w:color="auto"/>
            </w:tcBorders>
            <w:shd w:val="clear" w:color="auto" w:fill="auto"/>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Агић, Мара и А.Нинковић (2008) Српски језик, Нови Сад, Висока школа струковних студија за образовање васпитача: 7–118.</w:t>
            </w:r>
          </w:p>
        </w:tc>
      </w:tr>
      <w:tr w:rsidR="009B170F" w:rsidRPr="00A54FA2" w:rsidTr="009B170F">
        <w:trPr>
          <w:trHeight w:val="600"/>
        </w:trPr>
        <w:tc>
          <w:tcPr>
            <w:tcW w:w="1358" w:type="dxa"/>
            <w:tcBorders>
              <w:top w:val="nil"/>
              <w:left w:val="single" w:sz="4" w:space="0" w:color="auto"/>
              <w:bottom w:val="single" w:sz="4" w:space="0" w:color="auto"/>
              <w:right w:val="single" w:sz="4" w:space="0" w:color="auto"/>
            </w:tcBorders>
            <w:shd w:val="clear" w:color="auto" w:fill="CCFFCC"/>
            <w:noWrap/>
          </w:tcPr>
          <w:p w:rsidR="009B170F" w:rsidRPr="005A7125" w:rsidRDefault="009B170F" w:rsidP="009B170F">
            <w:pPr>
              <w:spacing w:after="0" w:line="240" w:lineRule="auto"/>
              <w:jc w:val="right"/>
              <w:rPr>
                <w:rFonts w:ascii="Arial" w:hAnsi="Arial" w:cs="Arial"/>
              </w:rPr>
            </w:pPr>
            <w:r>
              <w:rPr>
                <w:rFonts w:ascii="Arial" w:hAnsi="Arial" w:cs="Arial"/>
              </w:rPr>
              <w:t>2</w:t>
            </w:r>
          </w:p>
        </w:tc>
        <w:tc>
          <w:tcPr>
            <w:tcW w:w="7837" w:type="dxa"/>
            <w:gridSpan w:val="5"/>
            <w:tcBorders>
              <w:top w:val="single" w:sz="4" w:space="0" w:color="auto"/>
              <w:left w:val="nil"/>
              <w:bottom w:val="single" w:sz="4" w:space="0" w:color="auto"/>
              <w:right w:val="single" w:sz="4" w:space="0" w:color="auto"/>
            </w:tcBorders>
            <w:shd w:val="clear" w:color="auto" w:fill="auto"/>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Станојчић, Живојин и Љ. Поповић (сва издања) Граматика српског језика за гимназије и средње школе, Београд, Завод за уџбенике</w:t>
            </w:r>
          </w:p>
        </w:tc>
      </w:tr>
      <w:tr w:rsidR="009B170F" w:rsidRPr="00A54FA2" w:rsidTr="009B170F">
        <w:trPr>
          <w:trHeight w:val="799"/>
        </w:trPr>
        <w:tc>
          <w:tcPr>
            <w:tcW w:w="1358" w:type="dxa"/>
            <w:tcBorders>
              <w:top w:val="nil"/>
              <w:left w:val="single" w:sz="4" w:space="0" w:color="auto"/>
              <w:bottom w:val="single" w:sz="4" w:space="0" w:color="auto"/>
              <w:right w:val="single" w:sz="4" w:space="0" w:color="auto"/>
            </w:tcBorders>
            <w:shd w:val="clear" w:color="auto" w:fill="FFFF99"/>
            <w:noWrap/>
          </w:tcPr>
          <w:p w:rsidR="009B170F" w:rsidRPr="005A7125" w:rsidRDefault="009B170F" w:rsidP="009B170F">
            <w:pPr>
              <w:spacing w:after="0" w:line="240" w:lineRule="auto"/>
              <w:jc w:val="right"/>
              <w:rPr>
                <w:rFonts w:ascii="Arial" w:hAnsi="Arial" w:cs="Arial"/>
              </w:rPr>
            </w:pPr>
            <w:r>
              <w:rPr>
                <w:rFonts w:ascii="Arial" w:hAnsi="Arial" w:cs="Arial"/>
              </w:rPr>
              <w:lastRenderedPageBreak/>
              <w:t>3</w:t>
            </w:r>
          </w:p>
        </w:tc>
        <w:tc>
          <w:tcPr>
            <w:tcW w:w="7837" w:type="dxa"/>
            <w:gridSpan w:val="5"/>
            <w:tcBorders>
              <w:top w:val="single" w:sz="4" w:space="0" w:color="auto"/>
              <w:left w:val="nil"/>
              <w:bottom w:val="single" w:sz="4" w:space="0" w:color="auto"/>
              <w:right w:val="single" w:sz="4" w:space="0" w:color="auto"/>
            </w:tcBorders>
            <w:shd w:val="clear" w:color="auto" w:fill="FFFFFF"/>
          </w:tcPr>
          <w:p w:rsidR="009B170F" w:rsidRPr="00A54FA2" w:rsidRDefault="009B170F" w:rsidP="009B170F">
            <w:pPr>
              <w:spacing w:after="0" w:line="240" w:lineRule="auto"/>
              <w:rPr>
                <w:rFonts w:ascii="Arial" w:hAnsi="Arial" w:cs="Arial"/>
                <w:lang w:val="ru-RU"/>
              </w:rPr>
            </w:pPr>
            <w:r w:rsidRPr="00A54FA2">
              <w:rPr>
                <w:rFonts w:ascii="Arial" w:hAnsi="Arial" w:cs="Arial"/>
                <w:lang w:val="ru-RU"/>
              </w:rPr>
              <w:t>Пешикан, Митар, Мато Пижурица, Јован Јерковић (2010), Правопис српског језика, Измењено и допуњено издање (ред. Мато Пижурица (главни редактор), Милорад Дешић, Бранислав Остојић и Живојин Станојчић), Нови Сад: Матица српска: 55–154.</w:t>
            </w:r>
          </w:p>
        </w:tc>
      </w:tr>
      <w:tr w:rsidR="009B170F" w:rsidRPr="00A54FA2" w:rsidTr="009B170F">
        <w:trPr>
          <w:trHeight w:val="255"/>
        </w:trPr>
        <w:tc>
          <w:tcPr>
            <w:tcW w:w="919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54FA2" w:rsidRDefault="009B170F" w:rsidP="009B170F">
            <w:pPr>
              <w:spacing w:after="0" w:line="240" w:lineRule="auto"/>
              <w:rPr>
                <w:rFonts w:ascii="Arial" w:hAnsi="Arial" w:cs="Arial"/>
                <w:b/>
                <w:bCs/>
                <w:lang w:val="ru-RU"/>
              </w:rPr>
            </w:pPr>
            <w:r w:rsidRPr="00A54FA2">
              <w:rPr>
                <w:rFonts w:ascii="Arial" w:hAnsi="Arial" w:cs="Arial"/>
                <w:b/>
                <w:bCs/>
                <w:lang w:val="ru-RU"/>
              </w:rPr>
              <w:t>Број часова активне наставе недељно током семестра/триместра/године</w:t>
            </w:r>
          </w:p>
        </w:tc>
      </w:tr>
      <w:tr w:rsidR="009B170F" w:rsidRPr="005A7125"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5A7125" w:rsidRDefault="009B170F" w:rsidP="009B170F">
            <w:pPr>
              <w:spacing w:after="0" w:line="240" w:lineRule="auto"/>
              <w:rPr>
                <w:rFonts w:ascii="Arial" w:hAnsi="Arial" w:cs="Arial"/>
                <w:b/>
                <w:bCs/>
                <w:color w:val="000000"/>
              </w:rPr>
            </w:pPr>
            <w:r w:rsidRPr="005A7125">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Остали часови</w:t>
            </w:r>
          </w:p>
        </w:tc>
      </w:tr>
      <w:tr w:rsidR="009B170F" w:rsidRPr="005A7125" w:rsidTr="009B170F">
        <w:trPr>
          <w:trHeight w:val="25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0</w:t>
            </w:r>
          </w:p>
        </w:tc>
        <w:tc>
          <w:tcPr>
            <w:tcW w:w="3860" w:type="dxa"/>
            <w:gridSpan w:val="2"/>
            <w:tcBorders>
              <w:top w:val="nil"/>
              <w:left w:val="nil"/>
              <w:bottom w:val="single" w:sz="4" w:space="0" w:color="auto"/>
              <w:right w:val="single" w:sz="4" w:space="0" w:color="auto"/>
            </w:tcBorders>
            <w:shd w:val="clear" w:color="auto" w:fill="auto"/>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0</w:t>
            </w:r>
          </w:p>
        </w:tc>
        <w:tc>
          <w:tcPr>
            <w:tcW w:w="1757"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jc w:val="right"/>
              <w:rPr>
                <w:rFonts w:ascii="Arial" w:hAnsi="Arial" w:cs="Arial"/>
              </w:rPr>
            </w:pPr>
            <w:r w:rsidRPr="005A7125">
              <w:rPr>
                <w:rFonts w:ascii="Arial" w:hAnsi="Arial" w:cs="Arial"/>
              </w:rPr>
              <w:t>0</w:t>
            </w:r>
          </w:p>
        </w:tc>
      </w:tr>
      <w:tr w:rsidR="009B170F" w:rsidRPr="005A7125" w:rsidTr="009B170F">
        <w:trPr>
          <w:trHeight w:val="76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Методе</w:t>
            </w:r>
            <w:r w:rsidRPr="005A7125">
              <w:rPr>
                <w:rFonts w:ascii="Arial" w:hAnsi="Arial" w:cs="Arial"/>
                <w:b/>
                <w:bCs/>
              </w:rPr>
              <w:br/>
              <w:t>извођења</w:t>
            </w:r>
            <w:r w:rsidRPr="005A7125">
              <w:rPr>
                <w:rFonts w:ascii="Arial" w:hAnsi="Arial" w:cs="Arial"/>
                <w:b/>
                <w:bCs/>
              </w:rPr>
              <w:br/>
              <w:t>наставе</w:t>
            </w:r>
          </w:p>
        </w:tc>
        <w:tc>
          <w:tcPr>
            <w:tcW w:w="7837" w:type="dxa"/>
            <w:gridSpan w:val="5"/>
            <w:tcBorders>
              <w:top w:val="single" w:sz="4" w:space="0" w:color="auto"/>
              <w:left w:val="nil"/>
              <w:bottom w:val="single" w:sz="4" w:space="0" w:color="auto"/>
              <w:right w:val="single" w:sz="4" w:space="0" w:color="000000"/>
            </w:tcBorders>
            <w:shd w:val="clear" w:color="auto" w:fill="auto"/>
            <w:vAlign w:val="bottom"/>
          </w:tcPr>
          <w:p w:rsidR="009B170F" w:rsidRPr="005A7125" w:rsidRDefault="009B170F" w:rsidP="009B170F">
            <w:pPr>
              <w:spacing w:after="0" w:line="240" w:lineRule="auto"/>
              <w:rPr>
                <w:rFonts w:ascii="Arial" w:hAnsi="Arial" w:cs="Arial"/>
              </w:rPr>
            </w:pPr>
            <w:r w:rsidRPr="005A7125">
              <w:rPr>
                <w:rFonts w:ascii="Arial" w:hAnsi="Arial" w:cs="Arial"/>
              </w:rPr>
              <w:t>Предавања, вежбе, консултације</w:t>
            </w:r>
          </w:p>
        </w:tc>
      </w:tr>
      <w:tr w:rsidR="009B170F" w:rsidRPr="00A54FA2" w:rsidTr="009B170F">
        <w:trPr>
          <w:trHeight w:val="255"/>
        </w:trPr>
        <w:tc>
          <w:tcPr>
            <w:tcW w:w="919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54FA2" w:rsidRDefault="009B170F" w:rsidP="009B170F">
            <w:pPr>
              <w:spacing w:after="0" w:line="240" w:lineRule="auto"/>
              <w:rPr>
                <w:rFonts w:ascii="Arial" w:hAnsi="Arial" w:cs="Arial"/>
                <w:b/>
                <w:bCs/>
                <w:lang w:val="ru-RU"/>
              </w:rPr>
            </w:pPr>
            <w:r w:rsidRPr="00A54FA2">
              <w:rPr>
                <w:rFonts w:ascii="Arial" w:hAnsi="Arial" w:cs="Arial"/>
                <w:b/>
                <w:bCs/>
                <w:lang w:val="ru-RU"/>
              </w:rPr>
              <w:t>Оцена знања (максимални број поена 100)</w:t>
            </w: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Предиспитне обавезе</w:t>
            </w:r>
          </w:p>
        </w:tc>
        <w:tc>
          <w:tcPr>
            <w:tcW w:w="1317" w:type="dxa"/>
            <w:gridSpan w:val="2"/>
            <w:tcBorders>
              <w:top w:val="nil"/>
              <w:left w:val="nil"/>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поена</w:t>
            </w:r>
          </w:p>
        </w:tc>
        <w:tc>
          <w:tcPr>
            <w:tcW w:w="3643" w:type="dxa"/>
            <w:tcBorders>
              <w:top w:val="nil"/>
              <w:left w:val="nil"/>
              <w:bottom w:val="single" w:sz="4" w:space="0" w:color="auto"/>
              <w:right w:val="single" w:sz="4" w:space="0" w:color="auto"/>
            </w:tcBorders>
            <w:shd w:val="clear" w:color="000000" w:fill="FFCC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поена</w:t>
            </w: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 xml:space="preserve">активност у току </w:t>
            </w:r>
            <w:r w:rsidRPr="005A7125">
              <w:rPr>
                <w:rFonts w:ascii="Arial" w:hAnsi="Arial" w:cs="Arial"/>
                <w:b/>
                <w:bCs/>
              </w:rPr>
              <w:br/>
              <w:t>предавања</w:t>
            </w:r>
          </w:p>
        </w:tc>
        <w:tc>
          <w:tcPr>
            <w:tcW w:w="1317" w:type="dxa"/>
            <w:gridSpan w:val="2"/>
            <w:tcBorders>
              <w:top w:val="nil"/>
              <w:left w:val="nil"/>
              <w:bottom w:val="single" w:sz="4" w:space="0" w:color="auto"/>
              <w:right w:val="single" w:sz="4" w:space="0" w:color="auto"/>
            </w:tcBorders>
            <w:shd w:val="clear" w:color="auto" w:fill="auto"/>
            <w:noWrap/>
            <w:vAlign w:val="bottom"/>
          </w:tcPr>
          <w:p w:rsidR="009B170F" w:rsidRPr="007E447D" w:rsidRDefault="009B170F" w:rsidP="009B170F">
            <w:pPr>
              <w:spacing w:after="0" w:line="240" w:lineRule="auto"/>
              <w:jc w:val="right"/>
              <w:rPr>
                <w:rFonts w:ascii="Arial" w:hAnsi="Arial" w:cs="Arial"/>
                <w:b/>
              </w:rPr>
            </w:pPr>
            <w:r w:rsidRPr="007E447D">
              <w:rPr>
                <w:rFonts w:ascii="Arial" w:hAnsi="Arial" w:cs="Arial"/>
                <w:b/>
              </w:rPr>
              <w:t>10</w:t>
            </w:r>
          </w:p>
        </w:tc>
        <w:tc>
          <w:tcPr>
            <w:tcW w:w="3643" w:type="dxa"/>
            <w:tcBorders>
              <w:top w:val="nil"/>
              <w:left w:val="nil"/>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писмени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7E447D" w:rsidRDefault="009B170F" w:rsidP="009B170F">
            <w:pPr>
              <w:spacing w:after="0" w:line="240" w:lineRule="auto"/>
              <w:jc w:val="right"/>
              <w:rPr>
                <w:rFonts w:ascii="Arial" w:hAnsi="Arial" w:cs="Arial"/>
                <w:b/>
              </w:rPr>
            </w:pPr>
            <w:r w:rsidRPr="007E447D">
              <w:rPr>
                <w:rFonts w:ascii="Arial" w:hAnsi="Arial" w:cs="Arial"/>
                <w:b/>
              </w:rPr>
              <w:t>30</w:t>
            </w: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практична настава</w:t>
            </w:r>
          </w:p>
        </w:tc>
        <w:tc>
          <w:tcPr>
            <w:tcW w:w="1317" w:type="dxa"/>
            <w:gridSpan w:val="2"/>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c>
          <w:tcPr>
            <w:tcW w:w="3643" w:type="dxa"/>
            <w:tcBorders>
              <w:top w:val="nil"/>
              <w:left w:val="nil"/>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усмени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jc w:val="right"/>
              <w:rPr>
                <w:rFonts w:ascii="Arial" w:hAnsi="Arial" w:cs="Arial"/>
              </w:rPr>
            </w:pP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колоквијуми</w:t>
            </w:r>
          </w:p>
        </w:tc>
        <w:tc>
          <w:tcPr>
            <w:tcW w:w="1317" w:type="dxa"/>
            <w:gridSpan w:val="2"/>
            <w:tcBorders>
              <w:top w:val="nil"/>
              <w:left w:val="nil"/>
              <w:bottom w:val="single" w:sz="4" w:space="0" w:color="auto"/>
              <w:right w:val="single" w:sz="4" w:space="0" w:color="auto"/>
            </w:tcBorders>
            <w:shd w:val="clear" w:color="auto" w:fill="auto"/>
            <w:noWrap/>
            <w:vAlign w:val="bottom"/>
          </w:tcPr>
          <w:p w:rsidR="009B170F" w:rsidRPr="007E447D" w:rsidRDefault="009B170F" w:rsidP="009B170F">
            <w:pPr>
              <w:spacing w:after="0" w:line="240" w:lineRule="auto"/>
              <w:jc w:val="right"/>
              <w:rPr>
                <w:rFonts w:ascii="Arial" w:hAnsi="Arial" w:cs="Arial"/>
                <w:b/>
              </w:rPr>
            </w:pPr>
            <w:r w:rsidRPr="007E447D">
              <w:rPr>
                <w:rFonts w:ascii="Arial" w:hAnsi="Arial" w:cs="Arial"/>
                <w:b/>
              </w:rPr>
              <w:t>60</w:t>
            </w:r>
            <w:r>
              <w:rPr>
                <w:rFonts w:ascii="Arial" w:hAnsi="Arial" w:cs="Arial"/>
                <w:b/>
              </w:rPr>
              <w:t xml:space="preserve"> (30+30)</w:t>
            </w:r>
          </w:p>
        </w:tc>
        <w:tc>
          <w:tcPr>
            <w:tcW w:w="3643" w:type="dxa"/>
            <w:tcBorders>
              <w:top w:val="nil"/>
              <w:left w:val="nil"/>
              <w:bottom w:val="single" w:sz="4" w:space="0" w:color="auto"/>
              <w:right w:val="single" w:sz="4" w:space="0" w:color="auto"/>
            </w:tcBorders>
            <w:shd w:val="clear" w:color="000000" w:fill="CCFFCC"/>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r>
      <w:tr w:rsidR="009B170F" w:rsidRPr="005A7125"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семинари</w:t>
            </w:r>
          </w:p>
        </w:tc>
        <w:tc>
          <w:tcPr>
            <w:tcW w:w="1317" w:type="dxa"/>
            <w:gridSpan w:val="2"/>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c>
          <w:tcPr>
            <w:tcW w:w="3643" w:type="dxa"/>
            <w:tcBorders>
              <w:top w:val="nil"/>
              <w:left w:val="nil"/>
              <w:bottom w:val="single" w:sz="4" w:space="0" w:color="auto"/>
              <w:right w:val="single" w:sz="4" w:space="0" w:color="auto"/>
            </w:tcBorders>
            <w:shd w:val="clear" w:color="000000" w:fill="FFFF99"/>
            <w:noWrap/>
            <w:vAlign w:val="bottom"/>
          </w:tcPr>
          <w:p w:rsidR="009B170F" w:rsidRPr="005A7125" w:rsidRDefault="009B170F" w:rsidP="009B170F">
            <w:pPr>
              <w:spacing w:after="0" w:line="240" w:lineRule="auto"/>
              <w:rPr>
                <w:rFonts w:ascii="Arial" w:hAnsi="Arial" w:cs="Arial"/>
                <w:b/>
                <w:bCs/>
              </w:rPr>
            </w:pPr>
            <w:r w:rsidRPr="005A7125">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r>
      <w:tr w:rsidR="009B170F" w:rsidRPr="005A7125" w:rsidTr="009B170F">
        <w:trPr>
          <w:trHeight w:val="255"/>
        </w:trPr>
        <w:tc>
          <w:tcPr>
            <w:tcW w:w="9195"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A7125" w:rsidRDefault="009B170F" w:rsidP="009B170F">
            <w:pPr>
              <w:spacing w:after="0" w:line="240" w:lineRule="auto"/>
              <w:rPr>
                <w:rFonts w:ascii="Arial" w:hAnsi="Arial" w:cs="Arial"/>
              </w:rPr>
            </w:pPr>
            <w:r w:rsidRPr="005A7125">
              <w:rPr>
                <w:rFonts w:ascii="Arial" w:hAnsi="Arial" w:cs="Arial"/>
              </w:rPr>
              <w:t> </w:t>
            </w:r>
          </w:p>
        </w:tc>
      </w:tr>
    </w:tbl>
    <w:p w:rsidR="009B170F" w:rsidRDefault="009B170F" w:rsidP="009B170F">
      <w:pPr>
        <w:spacing w:after="0" w:line="240" w:lineRule="auto"/>
      </w:pPr>
    </w:p>
    <w:tbl>
      <w:tblPr>
        <w:tblW w:w="9195" w:type="dxa"/>
        <w:tblInd w:w="93" w:type="dxa"/>
        <w:tblLook w:val="04A0"/>
      </w:tblPr>
      <w:tblGrid>
        <w:gridCol w:w="1473"/>
        <w:gridCol w:w="1120"/>
        <w:gridCol w:w="1100"/>
        <w:gridCol w:w="3860"/>
        <w:gridCol w:w="1757"/>
      </w:tblGrid>
      <w:tr w:rsidR="009B170F"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rPr>
            </w:pPr>
            <w:r>
              <w:rPr>
                <w:rFonts w:ascii="Arial" w:hAnsi="Arial" w:cs="Arial"/>
                <w:b/>
                <w:bCs/>
                <w:sz w:val="28"/>
                <w:szCs w:val="28"/>
              </w:rPr>
              <w:t>Спецификација предмета за књигу предмета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Здравствено образовање</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xml:space="preserve">Мр Драган Иванов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Маја Галић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5</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обавезан</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190"/>
        </w:trPr>
        <w:tc>
          <w:tcPr>
            <w:tcW w:w="1358" w:type="dxa"/>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 xml:space="preserve">Очување и унапређење здравља детета, превенција најчешћих болести деце предшколског узраста као и адекватно пружање прве помоћи у случају повреда. У сврху остварења овог циља потребно је обучити будућег васпитача како да то знање примени у раду са децом предшколог узраста. Здравствено образовање помогло би унапређењу здравља и сопствене деце будућег васпитача.  Очување и унапређење здравља студената и упознавање са могућностима превенције најчешћих болести младалачког и одраслог доба. Најпотпунију заштиту деце у образовним установама могу да дају не само образовани већ и здрави васпитачи који ће речју и снагом примера поучавати децу здравом начину живота.  </w:t>
            </w:r>
          </w:p>
        </w:tc>
      </w:tr>
      <w:tr w:rsidR="009B170F" w:rsidTr="009B170F">
        <w:trPr>
          <w:trHeight w:val="1890"/>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lastRenderedPageBreak/>
              <w:t>Исход</w:t>
            </w:r>
            <w:r>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Студент је упознат са здравственим принципима  (законима здравља) који утичу на формирање складног раста и развоја целокупног организма деце предшколског узраста као и одраслог организма. Познаје основне болести, повреде и поремећаје који се јављају код деце предшколског узраста и оспособљен је за пружање прве помоћи и зна начине како се ти здравствени проблеми могу најлакше спречити, ублажити или потпуно отклонити. Познаје најчешће савремене болести одраслог доба и могућности њихове превенције као и примене природних лековитих средстава у циљу њиховог ублажавања.</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Садржај предмета</w:t>
            </w:r>
          </w:p>
        </w:tc>
      </w:tr>
      <w:tr w:rsidR="009B170F" w:rsidTr="009B170F">
        <w:trPr>
          <w:trHeight w:val="243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1. Основни подаци о грађи (анатомија) и функцији (физиологија) човековог организма. 2. Период трудноће (пренатални развој), порођај и дојење. 3. Развојне фазе дечијег узраста и фактори који омогућавају или ремете нормални развој. 4. Најчешће болести деце предшколског узраста, могућности њихове превенције и улога васпитача у борби против тих болести. 5. Најчешћи и најозбиљнији здравствени проблеми који се јављају у младалачком и одраслом добу. Могућности и начини превенције ових  болести као и начини самолечења променом животних навика и применом једноставних природних помоћних лековитих средстава. 6. Најчешће повреде деце предшколског узраста а такође и одраслог добаи теоријско-практична обука за пружење адекватне прве помоћи.</w:t>
            </w:r>
          </w:p>
        </w:tc>
      </w:tr>
      <w:tr w:rsidR="009B170F" w:rsidTr="009B170F">
        <w:trPr>
          <w:trHeight w:val="1731"/>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Обука и демонстрација начина пружања прве помоћи и коришћења средстава за прву помоћ. Упознавање са најзначајнијим природним лековити супстанацама и начином њиховог коришћења у циљу превенције и као помоћних лековитих средстава.</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1</w:t>
            </w:r>
          </w:p>
        </w:tc>
        <w:tc>
          <w:tcPr>
            <w:tcW w:w="783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Антонијевић, Ж. "Телесни развој детета и здравствено васпитање", Београд, 1999.</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2</w:t>
            </w:r>
          </w:p>
        </w:tc>
        <w:tc>
          <w:tcPr>
            <w:tcW w:w="7837" w:type="dxa"/>
            <w:gridSpan w:val="4"/>
            <w:tcBorders>
              <w:top w:val="single" w:sz="4" w:space="0" w:color="auto"/>
              <w:left w:val="nil"/>
              <w:bottom w:val="single" w:sz="4" w:space="0" w:color="auto"/>
              <w:right w:val="single" w:sz="4" w:space="0" w:color="auto"/>
            </w:tcBorders>
            <w:shd w:val="clear" w:color="auto" w:fill="CCFFCC"/>
          </w:tcPr>
          <w:p w:rsidR="009B170F" w:rsidRDefault="009B170F" w:rsidP="009B170F">
            <w:pPr>
              <w:spacing w:after="0" w:line="240" w:lineRule="auto"/>
              <w:rPr>
                <w:rFonts w:ascii="Arial" w:hAnsi="Arial" w:cs="Arial"/>
              </w:rPr>
            </w:pPr>
            <w:r>
              <w:rPr>
                <w:rFonts w:ascii="Arial" w:hAnsi="Arial" w:cs="Arial"/>
              </w:rPr>
              <w:t>Марковић, Ж. "Телесни развој и здравствено васпитање за студенте и васпитаче", Шабац, 1996.</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tc>
        <w:tc>
          <w:tcPr>
            <w:tcW w:w="783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Бенсон, Р. "Приручник из акушерства и гинекологије", Савремена администрације, Београд, 1983.</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783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Силвер, Х. "Приручник из педијатрије", Савремена администрација, Београд, 1983.</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5</w:t>
            </w:r>
          </w:p>
        </w:tc>
        <w:tc>
          <w:tcPr>
            <w:tcW w:w="783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Мардешић, Д.Педијатрија", Школска књига, Загреб, 1986.</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Број часова активне наставе недељно током семестра/триместра/године</w:t>
            </w:r>
          </w:p>
        </w:tc>
      </w:tr>
      <w:tr w:rsidR="009B170F"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435"/>
        </w:trPr>
        <w:tc>
          <w:tcPr>
            <w:tcW w:w="1358" w:type="dxa"/>
            <w:tcBorders>
              <w:top w:val="nil"/>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112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860"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Tr="009B170F">
        <w:trPr>
          <w:trHeight w:val="725"/>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Предавања, вежбе, консултације и семинарски радови.</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Оцена знања (максимални број поена 100)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95"/>
        </w:trPr>
        <w:tc>
          <w:tcPr>
            <w:tcW w:w="2478"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lastRenderedPageBreak/>
              <w:t xml:space="preserve">активност у току </w:t>
            </w:r>
            <w:r>
              <w:rPr>
                <w:rFonts w:ascii="Arial" w:hAnsi="Arial" w:cs="Arial"/>
                <w:b/>
                <w:bCs/>
              </w:rPr>
              <w:br/>
              <w:t>предавања</w:t>
            </w:r>
          </w:p>
        </w:tc>
        <w:tc>
          <w:tcPr>
            <w:tcW w:w="1100" w:type="dxa"/>
            <w:tcBorders>
              <w:top w:val="single" w:sz="4" w:space="0" w:color="auto"/>
              <w:left w:val="single" w:sz="4" w:space="0" w:color="auto"/>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10</w:t>
            </w:r>
          </w:p>
        </w:tc>
        <w:tc>
          <w:tcPr>
            <w:tcW w:w="3860" w:type="dxa"/>
            <w:tcBorders>
              <w:top w:val="single" w:sz="4" w:space="0" w:color="auto"/>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1757" w:type="dxa"/>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10</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60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20</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Default="009B170F" w:rsidP="009B170F">
      <w:pPr>
        <w:spacing w:after="0" w:line="240" w:lineRule="auto"/>
      </w:pPr>
    </w:p>
    <w:tbl>
      <w:tblPr>
        <w:tblW w:w="9314" w:type="dxa"/>
        <w:tblInd w:w="93" w:type="dxa"/>
        <w:tblLook w:val="04A0"/>
      </w:tblPr>
      <w:tblGrid>
        <w:gridCol w:w="1473"/>
        <w:gridCol w:w="1918"/>
        <w:gridCol w:w="1446"/>
        <w:gridCol w:w="971"/>
        <w:gridCol w:w="556"/>
        <w:gridCol w:w="1944"/>
        <w:gridCol w:w="93"/>
        <w:gridCol w:w="1060"/>
        <w:gridCol w:w="19"/>
      </w:tblGrid>
      <w:tr w:rsidR="009B170F" w:rsidRPr="00221B78" w:rsidTr="009B170F">
        <w:trPr>
          <w:gridAfter w:val="1"/>
          <w:wAfter w:w="29" w:type="dxa"/>
          <w:trHeight w:val="792"/>
        </w:trPr>
        <w:tc>
          <w:tcPr>
            <w:tcW w:w="9285" w:type="dxa"/>
            <w:gridSpan w:val="8"/>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21B78" w:rsidRDefault="009B170F" w:rsidP="009B170F">
            <w:pPr>
              <w:spacing w:after="0" w:line="240" w:lineRule="auto"/>
              <w:jc w:val="center"/>
              <w:rPr>
                <w:rFonts w:ascii="Arial" w:hAnsi="Arial" w:cs="Arial"/>
                <w:b/>
                <w:bCs/>
                <w:sz w:val="28"/>
                <w:szCs w:val="28"/>
              </w:rPr>
            </w:pPr>
            <w:r w:rsidRPr="00221B78">
              <w:rPr>
                <w:rFonts w:ascii="Arial" w:hAnsi="Arial" w:cs="Arial"/>
                <w:b/>
                <w:bCs/>
                <w:sz w:val="28"/>
                <w:szCs w:val="28"/>
              </w:rPr>
              <w:t>Спецификација предмета за књигу предмета</w:t>
            </w:r>
          </w:p>
        </w:tc>
      </w:tr>
      <w:tr w:rsidR="009B170F" w:rsidRPr="009952E5"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 за образовање васпитача</w:t>
            </w:r>
          </w:p>
        </w:tc>
      </w:tr>
      <w:tr w:rsidR="009B170F" w:rsidRPr="009952E5"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првог степена</w:t>
            </w:r>
          </w:p>
        </w:tc>
      </w:tr>
      <w:tr w:rsidR="009B170F" w:rsidRPr="00221B78"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Назив предмета</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Општа педагогија</w:t>
            </w:r>
          </w:p>
        </w:tc>
      </w:tr>
      <w:tr w:rsidR="009B170F" w:rsidRPr="00221B78"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 (за предавања)</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472CA7" w:rsidRDefault="009B170F" w:rsidP="009B170F">
            <w:pPr>
              <w:spacing w:after="0" w:line="240" w:lineRule="auto"/>
              <w:rPr>
                <w:rFonts w:ascii="Arial" w:hAnsi="Arial" w:cs="Arial"/>
              </w:rPr>
            </w:pPr>
            <w:r w:rsidRPr="00221B78">
              <w:rPr>
                <w:rFonts w:ascii="Arial" w:hAnsi="Arial" w:cs="Arial"/>
              </w:rPr>
              <w:t xml:space="preserve">др </w:t>
            </w:r>
            <w:r>
              <w:rPr>
                <w:rFonts w:ascii="Arial" w:hAnsi="Arial" w:cs="Arial"/>
              </w:rPr>
              <w:t>Светлана Лазић</w:t>
            </w:r>
          </w:p>
        </w:tc>
      </w:tr>
      <w:tr w:rsidR="009B170F" w:rsidRPr="00221B78"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вежбе)</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Pr>
                <w:rFonts w:ascii="Arial" w:hAnsi="Arial" w:cs="Arial"/>
              </w:rPr>
              <w:t>Др Светлана Лазић, др Отилиа Велишек Брашко</w:t>
            </w:r>
          </w:p>
        </w:tc>
      </w:tr>
      <w:tr w:rsidR="009B170F" w:rsidRPr="00221B78" w:rsidTr="009B170F">
        <w:trPr>
          <w:gridAfter w:val="1"/>
          <w:wAfter w:w="29" w:type="dxa"/>
          <w:trHeight w:val="22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ДОН)</w:t>
            </w:r>
          </w:p>
        </w:tc>
        <w:tc>
          <w:tcPr>
            <w:tcW w:w="6009" w:type="dxa"/>
            <w:gridSpan w:val="6"/>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Број ЕСПБ</w:t>
            </w:r>
          </w:p>
        </w:tc>
        <w:tc>
          <w:tcPr>
            <w:tcW w:w="971" w:type="dxa"/>
            <w:tcBorders>
              <w:top w:val="nil"/>
              <w:left w:val="nil"/>
              <w:bottom w:val="single" w:sz="4" w:space="0" w:color="auto"/>
              <w:right w:val="single" w:sz="4" w:space="0" w:color="auto"/>
            </w:tcBorders>
            <w:shd w:val="clear" w:color="auto" w:fill="auto"/>
            <w:noWrap/>
            <w:vAlign w:val="bottom"/>
          </w:tcPr>
          <w:p w:rsidR="009B170F" w:rsidRPr="00AB77E6" w:rsidRDefault="009B170F" w:rsidP="009B170F">
            <w:pPr>
              <w:spacing w:after="0" w:line="240" w:lineRule="auto"/>
              <w:jc w:val="both"/>
              <w:rPr>
                <w:rFonts w:ascii="Arial" w:hAnsi="Arial" w:cs="Arial"/>
              </w:rPr>
            </w:pPr>
            <w:r w:rsidRPr="00221B78">
              <w:rPr>
                <w:rFonts w:ascii="Arial" w:hAnsi="Arial" w:cs="Arial"/>
              </w:rPr>
              <w:t> </w:t>
            </w:r>
            <w:r>
              <w:rPr>
                <w:rFonts w:ascii="Arial" w:hAnsi="Arial" w:cs="Arial"/>
              </w:rPr>
              <w:t>4</w:t>
            </w:r>
          </w:p>
        </w:tc>
        <w:tc>
          <w:tcPr>
            <w:tcW w:w="2500" w:type="dxa"/>
            <w:gridSpan w:val="2"/>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Статус предмета (обавезни/изборни)</w:t>
            </w:r>
          </w:p>
        </w:tc>
        <w:tc>
          <w:tcPr>
            <w:tcW w:w="1121" w:type="dxa"/>
            <w:gridSpan w:val="3"/>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обавезан</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Услов</w:t>
            </w:r>
          </w:p>
        </w:tc>
        <w:tc>
          <w:tcPr>
            <w:tcW w:w="7956"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Нема</w:t>
            </w:r>
          </w:p>
        </w:tc>
      </w:tr>
      <w:tr w:rsidR="009B170F" w:rsidRPr="00221B78" w:rsidTr="009B170F">
        <w:trPr>
          <w:trHeight w:val="76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Циљ</w:t>
            </w:r>
            <w:r w:rsidRPr="00221B78">
              <w:rPr>
                <w:rFonts w:ascii="Arial" w:hAnsi="Arial" w:cs="Arial"/>
                <w:b/>
                <w:bCs/>
              </w:rPr>
              <w:br/>
              <w:t>предмета</w:t>
            </w:r>
          </w:p>
        </w:tc>
        <w:tc>
          <w:tcPr>
            <w:tcW w:w="7956" w:type="dxa"/>
            <w:gridSpan w:val="8"/>
            <w:tcBorders>
              <w:top w:val="single" w:sz="4" w:space="0" w:color="auto"/>
              <w:left w:val="nil"/>
              <w:bottom w:val="single" w:sz="4" w:space="0" w:color="auto"/>
              <w:right w:val="single" w:sz="4" w:space="0" w:color="000000"/>
            </w:tcBorders>
            <w:shd w:val="clear" w:color="auto" w:fill="auto"/>
            <w:vAlign w:val="bottom"/>
          </w:tcPr>
          <w:p w:rsidR="009B170F" w:rsidRPr="00472CA7" w:rsidRDefault="009B170F" w:rsidP="009B170F">
            <w:pPr>
              <w:spacing w:after="0" w:line="240" w:lineRule="auto"/>
              <w:jc w:val="both"/>
              <w:rPr>
                <w:rFonts w:ascii="Arial" w:hAnsi="Arial" w:cs="Arial"/>
              </w:rPr>
            </w:pPr>
            <w:r>
              <w:rPr>
                <w:rFonts w:ascii="Arial" w:hAnsi="Arial" w:cs="Arial"/>
              </w:rPr>
              <w:t xml:space="preserve">Упознавање педагогије као науке, њених специфичности и основних појмова. Сагледавање васпитања и образовања као значајних, али различитих процеса у формирању личности детета. Дефинисање учења као надређеног процеса. Истицање активне улоге детета у процесу развоја. Нагласак на целовитост. </w:t>
            </w:r>
          </w:p>
        </w:tc>
      </w:tr>
      <w:tr w:rsidR="009B170F" w:rsidRPr="00221B78" w:rsidTr="009B170F">
        <w:trPr>
          <w:trHeight w:val="76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Исход</w:t>
            </w:r>
            <w:r w:rsidRPr="00221B78">
              <w:rPr>
                <w:rFonts w:ascii="Arial" w:hAnsi="Arial" w:cs="Arial"/>
                <w:b/>
                <w:bCs/>
              </w:rPr>
              <w:br/>
              <w:t>предмета</w:t>
            </w:r>
          </w:p>
        </w:tc>
        <w:tc>
          <w:tcPr>
            <w:tcW w:w="7956" w:type="dxa"/>
            <w:gridSpan w:val="8"/>
            <w:tcBorders>
              <w:top w:val="single" w:sz="4" w:space="0" w:color="auto"/>
              <w:left w:val="nil"/>
              <w:bottom w:val="single" w:sz="4" w:space="0" w:color="auto"/>
              <w:right w:val="single" w:sz="4" w:space="0" w:color="000000"/>
            </w:tcBorders>
            <w:shd w:val="clear" w:color="auto" w:fill="auto"/>
            <w:vAlign w:val="bottom"/>
          </w:tcPr>
          <w:p w:rsidR="009B170F" w:rsidRPr="00781A92" w:rsidRDefault="009B170F" w:rsidP="009B170F">
            <w:pPr>
              <w:spacing w:after="0" w:line="240" w:lineRule="auto"/>
              <w:jc w:val="both"/>
              <w:rPr>
                <w:rFonts w:ascii="Arial" w:hAnsi="Arial" w:cs="Arial"/>
              </w:rPr>
            </w:pPr>
            <w:r>
              <w:rPr>
                <w:rFonts w:ascii="Arial" w:hAnsi="Arial" w:cs="Arial"/>
              </w:rPr>
              <w:t xml:space="preserve">Студент разуме контекст у ком се одвија процес васпитања и начине на који су учење у раном узрасту организовани и структурирани у Србији. Упознат је са законским оквиром везаним за предшколско васпитање и образовање. У стању је да разуме и примени знања о учењу у групи са циљем подршке социјалне интеракције и реципрочног учења. </w:t>
            </w:r>
          </w:p>
        </w:tc>
      </w:tr>
      <w:tr w:rsidR="009B170F" w:rsidRPr="00221B78" w:rsidTr="009B170F">
        <w:trPr>
          <w:trHeight w:val="255"/>
        </w:trPr>
        <w:tc>
          <w:tcPr>
            <w:tcW w:w="9314"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Садржај предмета</w:t>
            </w:r>
          </w:p>
        </w:tc>
      </w:tr>
      <w:tr w:rsidR="009B170F" w:rsidRPr="00221B78" w:rsidTr="009B170F">
        <w:trPr>
          <w:trHeight w:val="76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Теоријска</w:t>
            </w:r>
            <w:r w:rsidRPr="00221B78">
              <w:rPr>
                <w:rFonts w:ascii="Arial" w:hAnsi="Arial" w:cs="Arial"/>
                <w:b/>
                <w:bCs/>
              </w:rPr>
              <w:br/>
              <w:t>настава</w:t>
            </w:r>
          </w:p>
        </w:tc>
        <w:tc>
          <w:tcPr>
            <w:tcW w:w="7956" w:type="dxa"/>
            <w:gridSpan w:val="8"/>
            <w:tcBorders>
              <w:top w:val="single" w:sz="4" w:space="0" w:color="auto"/>
              <w:left w:val="nil"/>
              <w:bottom w:val="single" w:sz="4" w:space="0" w:color="auto"/>
              <w:right w:val="single" w:sz="4" w:space="0" w:color="000000"/>
            </w:tcBorders>
            <w:shd w:val="clear" w:color="auto" w:fill="auto"/>
            <w:vAlign w:val="bottom"/>
          </w:tcPr>
          <w:p w:rsidR="009B170F" w:rsidRPr="00472CA7" w:rsidRDefault="009B170F" w:rsidP="009B170F">
            <w:pPr>
              <w:spacing w:after="0" w:line="240" w:lineRule="auto"/>
              <w:jc w:val="both"/>
              <w:rPr>
                <w:rFonts w:ascii="Arial" w:hAnsi="Arial" w:cs="Arial"/>
              </w:rPr>
            </w:pPr>
            <w:r>
              <w:rPr>
                <w:rFonts w:ascii="Arial" w:hAnsi="Arial" w:cs="Arial"/>
              </w:rPr>
              <w:t xml:space="preserve">Појам и предмет педагогије; васпитање као најшири педагошки појам и процес; историјски осврт на развој педагошке мисли са посебним освртом на реформске покрете у педагогији. Основне педагошке гране и дисциплине. Циљ васпитања и образовања у Србији, општи принципи, методе и средства рада; облици образовања и учења. Чиниоци система васпитања. Дечја права као концепт равноправног достојанства, грађански активизам и људска права. Васпитач и наставник као фактор напретка и развоја детета и ученика; значај учења у професионалном развоју васпитача и наставника. </w:t>
            </w:r>
          </w:p>
        </w:tc>
      </w:tr>
      <w:tr w:rsidR="009B170F" w:rsidRPr="00221B78" w:rsidTr="009B170F">
        <w:trPr>
          <w:trHeight w:val="187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Практична настава (вежбе, ДОН, студијски истражива-чки рад)</w:t>
            </w:r>
          </w:p>
        </w:tc>
        <w:tc>
          <w:tcPr>
            <w:tcW w:w="7956" w:type="dxa"/>
            <w:gridSpan w:val="8"/>
            <w:tcBorders>
              <w:top w:val="single" w:sz="4" w:space="0" w:color="auto"/>
              <w:left w:val="nil"/>
              <w:bottom w:val="single" w:sz="4" w:space="0" w:color="auto"/>
              <w:right w:val="single" w:sz="4" w:space="0" w:color="000000"/>
            </w:tcBorders>
            <w:shd w:val="clear" w:color="auto" w:fill="auto"/>
            <w:vAlign w:val="bottom"/>
          </w:tcPr>
          <w:p w:rsidR="009B170F" w:rsidRPr="00501571" w:rsidRDefault="009B170F" w:rsidP="009B170F">
            <w:pPr>
              <w:spacing w:after="0" w:line="240" w:lineRule="auto"/>
              <w:jc w:val="both"/>
              <w:rPr>
                <w:rFonts w:ascii="Arial" w:hAnsi="Arial" w:cs="Arial"/>
              </w:rPr>
            </w:pPr>
            <w:r>
              <w:rPr>
                <w:rFonts w:ascii="Arial" w:hAnsi="Arial" w:cs="Arial"/>
              </w:rPr>
              <w:t xml:space="preserve">Радионичарски рад; рад у пару; индивидуални рад. </w:t>
            </w:r>
          </w:p>
        </w:tc>
      </w:tr>
      <w:tr w:rsidR="009B170F" w:rsidRPr="00221B78" w:rsidTr="009B170F">
        <w:trPr>
          <w:trHeight w:val="255"/>
        </w:trPr>
        <w:tc>
          <w:tcPr>
            <w:tcW w:w="9314"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lastRenderedPageBreak/>
              <w:t>Литература</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both"/>
              <w:rPr>
                <w:rFonts w:ascii="Arial" w:hAnsi="Arial" w:cs="Arial"/>
              </w:rPr>
            </w:pPr>
            <w:r w:rsidRPr="00221B78">
              <w:rPr>
                <w:rFonts w:ascii="Arial" w:hAnsi="Arial" w:cs="Arial"/>
              </w:rPr>
              <w:t>1</w:t>
            </w:r>
          </w:p>
        </w:tc>
        <w:tc>
          <w:tcPr>
            <w:tcW w:w="7956" w:type="dxa"/>
            <w:gridSpan w:val="8"/>
            <w:tcBorders>
              <w:top w:val="single" w:sz="4" w:space="0" w:color="auto"/>
              <w:left w:val="nil"/>
              <w:bottom w:val="single" w:sz="4" w:space="0" w:color="auto"/>
              <w:right w:val="single" w:sz="4" w:space="0" w:color="auto"/>
            </w:tcBorders>
            <w:shd w:val="clear" w:color="auto" w:fill="auto"/>
          </w:tcPr>
          <w:p w:rsidR="009B170F" w:rsidRPr="00501571" w:rsidRDefault="009B170F" w:rsidP="009B170F">
            <w:pPr>
              <w:spacing w:after="0" w:line="240" w:lineRule="auto"/>
              <w:jc w:val="both"/>
              <w:rPr>
                <w:rFonts w:ascii="Arial" w:hAnsi="Arial" w:cs="Arial"/>
              </w:rPr>
            </w:pPr>
            <w:r>
              <w:rPr>
                <w:rFonts w:ascii="Arial" w:hAnsi="Arial" w:cs="Arial"/>
              </w:rPr>
              <w:t>Лазић, С., Попов, С. (2015) Педагогија. Нови Сад. CNTI, CB Print</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21B78" w:rsidRDefault="009B170F" w:rsidP="009B170F">
            <w:pPr>
              <w:spacing w:after="0" w:line="240" w:lineRule="auto"/>
              <w:jc w:val="both"/>
              <w:rPr>
                <w:rFonts w:ascii="Arial" w:hAnsi="Arial" w:cs="Arial"/>
              </w:rPr>
            </w:pPr>
            <w:r w:rsidRPr="00221B78">
              <w:rPr>
                <w:rFonts w:ascii="Arial" w:hAnsi="Arial" w:cs="Arial"/>
              </w:rPr>
              <w:t>2</w:t>
            </w:r>
          </w:p>
        </w:tc>
        <w:tc>
          <w:tcPr>
            <w:tcW w:w="7956" w:type="dxa"/>
            <w:gridSpan w:val="8"/>
            <w:tcBorders>
              <w:top w:val="single" w:sz="4" w:space="0" w:color="auto"/>
              <w:left w:val="nil"/>
              <w:bottom w:val="single" w:sz="4" w:space="0" w:color="auto"/>
              <w:right w:val="single" w:sz="4" w:space="0" w:color="auto"/>
            </w:tcBorders>
            <w:shd w:val="clear" w:color="000000" w:fill="CCFFCC"/>
          </w:tcPr>
          <w:p w:rsidR="009B170F" w:rsidRPr="00D106E0" w:rsidRDefault="009B170F" w:rsidP="009B170F">
            <w:pPr>
              <w:spacing w:after="0" w:line="240" w:lineRule="auto"/>
              <w:jc w:val="both"/>
              <w:rPr>
                <w:rFonts w:ascii="Arial" w:hAnsi="Arial" w:cs="Arial"/>
              </w:rPr>
            </w:pPr>
            <w:r>
              <w:rPr>
                <w:rFonts w:ascii="Arial" w:hAnsi="Arial" w:cs="Arial"/>
              </w:rPr>
              <w:t xml:space="preserve">Клеменовић, Ј. (2014) Спремност за полазак у школу из перспективе родитеља, васпитача и учитеља. Настава и васпитање, вол. 61, бр. 1. стр. 5-18 </w:t>
            </w:r>
          </w:p>
        </w:tc>
      </w:tr>
      <w:tr w:rsidR="009B170F" w:rsidRPr="00221B78" w:rsidTr="009B170F">
        <w:trPr>
          <w:trHeight w:val="255"/>
        </w:trPr>
        <w:tc>
          <w:tcPr>
            <w:tcW w:w="9314"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Број часова активне наставе недељно током семестра/триместра/године</w:t>
            </w:r>
          </w:p>
        </w:tc>
      </w:tr>
      <w:tr w:rsidR="009B170F" w:rsidRPr="00221B78" w:rsidTr="009B170F">
        <w:trPr>
          <w:trHeight w:val="1010"/>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Предавања</w:t>
            </w:r>
          </w:p>
        </w:tc>
        <w:tc>
          <w:tcPr>
            <w:tcW w:w="3364" w:type="dxa"/>
            <w:gridSpan w:val="2"/>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Вежбе</w:t>
            </w:r>
          </w:p>
        </w:tc>
        <w:tc>
          <w:tcPr>
            <w:tcW w:w="1527" w:type="dxa"/>
            <w:gridSpan w:val="2"/>
            <w:tcBorders>
              <w:top w:val="nil"/>
              <w:left w:val="nil"/>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jc w:val="both"/>
              <w:rPr>
                <w:rFonts w:ascii="Arial" w:hAnsi="Arial" w:cs="Arial"/>
                <w:b/>
                <w:bCs/>
                <w:color w:val="000000"/>
              </w:rPr>
            </w:pPr>
            <w:r w:rsidRPr="00221B78">
              <w:rPr>
                <w:rFonts w:ascii="Arial" w:hAnsi="Arial" w:cs="Arial"/>
                <w:b/>
                <w:bCs/>
                <w:color w:val="000000"/>
              </w:rPr>
              <w:t>ДОН</w:t>
            </w:r>
          </w:p>
        </w:tc>
        <w:tc>
          <w:tcPr>
            <w:tcW w:w="2032" w:type="dxa"/>
            <w:gridSpan w:val="2"/>
            <w:tcBorders>
              <w:top w:val="nil"/>
              <w:left w:val="nil"/>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Студијски истраживачки рад</w:t>
            </w:r>
          </w:p>
        </w:tc>
        <w:tc>
          <w:tcPr>
            <w:tcW w:w="1033" w:type="dxa"/>
            <w:gridSpan w:val="2"/>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Остали часови</w:t>
            </w:r>
          </w:p>
        </w:tc>
      </w:tr>
      <w:tr w:rsidR="009B170F" w:rsidRPr="00221B78" w:rsidTr="009B170F">
        <w:trPr>
          <w:trHeight w:val="255"/>
        </w:trPr>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2</w:t>
            </w:r>
          </w:p>
        </w:tc>
        <w:tc>
          <w:tcPr>
            <w:tcW w:w="336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1</w:t>
            </w:r>
          </w:p>
        </w:tc>
        <w:tc>
          <w:tcPr>
            <w:tcW w:w="15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0</w:t>
            </w:r>
          </w:p>
        </w:tc>
        <w:tc>
          <w:tcPr>
            <w:tcW w:w="2032" w:type="dxa"/>
            <w:gridSpan w:val="2"/>
            <w:tcBorders>
              <w:top w:val="single" w:sz="4" w:space="0" w:color="auto"/>
              <w:left w:val="nil"/>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0</w:t>
            </w:r>
          </w:p>
        </w:tc>
        <w:tc>
          <w:tcPr>
            <w:tcW w:w="103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0</w:t>
            </w:r>
          </w:p>
        </w:tc>
      </w:tr>
      <w:tr w:rsidR="009B170F" w:rsidRPr="00221B78" w:rsidTr="009B170F">
        <w:trPr>
          <w:trHeight w:val="87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Методе</w:t>
            </w:r>
            <w:r w:rsidRPr="00221B78">
              <w:rPr>
                <w:rFonts w:ascii="Arial" w:hAnsi="Arial" w:cs="Arial"/>
                <w:b/>
                <w:bCs/>
              </w:rPr>
              <w:br/>
              <w:t>извођења</w:t>
            </w:r>
            <w:r w:rsidRPr="00221B78">
              <w:rPr>
                <w:rFonts w:ascii="Arial" w:hAnsi="Arial" w:cs="Arial"/>
                <w:b/>
                <w:bCs/>
              </w:rPr>
              <w:br/>
              <w:t>наставе</w:t>
            </w:r>
          </w:p>
        </w:tc>
        <w:tc>
          <w:tcPr>
            <w:tcW w:w="7956" w:type="dxa"/>
            <w:gridSpan w:val="8"/>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 xml:space="preserve">Предавања, вежбе, </w:t>
            </w:r>
            <w:r>
              <w:rPr>
                <w:rFonts w:ascii="Arial" w:hAnsi="Arial" w:cs="Arial"/>
              </w:rPr>
              <w:t>консултације</w:t>
            </w:r>
            <w:r w:rsidRPr="00221B78">
              <w:rPr>
                <w:rFonts w:ascii="Arial" w:hAnsi="Arial" w:cs="Arial"/>
              </w:rPr>
              <w:t>.</w:t>
            </w:r>
          </w:p>
        </w:tc>
      </w:tr>
      <w:tr w:rsidR="009B170F" w:rsidRPr="00221B78" w:rsidTr="009B170F">
        <w:trPr>
          <w:trHeight w:val="255"/>
        </w:trPr>
        <w:tc>
          <w:tcPr>
            <w:tcW w:w="9314"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Оцена знања (максимални број поена 100)</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Предиспитне обавезе</w:t>
            </w:r>
          </w:p>
        </w:tc>
        <w:tc>
          <w:tcPr>
            <w:tcW w:w="1527" w:type="dxa"/>
            <w:gridSpan w:val="2"/>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поена</w:t>
            </w:r>
          </w:p>
        </w:tc>
        <w:tc>
          <w:tcPr>
            <w:tcW w:w="2032" w:type="dxa"/>
            <w:gridSpan w:val="2"/>
            <w:tcBorders>
              <w:top w:val="nil"/>
              <w:left w:val="nil"/>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Завршни испит</w:t>
            </w:r>
          </w:p>
        </w:tc>
        <w:tc>
          <w:tcPr>
            <w:tcW w:w="1033" w:type="dxa"/>
            <w:gridSpan w:val="2"/>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поена</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 xml:space="preserve">активност у току </w:t>
            </w:r>
            <w:r w:rsidRPr="00221B78">
              <w:rPr>
                <w:rFonts w:ascii="Arial" w:hAnsi="Arial" w:cs="Arial"/>
                <w:b/>
                <w:bCs/>
              </w:rPr>
              <w:br/>
              <w:t>предавања</w:t>
            </w:r>
          </w:p>
        </w:tc>
        <w:tc>
          <w:tcPr>
            <w:tcW w:w="1527" w:type="dxa"/>
            <w:gridSpan w:val="2"/>
            <w:tcBorders>
              <w:top w:val="nil"/>
              <w:left w:val="nil"/>
              <w:bottom w:val="single" w:sz="4" w:space="0" w:color="auto"/>
              <w:right w:val="single" w:sz="4" w:space="0" w:color="auto"/>
            </w:tcBorders>
            <w:shd w:val="clear" w:color="auto" w:fill="auto"/>
            <w:noWrap/>
            <w:vAlign w:val="bottom"/>
          </w:tcPr>
          <w:p w:rsidR="009B170F" w:rsidRPr="00B969DE" w:rsidRDefault="009B170F" w:rsidP="009B170F">
            <w:pPr>
              <w:spacing w:after="0" w:line="240" w:lineRule="auto"/>
              <w:jc w:val="both"/>
              <w:rPr>
                <w:rFonts w:ascii="Arial" w:hAnsi="Arial" w:cs="Arial"/>
                <w:b/>
              </w:rPr>
            </w:pPr>
            <w:r>
              <w:rPr>
                <w:rFonts w:ascii="Arial" w:hAnsi="Arial" w:cs="Arial"/>
                <w:b/>
              </w:rPr>
              <w:t>До 15</w:t>
            </w:r>
          </w:p>
        </w:tc>
        <w:tc>
          <w:tcPr>
            <w:tcW w:w="2032" w:type="dxa"/>
            <w:gridSpan w:val="2"/>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писмени испит</w:t>
            </w:r>
          </w:p>
        </w:tc>
        <w:tc>
          <w:tcPr>
            <w:tcW w:w="1033" w:type="dxa"/>
            <w:gridSpan w:val="2"/>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 </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практична настава</w:t>
            </w:r>
          </w:p>
        </w:tc>
        <w:tc>
          <w:tcPr>
            <w:tcW w:w="1527" w:type="dxa"/>
            <w:gridSpan w:val="2"/>
            <w:tcBorders>
              <w:top w:val="nil"/>
              <w:left w:val="nil"/>
              <w:bottom w:val="single" w:sz="4" w:space="0" w:color="auto"/>
              <w:right w:val="single" w:sz="4" w:space="0" w:color="auto"/>
            </w:tcBorders>
            <w:shd w:val="clear" w:color="auto" w:fill="auto"/>
            <w:noWrap/>
            <w:vAlign w:val="bottom"/>
          </w:tcPr>
          <w:p w:rsidR="009B170F" w:rsidRPr="00B969DE" w:rsidRDefault="009B170F" w:rsidP="009B170F">
            <w:pPr>
              <w:spacing w:after="0" w:line="240" w:lineRule="auto"/>
              <w:jc w:val="both"/>
              <w:rPr>
                <w:rFonts w:ascii="Arial" w:hAnsi="Arial" w:cs="Arial"/>
                <w:b/>
              </w:rPr>
            </w:pPr>
            <w:r>
              <w:rPr>
                <w:rFonts w:ascii="Arial" w:hAnsi="Arial" w:cs="Arial"/>
                <w:b/>
              </w:rPr>
              <w:t>До 15</w:t>
            </w:r>
          </w:p>
        </w:tc>
        <w:tc>
          <w:tcPr>
            <w:tcW w:w="2032" w:type="dxa"/>
            <w:gridSpan w:val="2"/>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усмени испит</w:t>
            </w:r>
          </w:p>
        </w:tc>
        <w:tc>
          <w:tcPr>
            <w:tcW w:w="1033" w:type="dxa"/>
            <w:gridSpan w:val="2"/>
            <w:tcBorders>
              <w:top w:val="nil"/>
              <w:left w:val="nil"/>
              <w:bottom w:val="single" w:sz="4" w:space="0" w:color="auto"/>
              <w:right w:val="single" w:sz="4" w:space="0" w:color="auto"/>
            </w:tcBorders>
            <w:shd w:val="clear" w:color="auto" w:fill="auto"/>
            <w:noWrap/>
            <w:vAlign w:val="bottom"/>
          </w:tcPr>
          <w:p w:rsidR="009B170F" w:rsidRPr="00B969DE" w:rsidRDefault="009B170F" w:rsidP="009B170F">
            <w:pPr>
              <w:spacing w:after="0" w:line="240" w:lineRule="auto"/>
              <w:jc w:val="both"/>
              <w:rPr>
                <w:rFonts w:ascii="Arial" w:hAnsi="Arial" w:cs="Arial"/>
                <w:b/>
              </w:rPr>
            </w:pPr>
            <w:r w:rsidRPr="00B969DE">
              <w:rPr>
                <w:rFonts w:ascii="Arial" w:hAnsi="Arial" w:cs="Arial"/>
                <w:b/>
              </w:rPr>
              <w:t xml:space="preserve">До </w:t>
            </w:r>
            <w:r>
              <w:rPr>
                <w:rFonts w:ascii="Arial" w:hAnsi="Arial" w:cs="Arial"/>
                <w:b/>
              </w:rPr>
              <w:t>4</w:t>
            </w:r>
            <w:r w:rsidRPr="00B969DE">
              <w:rPr>
                <w:rFonts w:ascii="Arial" w:hAnsi="Arial" w:cs="Arial"/>
                <w:b/>
              </w:rPr>
              <w:t>0</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колоквијуми</w:t>
            </w:r>
          </w:p>
        </w:tc>
        <w:tc>
          <w:tcPr>
            <w:tcW w:w="1527" w:type="dxa"/>
            <w:gridSpan w:val="2"/>
            <w:tcBorders>
              <w:top w:val="nil"/>
              <w:left w:val="nil"/>
              <w:bottom w:val="single" w:sz="4" w:space="0" w:color="auto"/>
              <w:right w:val="single" w:sz="4" w:space="0" w:color="auto"/>
            </w:tcBorders>
            <w:shd w:val="clear" w:color="auto" w:fill="auto"/>
            <w:noWrap/>
            <w:vAlign w:val="bottom"/>
          </w:tcPr>
          <w:p w:rsidR="009B170F" w:rsidRPr="00B969DE" w:rsidRDefault="009B170F" w:rsidP="009B170F">
            <w:pPr>
              <w:spacing w:after="0" w:line="240" w:lineRule="auto"/>
              <w:jc w:val="both"/>
              <w:rPr>
                <w:rFonts w:ascii="Arial" w:hAnsi="Arial" w:cs="Arial"/>
                <w:b/>
              </w:rPr>
            </w:pPr>
            <w:r>
              <w:rPr>
                <w:rFonts w:ascii="Arial" w:hAnsi="Arial" w:cs="Arial"/>
                <w:b/>
              </w:rPr>
              <w:t xml:space="preserve">До </w:t>
            </w:r>
            <w:r w:rsidRPr="00877642">
              <w:rPr>
                <w:rFonts w:ascii="Arial" w:hAnsi="Arial" w:cs="Arial"/>
                <w:b/>
              </w:rPr>
              <w:t>30</w:t>
            </w:r>
            <w:r>
              <w:rPr>
                <w:rFonts w:ascii="Arial" w:hAnsi="Arial" w:cs="Arial"/>
                <w:b/>
              </w:rPr>
              <w:t xml:space="preserve"> (2*15)</w:t>
            </w:r>
          </w:p>
        </w:tc>
        <w:tc>
          <w:tcPr>
            <w:tcW w:w="2032" w:type="dxa"/>
            <w:gridSpan w:val="2"/>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 </w:t>
            </w:r>
          </w:p>
        </w:tc>
        <w:tc>
          <w:tcPr>
            <w:tcW w:w="1033" w:type="dxa"/>
            <w:gridSpan w:val="2"/>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 </w:t>
            </w:r>
          </w:p>
        </w:tc>
      </w:tr>
      <w:tr w:rsidR="009B170F" w:rsidRPr="00221B78" w:rsidTr="009B170F">
        <w:trPr>
          <w:trHeight w:val="255"/>
        </w:trPr>
        <w:tc>
          <w:tcPr>
            <w:tcW w:w="4722"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семинари</w:t>
            </w:r>
          </w:p>
        </w:tc>
        <w:tc>
          <w:tcPr>
            <w:tcW w:w="1527" w:type="dxa"/>
            <w:gridSpan w:val="2"/>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p>
        </w:tc>
        <w:tc>
          <w:tcPr>
            <w:tcW w:w="2032" w:type="dxa"/>
            <w:gridSpan w:val="2"/>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jc w:val="both"/>
              <w:rPr>
                <w:rFonts w:ascii="Arial" w:hAnsi="Arial" w:cs="Arial"/>
                <w:b/>
                <w:bCs/>
              </w:rPr>
            </w:pPr>
            <w:r w:rsidRPr="00221B78">
              <w:rPr>
                <w:rFonts w:ascii="Arial" w:hAnsi="Arial" w:cs="Arial"/>
                <w:b/>
                <w:bCs/>
              </w:rPr>
              <w:t> </w:t>
            </w:r>
          </w:p>
        </w:tc>
        <w:tc>
          <w:tcPr>
            <w:tcW w:w="1033" w:type="dxa"/>
            <w:gridSpan w:val="2"/>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 </w:t>
            </w:r>
          </w:p>
        </w:tc>
      </w:tr>
      <w:tr w:rsidR="009B170F" w:rsidRPr="00221B78" w:rsidTr="009B170F">
        <w:trPr>
          <w:trHeight w:val="255"/>
        </w:trPr>
        <w:tc>
          <w:tcPr>
            <w:tcW w:w="9314" w:type="dxa"/>
            <w:gridSpan w:val="9"/>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 </w:t>
            </w:r>
          </w:p>
        </w:tc>
      </w:tr>
    </w:tbl>
    <w:p w:rsidR="009B170F" w:rsidRPr="0042268A" w:rsidRDefault="009B170F" w:rsidP="009B170F">
      <w:pPr>
        <w:spacing w:after="0" w:line="240" w:lineRule="auto"/>
        <w:rPr>
          <w:bCs/>
          <w:sz w:val="24"/>
          <w:szCs w:val="24"/>
        </w:rPr>
      </w:pPr>
    </w:p>
    <w:tbl>
      <w:tblPr>
        <w:tblW w:w="9285" w:type="dxa"/>
        <w:tblInd w:w="93" w:type="dxa"/>
        <w:tblLook w:val="04A0"/>
      </w:tblPr>
      <w:tblGrid>
        <w:gridCol w:w="1473"/>
        <w:gridCol w:w="1120"/>
        <w:gridCol w:w="1100"/>
        <w:gridCol w:w="3860"/>
        <w:gridCol w:w="1847"/>
      </w:tblGrid>
      <w:tr w:rsidR="009B170F" w:rsidRPr="00221B78"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21B78" w:rsidRDefault="009B170F" w:rsidP="009B170F">
            <w:pPr>
              <w:spacing w:after="0" w:line="240" w:lineRule="auto"/>
              <w:jc w:val="center"/>
              <w:rPr>
                <w:rFonts w:ascii="Arial" w:hAnsi="Arial" w:cs="Arial"/>
                <w:b/>
                <w:bCs/>
                <w:sz w:val="28"/>
                <w:szCs w:val="28"/>
              </w:rPr>
            </w:pPr>
            <w:r w:rsidRPr="00221B78">
              <w:rPr>
                <w:rFonts w:ascii="Arial" w:hAnsi="Arial" w:cs="Arial"/>
                <w:b/>
                <w:bCs/>
                <w:sz w:val="28"/>
                <w:szCs w:val="28"/>
              </w:rPr>
              <w:t>Спецификација предмета за књигу предмета</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Студијски програм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СТРУКОВНЕ СТУДИЈЕ 1. СТЕПЕНА ЗА ОБРАЗОВАЊЕ ВАСПИТАЧА</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СТРУКОВНЕ СТУДИЈЕ 1. СТЕПЕНА </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Методологија истраживања у образовању</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 (за предавања)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др Милан Мишковић</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обавезни</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232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Циљ</w:t>
            </w:r>
            <w:r w:rsidRPr="00221B78">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Да студенти упознају основне теоријско-методолошке основе пројектовања, реализације и евалуације истраживања у области васпитања и образовања; да се оспособе за примену савремених облика, метода, техника, инструмената и статистичких поступака у истраживању појава у васпитању и образовању; да уоче значај проучавања деце и њиховог напредовања, уз обазривост и предострожност, како код сакупљања, бележења и тумачења података, тако и при извештавању о дечјем развоју и дељењу информација са другим учесницима васпитно-образовног процеса; да се оспособе за практичну примену стечених знања.</w:t>
            </w:r>
          </w:p>
        </w:tc>
      </w:tr>
      <w:tr w:rsidR="009B170F" w:rsidRPr="00221B78" w:rsidTr="009B170F">
        <w:trPr>
          <w:trHeight w:val="285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lastRenderedPageBreak/>
              <w:t>Исход</w:t>
            </w:r>
            <w:r w:rsidRPr="00221B78">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485A2A" w:rsidRDefault="009B170F" w:rsidP="009B170F">
            <w:pPr>
              <w:spacing w:after="0" w:line="240" w:lineRule="auto"/>
              <w:jc w:val="both"/>
              <w:rPr>
                <w:rFonts w:ascii="Arial" w:hAnsi="Arial" w:cs="Arial"/>
              </w:rPr>
            </w:pPr>
            <w:r w:rsidRPr="00221B78">
              <w:rPr>
                <w:rFonts w:ascii="Arial" w:hAnsi="Arial" w:cs="Arial"/>
              </w:rPr>
              <w:t>Студент је способан да уочи проблем да пројектује и реализује теоријско и емпиријско истраживање у области васпитања и образовања. Овладао је системом педагошког мишљења и методолошком културом теоријског и емпиријског истраживачког рада. Способан је за  академско писање. Познаје елементарне методе и технике: посматрања, праћења, бележења и анализе података о дечјем понашању и напредовању. Способан је да објективно посматра и тумачи дечје понашање, да активно истражује могућности и прилике за раст и учење путем стручне литературе и да расправља о стручним питањима са колегама. Свестан је личне и професионалне одговорности за сакупљање, тумачење и дељење информација о дечјем развоју и способан је да резултате свог истраживања користи као основ за планирање и професионални развој.</w:t>
            </w:r>
            <w:r>
              <w:rPr>
                <w:rFonts w:ascii="Arial" w:hAnsi="Arial" w:cs="Arial"/>
              </w:rPr>
              <w:t xml:space="preserve"> </w:t>
            </w:r>
            <w:r w:rsidRPr="0042268A">
              <w:rPr>
                <w:rFonts w:ascii="Arial" w:hAnsi="Arial" w:cs="Arial"/>
                <w:iCs/>
                <w:noProof/>
              </w:rPr>
              <w:t>Разуме, анализира и интегрише академску литературу. Комуницира у различитим окружењима на високом нивоу у вези са писаним радовима и документацијом, вербалним презентацијама и у онлајн контексту. Критички размишља о резултатима праксе и истраживања у оквиру поља студија везаних за предшколско васпитање и образовање деце.</w:t>
            </w:r>
          </w:p>
        </w:tc>
      </w:tr>
      <w:tr w:rsidR="009B170F" w:rsidRPr="00221B78" w:rsidTr="009B170F">
        <w:trPr>
          <w:trHeight w:val="31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Садржај предмета</w:t>
            </w:r>
          </w:p>
        </w:tc>
      </w:tr>
      <w:tr w:rsidR="009B170F" w:rsidRPr="00221B78" w:rsidTr="009B170F">
        <w:trPr>
          <w:trHeight w:val="1950"/>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Теоријска</w:t>
            </w:r>
            <w:r w:rsidRPr="00221B78">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Садржај овог предмета обухватиће упознавање студената са појмом и задацима методологије истраживања у образовању и са епистемологијама истраживања у образовању. Упознаће се и са основним појмовима и категоријама методологије истраживања у образовању као што су  чињенице, хипотезе, закони и теорије. Студенти ће, такође, упознати врсте  и  главне фазе истраживања у образовању, затим, методе, технике и инструменти, као и основне статистичке мере и поступке истраживања у образовању.</w:t>
            </w:r>
          </w:p>
        </w:tc>
      </w:tr>
      <w:tr w:rsidR="009B170F" w:rsidRPr="00221B78" w:rsidTr="009B170F">
        <w:trPr>
          <w:trHeight w:val="205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jc w:val="both"/>
              <w:rPr>
                <w:rFonts w:ascii="Arial" w:hAnsi="Arial" w:cs="Arial"/>
              </w:rPr>
            </w:pPr>
            <w:r w:rsidRPr="00221B78">
              <w:rPr>
                <w:rFonts w:ascii="Arial" w:hAnsi="Arial" w:cs="Arial"/>
              </w:rPr>
              <w:t>Студенти ће вежбати избор проблема и израду пројекта истраживања, затим, избор квалитативних и квантитативних метода, техника и конструисање истраживачких инструмената. Кроз теренску вежбу реализоваће једно мало емпиријско истраживање из одговарајуће предметне области. Студенти ће, такође,  вежбаће практичну примену педагошке статистистике у истраживањима у образовању, као и писање извештаја о резултатима истраживања и разматрати могућности ревидирања  васпитно-образовне праксе полазећи од добијених резултата истраживања.</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Литература</w:t>
            </w:r>
          </w:p>
        </w:tc>
      </w:tr>
      <w:tr w:rsidR="009B170F" w:rsidRPr="00221B78" w:rsidTr="009B170F">
        <w:trPr>
          <w:trHeight w:val="60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 xml:space="preserve"> Мишковић, М.М. Методологија истраживања у образовању</w:t>
            </w:r>
            <w:r>
              <w:rPr>
                <w:rFonts w:ascii="Arial" w:hAnsi="Arial" w:cs="Arial"/>
              </w:rPr>
              <w:t xml:space="preserve"> (друго проширено издање)</w:t>
            </w:r>
            <w:r w:rsidRPr="00221B78">
              <w:rPr>
                <w:rFonts w:ascii="Arial" w:hAnsi="Arial" w:cs="Arial"/>
              </w:rPr>
              <w:t>,</w:t>
            </w:r>
            <w:r>
              <w:rPr>
                <w:rFonts w:ascii="Arial" w:hAnsi="Arial" w:cs="Arial"/>
              </w:rPr>
              <w:t xml:space="preserve"> Педагошко друштво Војводине</w:t>
            </w:r>
            <w:r w:rsidRPr="00221B78">
              <w:rPr>
                <w:rFonts w:ascii="Arial" w:hAnsi="Arial" w:cs="Arial"/>
              </w:rPr>
              <w:t xml:space="preserve"> </w:t>
            </w:r>
            <w:r>
              <w:rPr>
                <w:rFonts w:ascii="Arial" w:hAnsi="Arial" w:cs="Arial"/>
              </w:rPr>
              <w:t>, Нови Сад, 2012. (1-238).</w:t>
            </w:r>
          </w:p>
        </w:tc>
      </w:tr>
      <w:tr w:rsidR="009B170F" w:rsidRPr="00221B78" w:rsidTr="009B170F">
        <w:trPr>
          <w:trHeight w:val="64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21B78" w:rsidRDefault="009B170F" w:rsidP="009B170F">
            <w:pPr>
              <w:spacing w:after="0" w:line="240" w:lineRule="auto"/>
              <w:jc w:val="right"/>
              <w:rPr>
                <w:rFonts w:ascii="Arial" w:hAnsi="Arial" w:cs="Arial"/>
              </w:rPr>
            </w:pPr>
            <w:r w:rsidRPr="00221B78">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221B78" w:rsidRDefault="009B170F" w:rsidP="009B170F">
            <w:pPr>
              <w:spacing w:after="0" w:line="240" w:lineRule="auto"/>
              <w:rPr>
                <w:rFonts w:ascii="Arial" w:hAnsi="Arial" w:cs="Arial"/>
              </w:rPr>
            </w:pPr>
            <w:r w:rsidRPr="00221B78">
              <w:rPr>
                <w:rFonts w:ascii="Arial" w:hAnsi="Arial" w:cs="Arial"/>
              </w:rPr>
              <w:t xml:space="preserve">Хавелка, Н. и др. (1998), Методе и технике социјалнопсихолошких истраживања, Центар за примењену психологију,Београд, 2004. (83-219) </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Пешић, М., Вредновање предшколских васпитних програма, Београд, ЗУНС,1987. ( 163-182).</w:t>
            </w:r>
          </w:p>
        </w:tc>
      </w:tr>
      <w:tr w:rsidR="009B170F" w:rsidRPr="00221B78" w:rsidTr="009B170F">
        <w:trPr>
          <w:trHeight w:val="72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21B78" w:rsidRDefault="009B170F" w:rsidP="009B170F">
            <w:pPr>
              <w:spacing w:after="0" w:line="240" w:lineRule="auto"/>
              <w:jc w:val="right"/>
              <w:rPr>
                <w:rFonts w:ascii="Arial" w:hAnsi="Arial" w:cs="Arial"/>
              </w:rPr>
            </w:pPr>
            <w:r w:rsidRPr="00221B78">
              <w:rPr>
                <w:rFonts w:ascii="Arial" w:hAnsi="Arial" w:cs="Arial"/>
              </w:rPr>
              <w:t>4</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Пешић, М. и сар. Педагогија у акцији, Београд. ИПА Филозофски факултет, 1998.(59-74, 114-163).</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часова активне наставе недељно током семестра/триместра/године</w:t>
            </w:r>
          </w:p>
        </w:tc>
      </w:tr>
      <w:tr w:rsidR="009B170F" w:rsidRPr="00221B78"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color w:val="000000"/>
              </w:rPr>
            </w:pPr>
            <w:r w:rsidRPr="00221B78">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Остали часови</w:t>
            </w:r>
          </w:p>
        </w:tc>
      </w:tr>
      <w:tr w:rsidR="009B170F" w:rsidRPr="00221B78"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lastRenderedPageBreak/>
              <w:t>2</w:t>
            </w:r>
          </w:p>
        </w:tc>
        <w:tc>
          <w:tcPr>
            <w:tcW w:w="112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102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Методе</w:t>
            </w:r>
            <w:r w:rsidRPr="00221B78">
              <w:rPr>
                <w:rFonts w:ascii="Arial" w:hAnsi="Arial" w:cs="Arial"/>
                <w:b/>
                <w:bCs/>
              </w:rPr>
              <w:br/>
              <w:t>извођења</w:t>
            </w:r>
            <w:r w:rsidRPr="00221B78">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Предавања, вежбе, семинари (анализе, дискусије, извештаји),</w:t>
            </w:r>
            <w:r w:rsidRPr="00221B78">
              <w:rPr>
                <w:rFonts w:ascii="Arial" w:hAnsi="Arial" w:cs="Arial"/>
              </w:rPr>
              <w:br/>
              <w:t>консултације, израда задатака и вежби предвиђених практикумом, менторски рад.</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Оцена знања (максимални број поена 100)</w:t>
            </w:r>
          </w:p>
        </w:tc>
      </w:tr>
      <w:tr w:rsidR="009B170F" w:rsidRPr="00221B7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r>
      <w:tr w:rsidR="009B170F" w:rsidRPr="00221B78"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активност у току </w:t>
            </w:r>
            <w:r w:rsidRPr="00221B78">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ind w:left="64"/>
              <w:jc w:val="both"/>
              <w:rPr>
                <w:rFonts w:ascii="Arial" w:hAnsi="Arial" w:cs="Arial"/>
              </w:rPr>
            </w:pPr>
            <w:r>
              <w:rPr>
                <w:rFonts w:ascii="Arial" w:hAnsi="Arial" w:cs="Arial"/>
              </w:rPr>
              <w:t xml:space="preserve">     10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писмени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center"/>
              <w:rPr>
                <w:rFonts w:ascii="Arial" w:hAnsi="Arial" w:cs="Arial"/>
              </w:rPr>
            </w:pPr>
            <w:r>
              <w:rPr>
                <w:rFonts w:ascii="Arial" w:hAnsi="Arial" w:cs="Arial"/>
              </w:rPr>
              <w:t>10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center"/>
              <w:rPr>
                <w:rFonts w:ascii="Arial" w:hAnsi="Arial" w:cs="Arial"/>
              </w:rPr>
            </w:pPr>
            <w:r>
              <w:rPr>
                <w:rFonts w:ascii="Arial" w:hAnsi="Arial" w:cs="Arial"/>
              </w:rPr>
              <w:t>4</w:t>
            </w:r>
            <w:r w:rsidRPr="00221B78">
              <w:rPr>
                <w:rFonts w:ascii="Arial" w:hAnsi="Arial" w:cs="Arial"/>
              </w:rPr>
              <w:t>0</w:t>
            </w:r>
          </w:p>
        </w:tc>
      </w:tr>
      <w:tr w:rsidR="009B170F" w:rsidRPr="00221B7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center"/>
              <w:rPr>
                <w:rFonts w:ascii="Arial" w:hAnsi="Arial" w:cs="Arial"/>
              </w:rPr>
            </w:pPr>
            <w:r w:rsidRPr="00221B78">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center"/>
              <w:rPr>
                <w:rFonts w:ascii="Arial" w:hAnsi="Arial" w:cs="Arial"/>
              </w:rPr>
            </w:pPr>
            <w:r w:rsidRPr="00221B78">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bl>
    <w:p w:rsidR="009B170F" w:rsidRDefault="009B170F" w:rsidP="009B170F">
      <w:pPr>
        <w:spacing w:after="0" w:line="240" w:lineRule="auto"/>
        <w:rPr>
          <w:bCs/>
          <w:sz w:val="24"/>
          <w:szCs w:val="24"/>
        </w:rPr>
      </w:pPr>
    </w:p>
    <w:tbl>
      <w:tblPr>
        <w:tblW w:w="9285" w:type="dxa"/>
        <w:tblInd w:w="93" w:type="dxa"/>
        <w:tblLook w:val="04A0"/>
      </w:tblPr>
      <w:tblGrid>
        <w:gridCol w:w="1473"/>
        <w:gridCol w:w="1105"/>
        <w:gridCol w:w="1137"/>
        <w:gridCol w:w="3860"/>
        <w:gridCol w:w="1825"/>
      </w:tblGrid>
      <w:tr w:rsidR="009B170F" w:rsidRPr="00221B78"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21B78" w:rsidRDefault="009B170F" w:rsidP="009B170F">
            <w:pPr>
              <w:spacing w:after="0" w:line="240" w:lineRule="auto"/>
              <w:jc w:val="center"/>
              <w:rPr>
                <w:rFonts w:ascii="Arial" w:hAnsi="Arial" w:cs="Arial"/>
                <w:b/>
                <w:bCs/>
                <w:sz w:val="28"/>
                <w:szCs w:val="28"/>
              </w:rPr>
            </w:pPr>
            <w:r w:rsidRPr="00221B78">
              <w:rPr>
                <w:rFonts w:ascii="Arial" w:hAnsi="Arial" w:cs="Arial"/>
                <w:b/>
                <w:bCs/>
                <w:sz w:val="28"/>
                <w:szCs w:val="28"/>
              </w:rPr>
              <w:t>Спецификација предмета за књигу предмета</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Студијски програм </w:t>
            </w:r>
          </w:p>
        </w:tc>
        <w:tc>
          <w:tcPr>
            <w:tcW w:w="568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СТРУКОВНЕ СТУДИЈЕ  1. СТЕПЕНА ЗА ОБРАЗОВАЊЕ ВАСПИТАЧА</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Изборно подручје (модул)</w:t>
            </w:r>
          </w:p>
        </w:tc>
        <w:tc>
          <w:tcPr>
            <w:tcW w:w="568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Врста и ниво студија</w:t>
            </w:r>
          </w:p>
        </w:tc>
        <w:tc>
          <w:tcPr>
            <w:tcW w:w="568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СТРУКОВНЕ СТУДИЈЕ  1. СТЕПЕНА </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Назив предмета</w:t>
            </w:r>
          </w:p>
        </w:tc>
        <w:tc>
          <w:tcPr>
            <w:tcW w:w="568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Енглески језик 1</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 (за предавања)</w:t>
            </w:r>
          </w:p>
        </w:tc>
        <w:tc>
          <w:tcPr>
            <w:tcW w:w="568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Pr>
                <w:rFonts w:ascii="Arial" w:hAnsi="Arial" w:cs="Arial"/>
              </w:rPr>
              <w:t>др</w:t>
            </w:r>
            <w:r w:rsidRPr="00221B78">
              <w:rPr>
                <w:rFonts w:ascii="Arial" w:hAnsi="Arial" w:cs="Arial"/>
              </w:rPr>
              <w:t xml:space="preserve"> Јелена Спасић</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вежбе)</w:t>
            </w:r>
          </w:p>
        </w:tc>
        <w:tc>
          <w:tcPr>
            <w:tcW w:w="568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Pr>
                <w:rFonts w:ascii="Arial" w:hAnsi="Arial" w:cs="Arial"/>
              </w:rPr>
              <w:t xml:space="preserve">др </w:t>
            </w:r>
            <w:r w:rsidRPr="00221B78">
              <w:rPr>
                <w:rFonts w:ascii="Arial" w:hAnsi="Arial" w:cs="Arial"/>
              </w:rPr>
              <w:t>Јелена Спасић</w:t>
            </w:r>
          </w:p>
        </w:tc>
      </w:tr>
      <w:tr w:rsidR="009B170F" w:rsidRPr="00221B78" w:rsidTr="009B170F">
        <w:trPr>
          <w:trHeight w:val="255"/>
        </w:trPr>
        <w:tc>
          <w:tcPr>
            <w:tcW w:w="3600"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ДОН)</w:t>
            </w:r>
          </w:p>
        </w:tc>
        <w:tc>
          <w:tcPr>
            <w:tcW w:w="568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w:t>
            </w:r>
          </w:p>
        </w:tc>
      </w:tr>
      <w:tr w:rsidR="009B170F" w:rsidRPr="00221B78" w:rsidTr="009B170F">
        <w:trPr>
          <w:trHeight w:val="255"/>
        </w:trPr>
        <w:tc>
          <w:tcPr>
            <w:tcW w:w="246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ЕСПБ</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Статус предмета (обавезни/изборни)</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обавезни</w:t>
            </w:r>
          </w:p>
        </w:tc>
      </w:tr>
      <w:tr w:rsidR="009B170F" w:rsidRPr="00221B7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добро владање енглеским језиком показано на почетном </w:t>
            </w:r>
            <w:r>
              <w:rPr>
                <w:rFonts w:ascii="Arial" w:hAnsi="Arial" w:cs="Arial"/>
              </w:rPr>
              <w:t>т</w:t>
            </w:r>
            <w:r w:rsidRPr="00221B78">
              <w:rPr>
                <w:rFonts w:ascii="Arial" w:hAnsi="Arial" w:cs="Arial"/>
              </w:rPr>
              <w:t>есту знања</w:t>
            </w:r>
          </w:p>
        </w:tc>
      </w:tr>
      <w:tr w:rsidR="009B170F" w:rsidRPr="00221B78"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Циљ</w:t>
            </w:r>
            <w:r w:rsidRPr="00221B78">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Циљ је да студенти овладају стручном терминологијом из области педагогије, психологије и књижевности за децу и оспособе се за самостално коришћење стручне литературе на енглеском језику за потребе струке и даље самообразовање, као и да развијају језичке вештине.</w:t>
            </w:r>
          </w:p>
        </w:tc>
      </w:tr>
      <w:tr w:rsidR="009B170F" w:rsidRPr="00221B78" w:rsidTr="009B170F">
        <w:trPr>
          <w:trHeight w:val="96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Исход</w:t>
            </w:r>
            <w:r w:rsidRPr="00221B78">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1609E4" w:rsidRDefault="009B170F" w:rsidP="009B170F">
            <w:pPr>
              <w:spacing w:after="0" w:line="240" w:lineRule="auto"/>
              <w:rPr>
                <w:rFonts w:ascii="Arial" w:hAnsi="Arial" w:cs="Arial"/>
                <w:b/>
              </w:rPr>
            </w:pPr>
            <w:r w:rsidRPr="00221B78">
              <w:rPr>
                <w:rFonts w:ascii="Arial" w:hAnsi="Arial" w:cs="Arial"/>
              </w:rPr>
              <w:t>Студент на средњем нивоу (uper-intermediate level) знања енглеског језика способан да лако и спонтано користи стручну литературу и интернет, и да комуницира са колегама из струке на енглеском језику</w:t>
            </w:r>
            <w:r>
              <w:rPr>
                <w:rFonts w:ascii="Arial" w:hAnsi="Arial" w:cs="Arial"/>
              </w:rPr>
              <w:t xml:space="preserve">; </w:t>
            </w:r>
            <w:r w:rsidRPr="00CA4BF4">
              <w:rPr>
                <w:rFonts w:ascii="Arial" w:hAnsi="Arial" w:cs="Arial"/>
              </w:rPr>
              <w:t>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Садржај предмета</w:t>
            </w:r>
          </w:p>
        </w:tc>
      </w:tr>
      <w:tr w:rsidR="009B170F" w:rsidRPr="00221B78" w:rsidTr="009B170F">
        <w:trPr>
          <w:trHeight w:val="78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Теоријска</w:t>
            </w:r>
            <w:r w:rsidRPr="00221B78">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Обнављање и систематизовање знања из граматике (фонетски, морфолошки и синтаксички систем енглеског језика). Савладавање стручне терминологије кроз тематске текстове из области педагогије, психологије и књижевности за децу. </w:t>
            </w:r>
          </w:p>
        </w:tc>
      </w:tr>
      <w:tr w:rsidR="009B170F" w:rsidRPr="00221B78" w:rsidTr="009B170F">
        <w:trPr>
          <w:trHeight w:val="170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lastRenderedPageBreak/>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Развијање способности разумевања и превођења текста. Развијање вештине разумевања на слух. Развијање способности изражавања у комуникативно-искуственим ситуацијама. </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Литература</w:t>
            </w:r>
          </w:p>
        </w:tc>
      </w:tr>
      <w:tr w:rsidR="009B170F" w:rsidRPr="00221B78" w:rsidTr="009B170F">
        <w:trPr>
          <w:trHeight w:val="57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 xml:space="preserve">Спасић, Јелена, </w:t>
            </w:r>
            <w:r w:rsidRPr="00221B78">
              <w:rPr>
                <w:rFonts w:ascii="Arial" w:hAnsi="Arial" w:cs="Arial"/>
                <w:i/>
                <w:iCs/>
              </w:rPr>
              <w:t>Енглески језик</w:t>
            </w:r>
            <w:r w:rsidRPr="00221B78">
              <w:rPr>
                <w:rFonts w:ascii="Arial" w:hAnsi="Arial" w:cs="Arial"/>
              </w:rPr>
              <w:t>, Висока школа струковних студија за образовање васпитача, Нови Сад, 2009, стр. 1-80.</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часова активне наставе недељно током семестра/триместра/године</w:t>
            </w:r>
          </w:p>
        </w:tc>
      </w:tr>
      <w:tr w:rsidR="009B170F" w:rsidRPr="00221B78"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Предавања</w:t>
            </w:r>
          </w:p>
        </w:tc>
        <w:tc>
          <w:tcPr>
            <w:tcW w:w="1105"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Вежбе</w:t>
            </w:r>
          </w:p>
        </w:tc>
        <w:tc>
          <w:tcPr>
            <w:tcW w:w="1137" w:type="dxa"/>
            <w:tcBorders>
              <w:top w:val="nil"/>
              <w:left w:val="nil"/>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color w:val="000000"/>
              </w:rPr>
            </w:pPr>
            <w:r w:rsidRPr="00221B78">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Студијски истраживачки рад</w:t>
            </w:r>
          </w:p>
        </w:tc>
        <w:tc>
          <w:tcPr>
            <w:tcW w:w="1825"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Остали часови</w:t>
            </w:r>
          </w:p>
        </w:tc>
      </w:tr>
      <w:tr w:rsidR="009B170F" w:rsidRPr="00221B78"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1</w:t>
            </w:r>
          </w:p>
        </w:tc>
        <w:tc>
          <w:tcPr>
            <w:tcW w:w="110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2</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w:t>
            </w:r>
          </w:p>
        </w:tc>
        <w:tc>
          <w:tcPr>
            <w:tcW w:w="3860" w:type="dxa"/>
            <w:tcBorders>
              <w:top w:val="nil"/>
              <w:left w:val="nil"/>
              <w:bottom w:val="single" w:sz="4" w:space="0" w:color="auto"/>
              <w:right w:val="single" w:sz="4" w:space="0" w:color="auto"/>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w:t>
            </w:r>
          </w:p>
        </w:tc>
      </w:tr>
      <w:tr w:rsidR="009B170F" w:rsidRPr="00221B78" w:rsidTr="009B170F">
        <w:trPr>
          <w:trHeight w:val="67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Методе</w:t>
            </w:r>
            <w:r w:rsidRPr="00221B78">
              <w:rPr>
                <w:rFonts w:ascii="Arial" w:hAnsi="Arial" w:cs="Arial"/>
                <w:b/>
                <w:bCs/>
              </w:rPr>
              <w:br/>
              <w:t>извођења</w:t>
            </w:r>
            <w:r w:rsidRPr="00221B78">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Предавање, вежбе, консултације.</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Оцена знања (максимални број поена 100)</w:t>
            </w:r>
          </w:p>
        </w:tc>
      </w:tr>
      <w:tr w:rsidR="009B170F" w:rsidRPr="00221B78" w:rsidTr="009B170F">
        <w:trPr>
          <w:trHeight w:val="255"/>
        </w:trPr>
        <w:tc>
          <w:tcPr>
            <w:tcW w:w="2463"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Предиспитне обавезе</w:t>
            </w:r>
          </w:p>
        </w:tc>
        <w:tc>
          <w:tcPr>
            <w:tcW w:w="1137"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Завршни испит</w:t>
            </w:r>
          </w:p>
        </w:tc>
        <w:tc>
          <w:tcPr>
            <w:tcW w:w="1825"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r>
      <w:tr w:rsidR="009B170F" w:rsidRPr="00221B78" w:rsidTr="009B170F">
        <w:trPr>
          <w:trHeight w:val="495"/>
        </w:trPr>
        <w:tc>
          <w:tcPr>
            <w:tcW w:w="2463"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активност у току </w:t>
            </w:r>
            <w:r w:rsidRPr="00221B78">
              <w:rPr>
                <w:rFonts w:ascii="Arial" w:hAnsi="Arial" w:cs="Arial"/>
                <w:b/>
                <w:bCs/>
              </w:rPr>
              <w:br/>
              <w:t>предавања</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до 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писмени испит</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до 10</w:t>
            </w:r>
          </w:p>
        </w:tc>
      </w:tr>
      <w:tr w:rsidR="009B170F" w:rsidRPr="00221B78" w:rsidTr="009B170F">
        <w:trPr>
          <w:trHeight w:val="255"/>
        </w:trPr>
        <w:tc>
          <w:tcPr>
            <w:tcW w:w="246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практична настава</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усмени испит</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до 20</w:t>
            </w:r>
          </w:p>
        </w:tc>
      </w:tr>
      <w:tr w:rsidR="009B170F" w:rsidRPr="00221B78" w:rsidTr="009B170F">
        <w:trPr>
          <w:trHeight w:val="255"/>
        </w:trPr>
        <w:tc>
          <w:tcPr>
            <w:tcW w:w="246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колоквијуми</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до 60 (3*20)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246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семинари</w:t>
            </w:r>
          </w:p>
        </w:tc>
        <w:tc>
          <w:tcPr>
            <w:tcW w:w="113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825"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bl>
    <w:p w:rsidR="009B170F" w:rsidRDefault="009B170F" w:rsidP="009B170F">
      <w:pPr>
        <w:spacing w:after="0" w:line="240" w:lineRule="auto"/>
        <w:rPr>
          <w:bCs/>
          <w:sz w:val="24"/>
          <w:szCs w:val="24"/>
        </w:rPr>
      </w:pPr>
    </w:p>
    <w:p w:rsidR="009B170F" w:rsidRDefault="009B170F" w:rsidP="009B170F">
      <w:pPr>
        <w:spacing w:after="0" w:line="240" w:lineRule="auto"/>
        <w:rPr>
          <w:bCs/>
          <w:sz w:val="24"/>
          <w:szCs w:val="24"/>
        </w:rPr>
      </w:pPr>
    </w:p>
    <w:tbl>
      <w:tblPr>
        <w:tblW w:w="9654" w:type="dxa"/>
        <w:tblInd w:w="93" w:type="dxa"/>
        <w:tblLook w:val="04A0"/>
      </w:tblPr>
      <w:tblGrid>
        <w:gridCol w:w="1473"/>
        <w:gridCol w:w="1120"/>
        <w:gridCol w:w="1100"/>
        <w:gridCol w:w="3860"/>
        <w:gridCol w:w="2216"/>
      </w:tblGrid>
      <w:tr w:rsidR="009B170F" w:rsidTr="009B170F">
        <w:trPr>
          <w:trHeight w:val="792"/>
        </w:trPr>
        <w:tc>
          <w:tcPr>
            <w:tcW w:w="9654"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lang w:val="ru-RU"/>
              </w:rPr>
            </w:pPr>
            <w:r>
              <w:rPr>
                <w:rFonts w:ascii="Arial" w:hAnsi="Arial" w:cs="Arial"/>
                <w:b/>
                <w:bCs/>
                <w:sz w:val="28"/>
                <w:szCs w:val="28"/>
                <w:lang w:val="ru-RU"/>
              </w:rPr>
              <w:t>Спецификација предмета за књигу предмета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6076"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lang w:val="ru-RU"/>
              </w:rPr>
            </w:pPr>
            <w:r>
              <w:rPr>
                <w:rFonts w:ascii="Arial" w:hAnsi="Arial" w:cs="Arial"/>
                <w:lang w:val="ru-RU"/>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6076"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6076"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6076"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Информатика и мултимедији</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6076"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др Бранка Јанковић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6076" w:type="dxa"/>
            <w:gridSpan w:val="2"/>
            <w:tcBorders>
              <w:top w:val="single" w:sz="4" w:space="0" w:color="auto"/>
              <w:left w:val="nil"/>
              <w:bottom w:val="single" w:sz="4" w:space="0" w:color="auto"/>
              <w:right w:val="single" w:sz="4" w:space="0" w:color="000000"/>
            </w:tcBorders>
            <w:noWrap/>
            <w:vAlign w:val="bottom"/>
          </w:tcPr>
          <w:p w:rsidR="009B170F" w:rsidRPr="002A3755" w:rsidRDefault="009B170F" w:rsidP="009B170F">
            <w:pPr>
              <w:spacing w:after="0" w:line="240" w:lineRule="auto"/>
              <w:rPr>
                <w:rFonts w:ascii="Arial" w:hAnsi="Arial" w:cs="Arial"/>
                <w:bCs/>
              </w:rPr>
            </w:pPr>
            <w:r w:rsidRPr="002A3755">
              <w:rPr>
                <w:rFonts w:ascii="Arial" w:hAnsi="Arial" w:cs="Arial"/>
                <w:bCs/>
              </w:rPr>
              <w:t>др Бранка Јанковић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6076"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2216"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изборни</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8296" w:type="dxa"/>
            <w:gridSpan w:val="4"/>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928"/>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lang w:val="ru-RU"/>
              </w:rPr>
            </w:pPr>
            <w:r>
              <w:rPr>
                <w:rFonts w:ascii="Arial" w:hAnsi="Arial" w:cs="Arial"/>
                <w:lang w:val="ru-RU"/>
              </w:rPr>
              <w:t>Развој способности и спремности студената да модернизују васпитно-образовни рад у предшколским установама кроз примену нових информационих технологија обезбеђујући бржу и ефикаснију емисију, трансмисију и апсорпцију знања; брже долажење до извора сазнања.</w:t>
            </w:r>
          </w:p>
        </w:tc>
      </w:tr>
      <w:tr w:rsidR="009B170F" w:rsidTr="009B170F">
        <w:trPr>
          <w:trHeight w:val="1290"/>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lastRenderedPageBreak/>
              <w:t>Исход</w:t>
            </w:r>
            <w:r>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lang w:val="ru-RU"/>
              </w:rPr>
            </w:pPr>
            <w:r>
              <w:rPr>
                <w:rFonts w:ascii="Arial" w:hAnsi="Arial" w:cs="Arial"/>
                <w:lang w:val="ru-RU"/>
              </w:rPr>
              <w:t xml:space="preserve">Савладао је основне елементе оперативног система: уме да преименује, креира, копира и премешта фајлове и фолдере; Користи софтверске пакете: </w:t>
            </w:r>
            <w:r>
              <w:rPr>
                <w:rFonts w:ascii="Arial" w:hAnsi="Arial" w:cs="Arial"/>
              </w:rPr>
              <w:t>W</w:t>
            </w:r>
            <w:r>
              <w:rPr>
                <w:rFonts w:ascii="Arial" w:hAnsi="Arial" w:cs="Arial"/>
                <w:lang w:val="ru-RU"/>
              </w:rPr>
              <w:t>о</w:t>
            </w:r>
            <w:r>
              <w:rPr>
                <w:rFonts w:ascii="Arial" w:hAnsi="Arial" w:cs="Arial"/>
              </w:rPr>
              <w:t>rd</w:t>
            </w:r>
            <w:r>
              <w:rPr>
                <w:rFonts w:ascii="Arial" w:hAnsi="Arial" w:cs="Arial"/>
                <w:lang w:val="ru-RU"/>
              </w:rPr>
              <w:t>, Е</w:t>
            </w:r>
            <w:r>
              <w:rPr>
                <w:rFonts w:ascii="Arial" w:hAnsi="Arial" w:cs="Arial"/>
              </w:rPr>
              <w:t>xcel</w:t>
            </w:r>
            <w:r>
              <w:rPr>
                <w:rFonts w:ascii="Arial" w:hAnsi="Arial" w:cs="Arial"/>
                <w:lang w:val="ru-RU"/>
              </w:rPr>
              <w:t xml:space="preserve">, Интернет, </w:t>
            </w:r>
            <w:r>
              <w:rPr>
                <w:rFonts w:ascii="Arial" w:hAnsi="Arial" w:cs="Arial"/>
              </w:rPr>
              <w:t>P</w:t>
            </w:r>
            <w:r>
              <w:rPr>
                <w:rFonts w:ascii="Arial" w:hAnsi="Arial" w:cs="Arial"/>
                <w:lang w:val="ru-RU"/>
              </w:rPr>
              <w:t>о</w:t>
            </w:r>
            <w:r>
              <w:rPr>
                <w:rFonts w:ascii="Arial" w:hAnsi="Arial" w:cs="Arial"/>
              </w:rPr>
              <w:t>w</w:t>
            </w:r>
            <w:r>
              <w:rPr>
                <w:rFonts w:ascii="Arial" w:hAnsi="Arial" w:cs="Arial"/>
                <w:lang w:val="ru-RU"/>
              </w:rPr>
              <w:t>е</w:t>
            </w:r>
            <w:r>
              <w:rPr>
                <w:rFonts w:ascii="Arial" w:hAnsi="Arial" w:cs="Arial"/>
              </w:rPr>
              <w:t>r</w:t>
            </w:r>
            <w:r>
              <w:rPr>
                <w:rFonts w:ascii="Arial" w:hAnsi="Arial" w:cs="Arial"/>
                <w:lang w:val="ru-RU"/>
              </w:rPr>
              <w:t xml:space="preserve"> </w:t>
            </w:r>
            <w:r>
              <w:rPr>
                <w:rFonts w:ascii="Arial" w:hAnsi="Arial" w:cs="Arial"/>
              </w:rPr>
              <w:t>Point</w:t>
            </w:r>
            <w:r>
              <w:rPr>
                <w:rFonts w:ascii="Arial" w:hAnsi="Arial" w:cs="Arial"/>
                <w:lang w:val="ru-RU"/>
              </w:rPr>
              <w:t>; Зна важније адресе интернет локација  које се односе на област предшколског васпитања; Оспособљен да врши селекцију  мултимед. образовних софтвера за потребе васпитно-образовног рада; Способан да креира активност и изради мултимед. презентацију теме помоћу рачунара</w:t>
            </w:r>
            <w:r w:rsidRPr="00F87182">
              <w:rPr>
                <w:rFonts w:ascii="Arial" w:hAnsi="Arial" w:cs="Arial"/>
                <w:bCs/>
                <w:lang w:val="ru-RU"/>
              </w:rPr>
              <w:t>; компетентно представља професионална достигнућа користећи ИКТ; дели знања и вештине са колегама коришћењем ИКТ; упознат је са етичким и законским обавезама, као и личном одговорношћу у комуникацији, коришћења дигиталних средстава и садржаја, разуме их и критички промишља; свестан је потребе коришћења ИКТ на одржив, иновативан и учинковит начин, како у васпитању и образовању тако и у друштву уопште.</w:t>
            </w:r>
          </w:p>
        </w:tc>
      </w:tr>
      <w:tr w:rsidR="009B170F"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Садржај предмета</w:t>
            </w:r>
          </w:p>
        </w:tc>
      </w:tr>
      <w:tr w:rsidR="009B170F" w:rsidTr="009B170F">
        <w:trPr>
          <w:trHeight w:val="195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8296"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lang w:val="ru-RU"/>
              </w:rPr>
            </w:pPr>
            <w:r>
              <w:rPr>
                <w:rFonts w:ascii="Arial" w:hAnsi="Arial" w:cs="Arial"/>
                <w:lang w:val="ru-RU"/>
              </w:rPr>
              <w:t>Студенти ће стећи  знање о могућностима  употребе различитих типова компјутерске наставе, могућност да се идентификују извори набавке одговарајућег образовног рачунарског софтвера, познавање критеријума на основу којих се вреднује софтвер, технички услови потребни за одређени образовни рачунарски софтвер. Методичко – дидактичка употреба мултимед. образовно рачунарског софтвера - превођење потенцијала компјутерски заснованог учења у реалну педагошку праксу и за вредновање сопствене употребе компјутера и како да се превазиђу недостаци које васпитачи у томе откривају.</w:t>
            </w:r>
            <w:r w:rsidRPr="00F87182">
              <w:rPr>
                <w:rFonts w:ascii="Arial" w:hAnsi="Arial" w:cs="Arial"/>
                <w:bCs/>
                <w:lang w:val="ru-RU"/>
              </w:rPr>
              <w:t>Студенти ће стећи знања о етичким и законским обавезама, личној одговорности у комуникацији и употреби дигиталних средстава и садржаја</w:t>
            </w:r>
            <w:r w:rsidRPr="00F87182">
              <w:rPr>
                <w:rFonts w:ascii="Arial" w:hAnsi="Arial" w:cs="Arial"/>
                <w:lang w:val="ru-RU"/>
              </w:rPr>
              <w:t>.</w:t>
            </w:r>
          </w:p>
        </w:tc>
      </w:tr>
      <w:tr w:rsidR="009B170F" w:rsidTr="009B170F">
        <w:trPr>
          <w:trHeight w:val="1778"/>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lang w:val="ru-RU"/>
              </w:rPr>
            </w:pPr>
            <w:r>
              <w:rPr>
                <w:rFonts w:ascii="Arial" w:hAnsi="Arial" w:cs="Arial"/>
                <w:b/>
                <w:bCs/>
                <w:lang w:val="ru-RU"/>
              </w:rPr>
              <w:t>Практична настава (вежбе, ДОН, студијски истражива-чки рад)</w:t>
            </w:r>
          </w:p>
        </w:tc>
        <w:tc>
          <w:tcPr>
            <w:tcW w:w="8296"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lang w:val="ru-RU"/>
              </w:rPr>
            </w:pPr>
            <w:r>
              <w:rPr>
                <w:rFonts w:ascii="Arial" w:hAnsi="Arial" w:cs="Arial"/>
                <w:lang w:val="ru-RU"/>
              </w:rPr>
              <w:t>Примене мултимед. приступа са могућношћу двосмерне комуникације ради повећања квалитета васпитно-образовног рада у предшколским установама. Користећи се мултимед. изворима студентима се пружа могућност да прошире и освеже садржаје најновијим научним сазнањима, брже дођу до извора сазнања, квалитетније стичу знање, увођењем иновација у организацији васпитно-образовног рада интензивније развијају когнитивне способности, критичко мишљење и креативни потенцијал деце предшколског узраста.</w:t>
            </w:r>
          </w:p>
        </w:tc>
      </w:tr>
      <w:tr w:rsidR="009B170F"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1</w:t>
            </w:r>
          </w:p>
        </w:tc>
        <w:tc>
          <w:tcPr>
            <w:tcW w:w="8296"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 Dr Đorđe Nadrljanski.(2000). Obrazovni softver-hipermedijalni sistemi, Tehnički fakultet “ Mihajlo Pupin”, Zrenjanin. (poglavlje 1 6-20 str, poglavlje 3 86-101 str, poglavlje 11 361-382 str, poglavlje 12 419-445 str, poglavlje 12 459-473 str). </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2</w:t>
            </w:r>
          </w:p>
        </w:tc>
        <w:tc>
          <w:tcPr>
            <w:tcW w:w="8296" w:type="dxa"/>
            <w:gridSpan w:val="4"/>
            <w:tcBorders>
              <w:top w:val="single" w:sz="4" w:space="0" w:color="auto"/>
              <w:left w:val="nil"/>
              <w:bottom w:val="single" w:sz="4" w:space="0" w:color="auto"/>
              <w:right w:val="single" w:sz="4" w:space="0" w:color="auto"/>
            </w:tcBorders>
            <w:shd w:val="clear" w:color="auto" w:fill="CCFFCC"/>
          </w:tcPr>
          <w:p w:rsidR="009B170F" w:rsidRDefault="009B170F" w:rsidP="009B170F">
            <w:pPr>
              <w:spacing w:after="0" w:line="240" w:lineRule="auto"/>
              <w:rPr>
                <w:rFonts w:ascii="Arial" w:hAnsi="Arial" w:cs="Arial"/>
              </w:rPr>
            </w:pPr>
            <w:r>
              <w:rPr>
                <w:rFonts w:ascii="Arial" w:hAnsi="Arial" w:cs="Arial"/>
              </w:rPr>
              <w:t>Sherry Kinkoph Gunter, Microsoft Word. (2010). CET Beograd, 2010. (str. 1-120, 162-174).</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tc>
        <w:tc>
          <w:tcPr>
            <w:tcW w:w="8296"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Tom Bunzel, Microsoft Office (2010). CET Beograd, 2010 (str. 176-224).</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8296"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 Michael Alexander. (2010). Microsoft Excel, CET Beograd, 2010 (str. 1-125, 142-164).</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rPr>
                <w:rFonts w:ascii="Arial" w:hAnsi="Arial" w:cs="Arial"/>
              </w:rPr>
            </w:pPr>
            <w:r>
              <w:rPr>
                <w:rFonts w:ascii="Arial" w:hAnsi="Arial" w:cs="Arial"/>
              </w:rPr>
              <w:t xml:space="preserve">                  5</w:t>
            </w:r>
          </w:p>
          <w:p w:rsidR="009B170F" w:rsidRDefault="009B170F" w:rsidP="009B170F">
            <w:pPr>
              <w:spacing w:after="0" w:line="240" w:lineRule="auto"/>
              <w:rPr>
                <w:rFonts w:ascii="Arial" w:hAnsi="Arial" w:cs="Arial"/>
              </w:rPr>
            </w:pPr>
          </w:p>
        </w:tc>
        <w:tc>
          <w:tcPr>
            <w:tcW w:w="8296" w:type="dxa"/>
            <w:gridSpan w:val="4"/>
            <w:tcBorders>
              <w:top w:val="single" w:sz="4" w:space="0" w:color="auto"/>
              <w:left w:val="nil"/>
              <w:bottom w:val="single" w:sz="4" w:space="0" w:color="auto"/>
              <w:right w:val="single" w:sz="4" w:space="0" w:color="000000"/>
            </w:tcBorders>
          </w:tcPr>
          <w:p w:rsidR="009B170F" w:rsidRPr="00F87182" w:rsidRDefault="009B170F" w:rsidP="009B170F">
            <w:pPr>
              <w:spacing w:after="0" w:line="240" w:lineRule="auto"/>
              <w:rPr>
                <w:rFonts w:ascii="Arial" w:hAnsi="Arial" w:cs="Arial"/>
                <w:bCs/>
                <w:lang w:val="ru-RU"/>
              </w:rPr>
            </w:pPr>
            <w:r w:rsidRPr="00F87182">
              <w:rPr>
                <w:rFonts w:ascii="Arial" w:hAnsi="Arial" w:cs="Arial"/>
                <w:bCs/>
                <w:lang w:val="ru-RU"/>
              </w:rPr>
              <w:t xml:space="preserve">Закон о електронским комуникацијама. </w:t>
            </w:r>
            <w:r w:rsidRPr="00F87182">
              <w:rPr>
                <w:rFonts w:ascii="Arial" w:hAnsi="Arial" w:cs="Arial"/>
                <w:bCs/>
              </w:rPr>
              <w:t>http</w:t>
            </w:r>
            <w:r w:rsidRPr="00F87182">
              <w:rPr>
                <w:rFonts w:ascii="Arial" w:hAnsi="Arial" w:cs="Arial"/>
                <w:bCs/>
                <w:lang w:val="ru-RU"/>
              </w:rPr>
              <w:t>://</w:t>
            </w:r>
            <w:r w:rsidRPr="00F87182">
              <w:rPr>
                <w:rFonts w:ascii="Arial" w:hAnsi="Arial" w:cs="Arial"/>
                <w:bCs/>
              </w:rPr>
              <w:t>www</w:t>
            </w:r>
            <w:r w:rsidRPr="00F87182">
              <w:rPr>
                <w:rFonts w:ascii="Arial" w:hAnsi="Arial" w:cs="Arial"/>
                <w:bCs/>
                <w:lang w:val="ru-RU"/>
              </w:rPr>
              <w:t>.</w:t>
            </w:r>
            <w:r w:rsidRPr="00F87182">
              <w:rPr>
                <w:rFonts w:ascii="Arial" w:hAnsi="Arial" w:cs="Arial"/>
                <w:bCs/>
              </w:rPr>
              <w:t>paragraf</w:t>
            </w:r>
            <w:r w:rsidRPr="00F87182">
              <w:rPr>
                <w:rFonts w:ascii="Arial" w:hAnsi="Arial" w:cs="Arial"/>
                <w:bCs/>
                <w:lang w:val="ru-RU"/>
              </w:rPr>
              <w:t>.</w:t>
            </w:r>
            <w:r w:rsidRPr="00F87182">
              <w:rPr>
                <w:rFonts w:ascii="Arial" w:hAnsi="Arial" w:cs="Arial"/>
                <w:bCs/>
              </w:rPr>
              <w:t>rs</w:t>
            </w:r>
            <w:r w:rsidRPr="00F87182">
              <w:rPr>
                <w:rFonts w:ascii="Arial" w:hAnsi="Arial" w:cs="Arial"/>
                <w:bCs/>
                <w:lang w:val="ru-RU"/>
              </w:rPr>
              <w:t>/</w:t>
            </w:r>
            <w:r w:rsidRPr="00F87182">
              <w:rPr>
                <w:rFonts w:ascii="Arial" w:hAnsi="Arial" w:cs="Arial"/>
                <w:bCs/>
              </w:rPr>
              <w:t>propisi</w:t>
            </w:r>
            <w:r w:rsidRPr="00F87182">
              <w:rPr>
                <w:rFonts w:ascii="Arial" w:hAnsi="Arial" w:cs="Arial"/>
                <w:bCs/>
                <w:lang w:val="ru-RU"/>
              </w:rPr>
              <w:t>/</w:t>
            </w:r>
            <w:r w:rsidRPr="00F87182">
              <w:rPr>
                <w:rFonts w:ascii="Arial" w:hAnsi="Arial" w:cs="Arial"/>
                <w:bCs/>
              </w:rPr>
              <w:t>zakon</w:t>
            </w:r>
            <w:r w:rsidRPr="00F87182">
              <w:rPr>
                <w:rFonts w:ascii="Arial" w:hAnsi="Arial" w:cs="Arial"/>
                <w:bCs/>
                <w:lang w:val="ru-RU"/>
              </w:rPr>
              <w:t>_</w:t>
            </w:r>
            <w:r w:rsidRPr="00F87182">
              <w:rPr>
                <w:rFonts w:ascii="Arial" w:hAnsi="Arial" w:cs="Arial"/>
                <w:bCs/>
              </w:rPr>
              <w:t>o</w:t>
            </w:r>
            <w:r w:rsidRPr="00F87182">
              <w:rPr>
                <w:rFonts w:ascii="Arial" w:hAnsi="Arial" w:cs="Arial"/>
                <w:bCs/>
                <w:lang w:val="ru-RU"/>
              </w:rPr>
              <w:t>_</w:t>
            </w:r>
            <w:r w:rsidRPr="00F87182">
              <w:rPr>
                <w:rFonts w:ascii="Arial" w:hAnsi="Arial" w:cs="Arial"/>
                <w:bCs/>
              </w:rPr>
              <w:t>elektronskim</w:t>
            </w:r>
            <w:r w:rsidRPr="00F87182">
              <w:rPr>
                <w:rFonts w:ascii="Arial" w:hAnsi="Arial" w:cs="Arial"/>
                <w:bCs/>
                <w:lang w:val="ru-RU"/>
              </w:rPr>
              <w:t>_</w:t>
            </w:r>
            <w:r w:rsidRPr="00F87182">
              <w:rPr>
                <w:rFonts w:ascii="Arial" w:hAnsi="Arial" w:cs="Arial"/>
                <w:bCs/>
              </w:rPr>
              <w:t>komunikacijama</w:t>
            </w:r>
            <w:r w:rsidRPr="00F87182">
              <w:rPr>
                <w:rFonts w:ascii="Arial" w:hAnsi="Arial" w:cs="Arial"/>
                <w:bCs/>
                <w:lang w:val="ru-RU"/>
              </w:rPr>
              <w:t>.</w:t>
            </w:r>
            <w:r w:rsidRPr="00F87182">
              <w:rPr>
                <w:rFonts w:ascii="Arial" w:hAnsi="Arial" w:cs="Arial"/>
                <w:bCs/>
              </w:rPr>
              <w:t>html</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lang w:val="ru-RU"/>
              </w:rPr>
            </w:pPr>
            <w:r>
              <w:rPr>
                <w:rFonts w:ascii="Arial" w:hAnsi="Arial" w:cs="Arial"/>
              </w:rPr>
              <w:t> 6</w:t>
            </w:r>
          </w:p>
        </w:tc>
        <w:tc>
          <w:tcPr>
            <w:tcW w:w="8296" w:type="dxa"/>
            <w:gridSpan w:val="4"/>
            <w:tcBorders>
              <w:top w:val="single" w:sz="4" w:space="0" w:color="auto"/>
              <w:left w:val="nil"/>
              <w:bottom w:val="single" w:sz="4" w:space="0" w:color="auto"/>
              <w:right w:val="single" w:sz="4" w:space="0" w:color="000000"/>
            </w:tcBorders>
          </w:tcPr>
          <w:p w:rsidR="009B170F" w:rsidRPr="00F87182" w:rsidRDefault="009B170F" w:rsidP="009B170F">
            <w:pPr>
              <w:spacing w:after="0" w:line="240" w:lineRule="auto"/>
              <w:rPr>
                <w:rFonts w:ascii="Arial" w:hAnsi="Arial" w:cs="Arial"/>
                <w:bCs/>
                <w:lang w:val="ru-RU"/>
              </w:rPr>
            </w:pPr>
            <w:r w:rsidRPr="00F87182">
              <w:rPr>
                <w:rFonts w:ascii="Arial" w:hAnsi="Arial" w:cs="Arial"/>
                <w:bCs/>
                <w:lang w:val="ru-RU"/>
              </w:rPr>
              <w:t xml:space="preserve">Закон о електронским медијима. </w:t>
            </w:r>
            <w:r w:rsidRPr="00F87182">
              <w:rPr>
                <w:rFonts w:ascii="Arial" w:hAnsi="Arial" w:cs="Arial"/>
                <w:bCs/>
              </w:rPr>
              <w:t>http</w:t>
            </w:r>
            <w:r w:rsidRPr="00F87182">
              <w:rPr>
                <w:rFonts w:ascii="Arial" w:hAnsi="Arial" w:cs="Arial"/>
                <w:bCs/>
                <w:lang w:val="ru-RU"/>
              </w:rPr>
              <w:t>://</w:t>
            </w:r>
            <w:r w:rsidRPr="00F87182">
              <w:rPr>
                <w:rFonts w:ascii="Arial" w:hAnsi="Arial" w:cs="Arial"/>
                <w:bCs/>
              </w:rPr>
              <w:t>www</w:t>
            </w:r>
            <w:r w:rsidRPr="00F87182">
              <w:rPr>
                <w:rFonts w:ascii="Arial" w:hAnsi="Arial" w:cs="Arial"/>
                <w:bCs/>
                <w:lang w:val="ru-RU"/>
              </w:rPr>
              <w:t>.</w:t>
            </w:r>
            <w:r w:rsidRPr="00F87182">
              <w:rPr>
                <w:rFonts w:ascii="Arial" w:hAnsi="Arial" w:cs="Arial"/>
                <w:bCs/>
              </w:rPr>
              <w:t>paragraf</w:t>
            </w:r>
            <w:r w:rsidRPr="00F87182">
              <w:rPr>
                <w:rFonts w:ascii="Arial" w:hAnsi="Arial" w:cs="Arial"/>
                <w:bCs/>
                <w:lang w:val="ru-RU"/>
              </w:rPr>
              <w:t>.</w:t>
            </w:r>
            <w:r w:rsidRPr="00F87182">
              <w:rPr>
                <w:rFonts w:ascii="Arial" w:hAnsi="Arial" w:cs="Arial"/>
                <w:bCs/>
              </w:rPr>
              <w:t>rs</w:t>
            </w:r>
            <w:r w:rsidRPr="00F87182">
              <w:rPr>
                <w:rFonts w:ascii="Arial" w:hAnsi="Arial" w:cs="Arial"/>
                <w:bCs/>
                <w:lang w:val="ru-RU"/>
              </w:rPr>
              <w:t>/</w:t>
            </w:r>
            <w:r w:rsidRPr="00F87182">
              <w:rPr>
                <w:rFonts w:ascii="Arial" w:hAnsi="Arial" w:cs="Arial"/>
                <w:bCs/>
              </w:rPr>
              <w:t>propisi</w:t>
            </w:r>
            <w:r w:rsidRPr="00F87182">
              <w:rPr>
                <w:rFonts w:ascii="Arial" w:hAnsi="Arial" w:cs="Arial"/>
                <w:bCs/>
                <w:lang w:val="ru-RU"/>
              </w:rPr>
              <w:t>/</w:t>
            </w:r>
            <w:r w:rsidRPr="00F87182">
              <w:rPr>
                <w:rFonts w:ascii="Arial" w:hAnsi="Arial" w:cs="Arial"/>
                <w:bCs/>
              </w:rPr>
              <w:t>zakon</w:t>
            </w:r>
            <w:r w:rsidRPr="00F87182">
              <w:rPr>
                <w:rFonts w:ascii="Arial" w:hAnsi="Arial" w:cs="Arial"/>
                <w:bCs/>
                <w:lang w:val="ru-RU"/>
              </w:rPr>
              <w:t>_</w:t>
            </w:r>
            <w:r w:rsidRPr="00F87182">
              <w:rPr>
                <w:rFonts w:ascii="Arial" w:hAnsi="Arial" w:cs="Arial"/>
                <w:bCs/>
              </w:rPr>
              <w:t>o</w:t>
            </w:r>
            <w:r w:rsidRPr="00F87182">
              <w:rPr>
                <w:rFonts w:ascii="Arial" w:hAnsi="Arial" w:cs="Arial"/>
                <w:bCs/>
                <w:lang w:val="ru-RU"/>
              </w:rPr>
              <w:t>_</w:t>
            </w:r>
            <w:r w:rsidRPr="00F87182">
              <w:rPr>
                <w:rFonts w:ascii="Arial" w:hAnsi="Arial" w:cs="Arial"/>
                <w:bCs/>
              </w:rPr>
              <w:t>elektronskim</w:t>
            </w:r>
            <w:r w:rsidRPr="00F87182">
              <w:rPr>
                <w:rFonts w:ascii="Arial" w:hAnsi="Arial" w:cs="Arial"/>
                <w:bCs/>
                <w:lang w:val="ru-RU"/>
              </w:rPr>
              <w:t>_</w:t>
            </w:r>
            <w:r w:rsidRPr="00F87182">
              <w:rPr>
                <w:rFonts w:ascii="Arial" w:hAnsi="Arial" w:cs="Arial"/>
                <w:bCs/>
              </w:rPr>
              <w:t>medijima</w:t>
            </w:r>
            <w:r w:rsidRPr="00F87182">
              <w:rPr>
                <w:rFonts w:ascii="Arial" w:hAnsi="Arial" w:cs="Arial"/>
                <w:bCs/>
                <w:lang w:val="ru-RU"/>
              </w:rPr>
              <w:t>.</w:t>
            </w:r>
            <w:r w:rsidRPr="00F87182">
              <w:rPr>
                <w:rFonts w:ascii="Arial" w:hAnsi="Arial" w:cs="Arial"/>
                <w:bCs/>
              </w:rPr>
              <w:t>htm</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7</w:t>
            </w:r>
          </w:p>
        </w:tc>
        <w:tc>
          <w:tcPr>
            <w:tcW w:w="8296" w:type="dxa"/>
            <w:gridSpan w:val="4"/>
            <w:tcBorders>
              <w:top w:val="single" w:sz="4" w:space="0" w:color="auto"/>
              <w:left w:val="nil"/>
              <w:bottom w:val="single" w:sz="4" w:space="0" w:color="auto"/>
              <w:right w:val="single" w:sz="4" w:space="0" w:color="auto"/>
            </w:tcBorders>
          </w:tcPr>
          <w:p w:rsidR="009B170F" w:rsidRPr="00F87182" w:rsidRDefault="009B170F" w:rsidP="009B170F">
            <w:pPr>
              <w:spacing w:after="0" w:line="240" w:lineRule="auto"/>
              <w:rPr>
                <w:rFonts w:ascii="Arial" w:hAnsi="Arial" w:cs="Arial"/>
                <w:bCs/>
              </w:rPr>
            </w:pPr>
            <w:r w:rsidRPr="00F87182">
              <w:rPr>
                <w:rFonts w:ascii="Arial" w:hAnsi="Arial" w:cs="Arial"/>
                <w:bCs/>
                <w:lang w:val="ru-RU"/>
              </w:rPr>
              <w:t xml:space="preserve">Јанковић, Б. (2015). Информатика и мултимедији-збирка задатака. </w:t>
            </w:r>
            <w:r w:rsidRPr="00F87182">
              <w:rPr>
                <w:rFonts w:ascii="Arial" w:hAnsi="Arial" w:cs="Arial"/>
                <w:bCs/>
              </w:rPr>
              <w:t>Зрењанин: Модус.</w:t>
            </w:r>
          </w:p>
        </w:tc>
      </w:tr>
      <w:tr w:rsidR="009B170F"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lang w:val="ru-RU"/>
              </w:rPr>
            </w:pPr>
            <w:r>
              <w:rPr>
                <w:rFonts w:ascii="Arial" w:hAnsi="Arial" w:cs="Arial"/>
                <w:b/>
                <w:bCs/>
                <w:lang w:val="ru-RU"/>
              </w:rPr>
              <w:t>Број часова активне наставе недељно током семестра/триместра/године</w:t>
            </w:r>
          </w:p>
        </w:tc>
      </w:tr>
      <w:tr w:rsidR="009B170F"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2216"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435"/>
        </w:trPr>
        <w:tc>
          <w:tcPr>
            <w:tcW w:w="1358" w:type="dxa"/>
            <w:tcBorders>
              <w:top w:val="single" w:sz="4" w:space="0" w:color="auto"/>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lastRenderedPageBreak/>
              <w:t>1</w:t>
            </w:r>
          </w:p>
        </w:tc>
        <w:tc>
          <w:tcPr>
            <w:tcW w:w="1120" w:type="dxa"/>
            <w:tcBorders>
              <w:top w:val="single" w:sz="4" w:space="0" w:color="auto"/>
              <w:left w:val="single" w:sz="4" w:space="0" w:color="auto"/>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2</w:t>
            </w:r>
          </w:p>
        </w:tc>
        <w:tc>
          <w:tcPr>
            <w:tcW w:w="1100" w:type="dxa"/>
            <w:tcBorders>
              <w:top w:val="single" w:sz="4" w:space="0" w:color="auto"/>
              <w:left w:val="single" w:sz="4" w:space="0" w:color="auto"/>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860" w:type="dxa"/>
            <w:tcBorders>
              <w:top w:val="single" w:sz="4" w:space="0" w:color="auto"/>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2216" w:type="dxa"/>
            <w:tcBorders>
              <w:top w:val="single" w:sz="4" w:space="0" w:color="auto"/>
              <w:left w:val="single" w:sz="4" w:space="0" w:color="auto"/>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Tr="009B170F">
        <w:trPr>
          <w:trHeight w:val="895"/>
        </w:trPr>
        <w:tc>
          <w:tcPr>
            <w:tcW w:w="1358" w:type="dxa"/>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296"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Предавања, вежбе, консултације.</w:t>
            </w:r>
          </w:p>
        </w:tc>
      </w:tr>
      <w:tr w:rsidR="009B170F"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lang w:val="ru-RU"/>
              </w:rPr>
            </w:pPr>
            <w:r>
              <w:rPr>
                <w:rFonts w:ascii="Arial" w:hAnsi="Arial" w:cs="Arial"/>
                <w:b/>
                <w:bCs/>
                <w:lang w:val="ru-RU"/>
              </w:rPr>
              <w:t>Оцена знања (максимални број поена 100)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2216"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b/>
                <w:bCs/>
              </w:rPr>
            </w:pPr>
            <w:r>
              <w:rPr>
                <w:rFonts w:ascii="Arial" w:hAnsi="Arial" w:cs="Arial"/>
                <w:b/>
                <w:bCs/>
              </w:rPr>
              <w:t>до</w:t>
            </w:r>
            <w:r>
              <w:rPr>
                <w:rFonts w:ascii="Arial" w:hAnsi="Arial" w:cs="Arial"/>
              </w:rPr>
              <w:t xml:space="preserve"> 5</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2216"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b/>
                <w:bCs/>
              </w:rPr>
            </w:pPr>
            <w:r>
              <w:rPr>
                <w:rFonts w:ascii="Arial" w:hAnsi="Arial" w:cs="Arial"/>
                <w:b/>
                <w:bCs/>
              </w:rPr>
              <w:t>до</w:t>
            </w:r>
            <w:r>
              <w:rPr>
                <w:rFonts w:ascii="Arial" w:hAnsi="Arial" w:cs="Arial"/>
              </w:rPr>
              <w:t xml:space="preserve"> 45</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2216"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b/>
                <w:bCs/>
              </w:rPr>
            </w:pPr>
            <w:r>
              <w:rPr>
                <w:rFonts w:ascii="Arial" w:hAnsi="Arial" w:cs="Arial"/>
                <w:b/>
                <w:bCs/>
              </w:rPr>
              <w:t>до</w:t>
            </w:r>
            <w:r>
              <w:rPr>
                <w:rFonts w:ascii="Arial" w:hAnsi="Arial" w:cs="Arial"/>
              </w:rPr>
              <w:t xml:space="preserve"> 20</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2216"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b/>
                <w:bCs/>
              </w:rPr>
            </w:pPr>
            <w:r>
              <w:rPr>
                <w:rFonts w:ascii="Arial" w:hAnsi="Arial" w:cs="Arial"/>
                <w:b/>
                <w:bCs/>
              </w:rPr>
              <w:t>до</w:t>
            </w:r>
            <w:r>
              <w:rPr>
                <w:rFonts w:ascii="Arial" w:hAnsi="Arial" w:cs="Arial"/>
              </w:rPr>
              <w:t xml:space="preserve"> 30</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2216"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Pr="00221B78" w:rsidRDefault="009B170F" w:rsidP="009B170F">
      <w:pPr>
        <w:spacing w:after="0" w:line="240" w:lineRule="auto"/>
        <w:rPr>
          <w:rFonts w:ascii="Arial" w:hAnsi="Arial" w:cs="Arial"/>
        </w:rPr>
      </w:pPr>
    </w:p>
    <w:p w:rsidR="009B170F" w:rsidRDefault="009B170F" w:rsidP="009B170F">
      <w:pPr>
        <w:spacing w:after="0" w:line="240" w:lineRule="auto"/>
        <w:rPr>
          <w:sz w:val="24"/>
          <w:szCs w:val="24"/>
          <w:lang w:val="sr-Cyrl-CS"/>
        </w:rPr>
      </w:pPr>
    </w:p>
    <w:tbl>
      <w:tblPr>
        <w:tblW w:w="9653" w:type="dxa"/>
        <w:tblInd w:w="94" w:type="dxa"/>
        <w:tblLook w:val="0000"/>
      </w:tblPr>
      <w:tblGrid>
        <w:gridCol w:w="1473"/>
        <w:gridCol w:w="1120"/>
        <w:gridCol w:w="1100"/>
        <w:gridCol w:w="3860"/>
        <w:gridCol w:w="2215"/>
      </w:tblGrid>
      <w:tr w:rsidR="009B170F" w:rsidRPr="007641E4" w:rsidTr="009B170F">
        <w:trPr>
          <w:trHeight w:val="792"/>
        </w:trPr>
        <w:tc>
          <w:tcPr>
            <w:tcW w:w="9653"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Pr="007641E4" w:rsidRDefault="009B170F" w:rsidP="009B170F">
            <w:pPr>
              <w:spacing w:after="0" w:line="240" w:lineRule="auto"/>
              <w:jc w:val="center"/>
              <w:rPr>
                <w:rFonts w:ascii="Arial" w:hAnsi="Arial" w:cs="Arial"/>
                <w:b/>
                <w:bCs/>
                <w:sz w:val="28"/>
                <w:szCs w:val="28"/>
                <w:lang w:val="ru-RU"/>
              </w:rPr>
            </w:pPr>
            <w:r w:rsidRPr="007641E4">
              <w:rPr>
                <w:rFonts w:ascii="Arial" w:hAnsi="Arial" w:cs="Arial"/>
                <w:b/>
                <w:bCs/>
                <w:sz w:val="28"/>
                <w:szCs w:val="28"/>
                <w:lang w:val="ru-RU"/>
              </w:rPr>
              <w:t>Спецификација предмета за књигу предмета</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 xml:space="preserve">Студијски програм </w:t>
            </w:r>
          </w:p>
        </w:tc>
        <w:tc>
          <w:tcPr>
            <w:tcW w:w="607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СТРУКОВНЕ СТУДИЈЕ 1. СТЕПЕНА ЗА ОБРАЗОВАЊЕ ВАСПИТАЧА</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Изборно подручје (модул)</w:t>
            </w:r>
          </w:p>
        </w:tc>
        <w:tc>
          <w:tcPr>
            <w:tcW w:w="607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Врста и ниво студија</w:t>
            </w:r>
          </w:p>
        </w:tc>
        <w:tc>
          <w:tcPr>
            <w:tcW w:w="607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СТРУКОВНЕ СТУДИЈЕ 1. СТЕПЕНА</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Назив предмета</w:t>
            </w:r>
          </w:p>
        </w:tc>
        <w:tc>
          <w:tcPr>
            <w:tcW w:w="607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Дете и компјутер</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Наставник (за предавања)</w:t>
            </w:r>
          </w:p>
        </w:tc>
        <w:tc>
          <w:tcPr>
            <w:tcW w:w="607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др Бранка Јанковић</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Наставник/сарадник (за вежбе)</w:t>
            </w:r>
          </w:p>
        </w:tc>
        <w:tc>
          <w:tcPr>
            <w:tcW w:w="607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A24C2" w:rsidRDefault="009B170F" w:rsidP="009B170F">
            <w:pPr>
              <w:spacing w:after="0" w:line="240" w:lineRule="auto"/>
              <w:rPr>
                <w:rFonts w:ascii="Arial" w:hAnsi="Arial" w:cs="Arial"/>
                <w:bCs/>
              </w:rPr>
            </w:pPr>
            <w:r w:rsidRPr="009A24C2">
              <w:rPr>
                <w:rFonts w:ascii="Arial" w:hAnsi="Arial" w:cs="Arial"/>
                <w:bCs/>
              </w:rPr>
              <w:t>др Бранка Јанковић</w:t>
            </w:r>
          </w:p>
        </w:tc>
      </w:tr>
      <w:tr w:rsidR="009B170F" w:rsidRPr="007641E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Наставник/сарадник (за ДОН)</w:t>
            </w:r>
          </w:p>
        </w:tc>
        <w:tc>
          <w:tcPr>
            <w:tcW w:w="607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Нема</w:t>
            </w:r>
          </w:p>
        </w:tc>
      </w:tr>
      <w:tr w:rsidR="009B170F" w:rsidRPr="007641E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3</w:t>
            </w:r>
          </w:p>
        </w:tc>
        <w:tc>
          <w:tcPr>
            <w:tcW w:w="3860" w:type="dxa"/>
            <w:tcBorders>
              <w:top w:val="nil"/>
              <w:left w:val="nil"/>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Статус предмета (обавезни/изборни)</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изборни</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Услов</w:t>
            </w:r>
          </w:p>
        </w:tc>
        <w:tc>
          <w:tcPr>
            <w:tcW w:w="829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нема</w:t>
            </w:r>
          </w:p>
        </w:tc>
      </w:tr>
      <w:tr w:rsidR="009B170F" w:rsidRPr="007641E4" w:rsidTr="009B170F">
        <w:trPr>
          <w:trHeight w:val="117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Циљ</w:t>
            </w:r>
            <w:r w:rsidRPr="007641E4">
              <w:rPr>
                <w:rFonts w:ascii="Arial" w:hAnsi="Arial" w:cs="Arial"/>
                <w:b/>
                <w:bCs/>
              </w:rPr>
              <w:br/>
              <w:t>предмета</w:t>
            </w:r>
          </w:p>
        </w:tc>
        <w:tc>
          <w:tcPr>
            <w:tcW w:w="8295" w:type="dxa"/>
            <w:gridSpan w:val="4"/>
            <w:tcBorders>
              <w:top w:val="single" w:sz="4" w:space="0" w:color="auto"/>
              <w:left w:val="nil"/>
              <w:bottom w:val="single" w:sz="4" w:space="0" w:color="auto"/>
              <w:right w:val="single" w:sz="4" w:space="0" w:color="000000"/>
            </w:tcBorders>
            <w:shd w:val="clear" w:color="auto" w:fill="auto"/>
            <w:vAlign w:val="bottom"/>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 xml:space="preserve">Да оспособи студенте  да буду спремни да децу предшколског узраста упуте како да користе компјутер и мултимедијални софтвер у оквиру слободних и усмерених активности, да буду способни да креирају едукативне радионице и направе презентацију за усмерене активности помоћу компјутера (користећи </w:t>
            </w:r>
            <w:r w:rsidRPr="007641E4">
              <w:rPr>
                <w:rFonts w:ascii="Arial" w:hAnsi="Arial" w:cs="Arial"/>
              </w:rPr>
              <w:t>Power</w:t>
            </w:r>
            <w:r w:rsidRPr="007641E4">
              <w:rPr>
                <w:rFonts w:ascii="Arial" w:hAnsi="Arial" w:cs="Arial"/>
                <w:lang w:val="ru-RU"/>
              </w:rPr>
              <w:t xml:space="preserve"> </w:t>
            </w:r>
            <w:r w:rsidRPr="007641E4">
              <w:rPr>
                <w:rFonts w:ascii="Arial" w:hAnsi="Arial" w:cs="Arial"/>
              </w:rPr>
              <w:t>Point</w:t>
            </w:r>
            <w:r w:rsidRPr="007641E4">
              <w:rPr>
                <w:rFonts w:ascii="Arial" w:hAnsi="Arial" w:cs="Arial"/>
                <w:lang w:val="ru-RU"/>
              </w:rPr>
              <w:t xml:space="preserve"> или сл., садржаје са Интернет-а). </w:t>
            </w:r>
          </w:p>
        </w:tc>
      </w:tr>
      <w:tr w:rsidR="009B170F" w:rsidRPr="007641E4" w:rsidTr="009B170F">
        <w:trPr>
          <w:trHeight w:val="1290"/>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Исход</w:t>
            </w:r>
            <w:r w:rsidRPr="007641E4">
              <w:rPr>
                <w:rFonts w:ascii="Arial" w:hAnsi="Arial" w:cs="Arial"/>
                <w:b/>
                <w:bCs/>
              </w:rPr>
              <w:br/>
              <w:t>предмета</w:t>
            </w:r>
          </w:p>
        </w:tc>
        <w:tc>
          <w:tcPr>
            <w:tcW w:w="8295" w:type="dxa"/>
            <w:gridSpan w:val="4"/>
            <w:tcBorders>
              <w:top w:val="single" w:sz="4" w:space="0" w:color="auto"/>
              <w:left w:val="nil"/>
              <w:bottom w:val="single" w:sz="4" w:space="0" w:color="auto"/>
              <w:right w:val="single" w:sz="4" w:space="0" w:color="000000"/>
            </w:tcBorders>
            <w:shd w:val="clear" w:color="auto" w:fill="auto"/>
            <w:vAlign w:val="bottom"/>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 xml:space="preserve">Оспособљава студенте за стицање функционалних знања а битно доприноси и развојним знањима за припрему деце за лако сналажење у свету компјутера ; да се оспособи добро припремљен у дидактичко-методичком и стручном погледу  васпитачки кадар који ће обучавати децу за рад на компјутеру; оспособити будуће васпитаче да осмисле ситуације у којима ће активности деце за компјутер бити разноврсне, које развијају дечју радозналост као и логичко и критичко мишљење; </w:t>
            </w:r>
            <w:r w:rsidRPr="009A24C2">
              <w:rPr>
                <w:rFonts w:ascii="Arial" w:hAnsi="Arial" w:cs="Arial"/>
                <w:bCs/>
                <w:lang w:val="ru-RU"/>
              </w:rPr>
              <w:t>да оствари партнерство са кључним заинтересованим странама (децом, породицама, окружењем и школом) у вези едукације о утицају компјутера; познаје специфичности могућих проблема у дечијем понашању и развоју који проистичу из неадекватне употребе компјутера; разуме, анализира и интегрише академску литературу; способан је да користи ИКТ, интернет и друштвене медије у професионалном, истраживачком и контексту везаном за ажурирање знања</w:t>
            </w:r>
            <w:r>
              <w:rPr>
                <w:rFonts w:ascii="Arial" w:hAnsi="Arial" w:cs="Arial"/>
                <w:bCs/>
                <w:lang w:val="ru-RU"/>
              </w:rPr>
              <w:t>.</w:t>
            </w:r>
          </w:p>
        </w:tc>
      </w:tr>
      <w:tr w:rsidR="009B170F" w:rsidRPr="007641E4" w:rsidTr="009B170F">
        <w:trPr>
          <w:trHeight w:val="255"/>
        </w:trPr>
        <w:tc>
          <w:tcPr>
            <w:tcW w:w="9653"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Садржај предмета</w:t>
            </w:r>
          </w:p>
        </w:tc>
      </w:tr>
      <w:tr w:rsidR="009B170F" w:rsidRPr="007641E4" w:rsidTr="009B170F">
        <w:trPr>
          <w:trHeight w:val="966"/>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lastRenderedPageBreak/>
              <w:t>Теоријска</w:t>
            </w:r>
            <w:r w:rsidRPr="007641E4">
              <w:rPr>
                <w:rFonts w:ascii="Arial" w:hAnsi="Arial" w:cs="Arial"/>
                <w:b/>
                <w:bCs/>
              </w:rPr>
              <w:br/>
              <w:t>настава</w:t>
            </w:r>
          </w:p>
        </w:tc>
        <w:tc>
          <w:tcPr>
            <w:tcW w:w="8295" w:type="dxa"/>
            <w:gridSpan w:val="4"/>
            <w:tcBorders>
              <w:top w:val="single" w:sz="4" w:space="0" w:color="auto"/>
              <w:left w:val="nil"/>
              <w:bottom w:val="single" w:sz="4" w:space="0" w:color="auto"/>
              <w:right w:val="single" w:sz="4" w:space="0" w:color="000000"/>
            </w:tcBorders>
            <w:shd w:val="clear" w:color="auto" w:fill="auto"/>
            <w:vAlign w:val="bottom"/>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 xml:space="preserve">Остварује се организацијом часова вежби у виду едукативних радионица различитог типа које почивају на активности студената који ће по сличном принципу обучавати децу за рад на компјутеру. Основну структуру радионице одређују могућности груписања садржајних целина за које се одређује ток активности са једним или више корака.  </w:t>
            </w:r>
          </w:p>
        </w:tc>
      </w:tr>
      <w:tr w:rsidR="009B170F" w:rsidRPr="007641E4" w:rsidTr="009B170F">
        <w:trPr>
          <w:trHeight w:val="1549"/>
        </w:trPr>
        <w:tc>
          <w:tcPr>
            <w:tcW w:w="1358" w:type="dxa"/>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7641E4" w:rsidRDefault="009B170F" w:rsidP="009B170F">
            <w:pPr>
              <w:spacing w:after="0" w:line="240" w:lineRule="auto"/>
              <w:rPr>
                <w:rFonts w:ascii="Arial" w:hAnsi="Arial" w:cs="Arial"/>
                <w:b/>
                <w:bCs/>
                <w:lang w:val="ru-RU"/>
              </w:rPr>
            </w:pPr>
            <w:r w:rsidRPr="007641E4">
              <w:rPr>
                <w:rFonts w:ascii="Arial" w:hAnsi="Arial" w:cs="Arial"/>
                <w:b/>
                <w:bCs/>
                <w:lang w:val="ru-RU"/>
              </w:rPr>
              <w:t>Практична настава (вежбе, ДОН, студијски истражива-чки рад)</w:t>
            </w:r>
          </w:p>
        </w:tc>
        <w:tc>
          <w:tcPr>
            <w:tcW w:w="8295" w:type="dxa"/>
            <w:gridSpan w:val="4"/>
            <w:tcBorders>
              <w:top w:val="single" w:sz="4" w:space="0" w:color="auto"/>
              <w:left w:val="nil"/>
              <w:bottom w:val="single" w:sz="4" w:space="0" w:color="auto"/>
              <w:right w:val="single" w:sz="4" w:space="0" w:color="000000"/>
            </w:tcBorders>
            <w:shd w:val="clear" w:color="auto" w:fill="auto"/>
            <w:vAlign w:val="bottom"/>
          </w:tcPr>
          <w:p w:rsidR="009B170F" w:rsidRPr="009A24C2" w:rsidRDefault="009B170F" w:rsidP="009B170F">
            <w:pPr>
              <w:spacing w:after="0" w:line="240" w:lineRule="auto"/>
              <w:rPr>
                <w:rFonts w:ascii="Arial" w:hAnsi="Arial" w:cs="Arial"/>
                <w:lang w:val="ru-RU"/>
              </w:rPr>
            </w:pPr>
            <w:r w:rsidRPr="009A24C2">
              <w:rPr>
                <w:rFonts w:ascii="Arial" w:hAnsi="Arial" w:cs="Arial"/>
                <w:lang w:val="sr-Cyrl-CS"/>
              </w:rPr>
              <w:t>В</w:t>
            </w:r>
            <w:r w:rsidRPr="009A24C2">
              <w:rPr>
                <w:rFonts w:ascii="Arial" w:hAnsi="Arial" w:cs="Arial"/>
                <w:lang w:val="ru-RU"/>
              </w:rPr>
              <w:t xml:space="preserve">ежбе из изборног предмета </w:t>
            </w:r>
            <w:r w:rsidRPr="009A24C2">
              <w:rPr>
                <w:rFonts w:ascii="Arial" w:hAnsi="Arial" w:cs="Arial"/>
                <w:lang w:val="sr-Cyrl-CS"/>
              </w:rPr>
              <w:t>Д</w:t>
            </w:r>
            <w:r w:rsidRPr="009A24C2">
              <w:rPr>
                <w:rFonts w:ascii="Arial" w:hAnsi="Arial" w:cs="Arial"/>
                <w:lang w:val="ru-RU"/>
              </w:rPr>
              <w:t>ете и компјутер треба да помогну у оспособљавању будућих васпитача како да проналском конкретних и ефикасних начина децу предшколског узраста покрену, заинтересују и активирају за рад на компјутеру користећи едукативне софтвере.</w:t>
            </w:r>
          </w:p>
        </w:tc>
      </w:tr>
      <w:tr w:rsidR="009B170F" w:rsidRPr="007641E4" w:rsidTr="009B170F">
        <w:trPr>
          <w:trHeight w:val="255"/>
        </w:trPr>
        <w:tc>
          <w:tcPr>
            <w:tcW w:w="965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Литература</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Pr="007641E4" w:rsidRDefault="009B170F" w:rsidP="009B170F">
            <w:pPr>
              <w:spacing w:after="0" w:line="240" w:lineRule="auto"/>
              <w:jc w:val="right"/>
              <w:rPr>
                <w:rFonts w:ascii="Arial" w:hAnsi="Arial" w:cs="Arial"/>
              </w:rPr>
            </w:pPr>
            <w:r w:rsidRPr="007641E4">
              <w:rPr>
                <w:rFonts w:ascii="Arial" w:hAnsi="Arial" w:cs="Arial"/>
              </w:rPr>
              <w:t>1</w:t>
            </w:r>
          </w:p>
        </w:tc>
        <w:tc>
          <w:tcPr>
            <w:tcW w:w="8295" w:type="dxa"/>
            <w:gridSpan w:val="4"/>
            <w:tcBorders>
              <w:top w:val="single" w:sz="4" w:space="0" w:color="auto"/>
              <w:left w:val="nil"/>
              <w:bottom w:val="single" w:sz="4" w:space="0" w:color="auto"/>
              <w:right w:val="single" w:sz="4" w:space="0" w:color="auto"/>
            </w:tcBorders>
            <w:shd w:val="clear" w:color="auto" w:fill="auto"/>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Речицки, Ж., Гиртнер, Ж.-Л. (2002).Дете и компјутер, Завод за уџбенике и наставна средства, Београд,( 2. поглавље (37-64 стр.),5.и 6. поглавље (109-169 стр.) , 8. поглавље (201-219 стр)).</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Pr="007641E4" w:rsidRDefault="009B170F" w:rsidP="009B170F">
            <w:pPr>
              <w:spacing w:after="0" w:line="240" w:lineRule="auto"/>
              <w:jc w:val="right"/>
              <w:rPr>
                <w:rFonts w:ascii="Arial" w:hAnsi="Arial" w:cs="Arial"/>
              </w:rPr>
            </w:pPr>
            <w:r w:rsidRPr="007641E4">
              <w:rPr>
                <w:rFonts w:ascii="Arial" w:hAnsi="Arial" w:cs="Arial"/>
              </w:rPr>
              <w:t>2</w:t>
            </w:r>
          </w:p>
        </w:tc>
        <w:tc>
          <w:tcPr>
            <w:tcW w:w="8295" w:type="dxa"/>
            <w:gridSpan w:val="4"/>
            <w:tcBorders>
              <w:top w:val="single" w:sz="4" w:space="0" w:color="auto"/>
              <w:left w:val="nil"/>
              <w:bottom w:val="single" w:sz="4" w:space="0" w:color="auto"/>
              <w:right w:val="single" w:sz="4" w:space="0" w:color="auto"/>
            </w:tcBorders>
            <w:shd w:val="clear" w:color="auto" w:fill="CCFFCC"/>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Анђелковић, Н., (2008), Дете и рачунар у породици и дечјем вртићу, Беокњига и Центар за развој и примену науке и технолигије и информатике, Савез информатичара Војводине (стр. 179-197, 89-102).</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Pr="007641E4" w:rsidRDefault="009B170F" w:rsidP="009B170F">
            <w:pPr>
              <w:spacing w:after="0" w:line="240" w:lineRule="auto"/>
              <w:jc w:val="right"/>
              <w:rPr>
                <w:rFonts w:ascii="Arial" w:hAnsi="Arial" w:cs="Arial"/>
              </w:rPr>
            </w:pPr>
            <w:r w:rsidRPr="007641E4">
              <w:rPr>
                <w:rFonts w:ascii="Arial" w:hAnsi="Arial" w:cs="Arial"/>
              </w:rPr>
              <w:t>3</w:t>
            </w:r>
          </w:p>
        </w:tc>
        <w:tc>
          <w:tcPr>
            <w:tcW w:w="8295" w:type="dxa"/>
            <w:gridSpan w:val="4"/>
            <w:tcBorders>
              <w:top w:val="single" w:sz="4" w:space="0" w:color="auto"/>
              <w:left w:val="nil"/>
              <w:bottom w:val="single" w:sz="4" w:space="0" w:color="auto"/>
              <w:right w:val="single" w:sz="4" w:space="0" w:color="auto"/>
            </w:tcBorders>
            <w:shd w:val="clear" w:color="auto" w:fill="auto"/>
          </w:tcPr>
          <w:p w:rsidR="009B170F" w:rsidRPr="007641E4" w:rsidRDefault="009B170F" w:rsidP="009B170F">
            <w:pPr>
              <w:spacing w:after="0" w:line="240" w:lineRule="auto"/>
              <w:rPr>
                <w:rFonts w:ascii="Arial" w:hAnsi="Arial" w:cs="Arial"/>
                <w:lang w:val="ru-RU"/>
              </w:rPr>
            </w:pPr>
            <w:r w:rsidRPr="007641E4">
              <w:rPr>
                <w:rFonts w:ascii="Arial" w:hAnsi="Arial" w:cs="Arial"/>
                <w:lang w:val="ru-RU"/>
              </w:rPr>
              <w:t>Чикош, Д., Кнежић, Д, Урошев, П. (2006.), Деца у свету рачунара, Предшколска установа Младост, Бачка Паланка (стр. 32-77).</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Pr="007641E4" w:rsidRDefault="009B170F" w:rsidP="009B170F">
            <w:pPr>
              <w:spacing w:after="0" w:line="240" w:lineRule="auto"/>
              <w:jc w:val="right"/>
              <w:rPr>
                <w:rFonts w:ascii="Arial" w:hAnsi="Arial" w:cs="Arial"/>
              </w:rPr>
            </w:pPr>
            <w:r w:rsidRPr="007641E4">
              <w:rPr>
                <w:rFonts w:ascii="Arial" w:hAnsi="Arial" w:cs="Arial"/>
              </w:rPr>
              <w:t>4</w:t>
            </w:r>
          </w:p>
        </w:tc>
        <w:tc>
          <w:tcPr>
            <w:tcW w:w="8295" w:type="dxa"/>
            <w:gridSpan w:val="4"/>
            <w:tcBorders>
              <w:top w:val="single" w:sz="4" w:space="0" w:color="auto"/>
              <w:left w:val="nil"/>
              <w:bottom w:val="single" w:sz="4" w:space="0" w:color="auto"/>
              <w:right w:val="single" w:sz="4" w:space="0" w:color="auto"/>
            </w:tcBorders>
            <w:shd w:val="clear" w:color="auto" w:fill="auto"/>
          </w:tcPr>
          <w:p w:rsidR="009B170F" w:rsidRPr="009A24C2" w:rsidRDefault="009B170F" w:rsidP="009B170F">
            <w:pPr>
              <w:spacing w:after="0" w:line="240" w:lineRule="auto"/>
              <w:rPr>
                <w:rFonts w:ascii="Arial" w:hAnsi="Arial" w:cs="Arial"/>
                <w:bCs/>
                <w:lang w:val="ru-RU"/>
              </w:rPr>
            </w:pPr>
            <w:r w:rsidRPr="009A24C2">
              <w:rPr>
                <w:rFonts w:ascii="Arial" w:hAnsi="Arial" w:cs="Arial"/>
                <w:bCs/>
                <w:lang w:val="ru-RU"/>
              </w:rPr>
              <w:t>Мур-Малинос, Џ. (2014). Зависност од видео-игара, Пчелица, Чачак</w:t>
            </w:r>
            <w:r w:rsidRPr="009A24C2">
              <w:rPr>
                <w:rFonts w:ascii="Arial" w:hAnsi="Arial" w:cs="Arial"/>
                <w:lang w:val="ru-RU"/>
              </w:rPr>
              <w:t>.</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Pr="007641E4" w:rsidRDefault="009B170F" w:rsidP="009B170F">
            <w:pPr>
              <w:spacing w:after="0" w:line="240" w:lineRule="auto"/>
              <w:jc w:val="right"/>
              <w:rPr>
                <w:rFonts w:ascii="Arial" w:hAnsi="Arial" w:cs="Arial"/>
              </w:rPr>
            </w:pPr>
            <w:r w:rsidRPr="007641E4">
              <w:rPr>
                <w:rFonts w:ascii="Arial" w:hAnsi="Arial" w:cs="Arial"/>
              </w:rPr>
              <w:t>5</w:t>
            </w:r>
          </w:p>
        </w:tc>
        <w:tc>
          <w:tcPr>
            <w:tcW w:w="8295" w:type="dxa"/>
            <w:gridSpan w:val="4"/>
            <w:tcBorders>
              <w:top w:val="single" w:sz="4" w:space="0" w:color="auto"/>
              <w:left w:val="nil"/>
              <w:bottom w:val="single" w:sz="4" w:space="0" w:color="auto"/>
              <w:right w:val="single" w:sz="4" w:space="0" w:color="000000"/>
            </w:tcBorders>
            <w:shd w:val="clear" w:color="auto" w:fill="auto"/>
          </w:tcPr>
          <w:p w:rsidR="009B170F" w:rsidRPr="009A24C2" w:rsidRDefault="009B170F" w:rsidP="009B170F">
            <w:pPr>
              <w:spacing w:after="0" w:line="240" w:lineRule="auto"/>
              <w:rPr>
                <w:rFonts w:ascii="Arial" w:hAnsi="Arial" w:cs="Arial"/>
                <w:bCs/>
                <w:lang w:val="ru-RU"/>
              </w:rPr>
            </w:pPr>
            <w:r w:rsidRPr="009A24C2">
              <w:rPr>
                <w:rFonts w:ascii="Arial" w:hAnsi="Arial" w:cs="Arial"/>
                <w:bCs/>
                <w:lang w:val="ru-RU"/>
              </w:rPr>
              <w:t>Мур-Малинос, Џ. (2014). Безбедност на интернету, Пчелица, Чачак</w:t>
            </w:r>
          </w:p>
        </w:tc>
      </w:tr>
      <w:tr w:rsidR="009B170F" w:rsidRPr="007641E4"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Pr="007641E4" w:rsidRDefault="009B170F" w:rsidP="009B170F">
            <w:pPr>
              <w:spacing w:after="0" w:line="240" w:lineRule="auto"/>
              <w:jc w:val="right"/>
              <w:rPr>
                <w:rFonts w:ascii="Arial" w:hAnsi="Arial" w:cs="Arial"/>
              </w:rPr>
            </w:pPr>
            <w:r w:rsidRPr="007641E4">
              <w:rPr>
                <w:rFonts w:ascii="Arial" w:hAnsi="Arial" w:cs="Arial"/>
              </w:rPr>
              <w:t>6</w:t>
            </w:r>
          </w:p>
        </w:tc>
        <w:tc>
          <w:tcPr>
            <w:tcW w:w="8295" w:type="dxa"/>
            <w:gridSpan w:val="4"/>
            <w:tcBorders>
              <w:top w:val="single" w:sz="4" w:space="0" w:color="auto"/>
              <w:left w:val="nil"/>
              <w:bottom w:val="single" w:sz="4" w:space="0" w:color="auto"/>
              <w:right w:val="single" w:sz="4" w:space="0" w:color="000000"/>
            </w:tcBorders>
            <w:shd w:val="clear" w:color="auto" w:fill="auto"/>
          </w:tcPr>
          <w:p w:rsidR="009B170F" w:rsidRPr="009A24C2" w:rsidRDefault="009B170F" w:rsidP="009B170F">
            <w:pPr>
              <w:spacing w:after="0" w:line="240" w:lineRule="auto"/>
              <w:rPr>
                <w:rFonts w:ascii="Arial" w:hAnsi="Arial" w:cs="Arial"/>
                <w:bCs/>
                <w:lang w:val="ru-RU"/>
              </w:rPr>
            </w:pPr>
            <w:r w:rsidRPr="009A24C2">
              <w:rPr>
                <w:rFonts w:ascii="Arial" w:hAnsi="Arial" w:cs="Arial"/>
                <w:bCs/>
                <w:lang w:val="ru-RU"/>
              </w:rPr>
              <w:t>Новак, Н. (2014). Компјутерске игре, Пчелица, Чачак.</w:t>
            </w:r>
          </w:p>
        </w:tc>
      </w:tr>
      <w:tr w:rsidR="009B170F" w:rsidRPr="007641E4" w:rsidTr="009B170F">
        <w:trPr>
          <w:trHeight w:val="255"/>
        </w:trPr>
        <w:tc>
          <w:tcPr>
            <w:tcW w:w="965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Pr="007641E4" w:rsidRDefault="009B170F" w:rsidP="009B170F">
            <w:pPr>
              <w:spacing w:after="0" w:line="240" w:lineRule="auto"/>
              <w:rPr>
                <w:rFonts w:ascii="Arial" w:hAnsi="Arial" w:cs="Arial"/>
                <w:b/>
                <w:bCs/>
                <w:lang w:val="ru-RU"/>
              </w:rPr>
            </w:pPr>
            <w:r w:rsidRPr="007641E4">
              <w:rPr>
                <w:rFonts w:ascii="Arial" w:hAnsi="Arial" w:cs="Arial"/>
                <w:b/>
                <w:bCs/>
                <w:lang w:val="ru-RU"/>
              </w:rPr>
              <w:t>Број часова активне наставе недељно током семестра/триместра/године</w:t>
            </w:r>
          </w:p>
        </w:tc>
      </w:tr>
      <w:tr w:rsidR="009B170F" w:rsidRPr="007641E4"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Pr="007641E4" w:rsidRDefault="009B170F" w:rsidP="009B170F">
            <w:pPr>
              <w:spacing w:after="0" w:line="240" w:lineRule="auto"/>
              <w:rPr>
                <w:rFonts w:ascii="Arial" w:hAnsi="Arial" w:cs="Arial"/>
                <w:b/>
                <w:bCs/>
                <w:color w:val="000000"/>
              </w:rPr>
            </w:pPr>
            <w:r w:rsidRPr="007641E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Студијски истраживачки рад</w:t>
            </w:r>
          </w:p>
        </w:tc>
        <w:tc>
          <w:tcPr>
            <w:tcW w:w="2215" w:type="dxa"/>
            <w:tcBorders>
              <w:top w:val="nil"/>
              <w:left w:val="nil"/>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Остали часови</w:t>
            </w:r>
          </w:p>
        </w:tc>
      </w:tr>
      <w:tr w:rsidR="009B170F" w:rsidRPr="007641E4"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0</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jc w:val="right"/>
              <w:rPr>
                <w:rFonts w:ascii="Arial" w:hAnsi="Arial" w:cs="Arial"/>
              </w:rPr>
            </w:pPr>
            <w:r w:rsidRPr="007641E4">
              <w:rPr>
                <w:rFonts w:ascii="Arial" w:hAnsi="Arial" w:cs="Arial"/>
              </w:rPr>
              <w:t>0</w:t>
            </w:r>
          </w:p>
        </w:tc>
      </w:tr>
      <w:tr w:rsidR="009B170F" w:rsidRPr="007641E4" w:rsidTr="009B170F">
        <w:trPr>
          <w:trHeight w:val="841"/>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Методе</w:t>
            </w:r>
            <w:r w:rsidRPr="007641E4">
              <w:rPr>
                <w:rFonts w:ascii="Arial" w:hAnsi="Arial" w:cs="Arial"/>
                <w:b/>
                <w:bCs/>
              </w:rPr>
              <w:br/>
              <w:t>извођења</w:t>
            </w:r>
            <w:r w:rsidRPr="007641E4">
              <w:rPr>
                <w:rFonts w:ascii="Arial" w:hAnsi="Arial" w:cs="Arial"/>
                <w:b/>
                <w:bCs/>
              </w:rPr>
              <w:br/>
              <w:t>наставе</w:t>
            </w:r>
          </w:p>
        </w:tc>
        <w:tc>
          <w:tcPr>
            <w:tcW w:w="8295" w:type="dxa"/>
            <w:gridSpan w:val="4"/>
            <w:tcBorders>
              <w:top w:val="single" w:sz="4" w:space="0" w:color="auto"/>
              <w:left w:val="nil"/>
              <w:bottom w:val="single" w:sz="4" w:space="0" w:color="auto"/>
              <w:right w:val="single" w:sz="4" w:space="0" w:color="000000"/>
            </w:tcBorders>
            <w:shd w:val="clear" w:color="auto" w:fill="auto"/>
            <w:vAlign w:val="bottom"/>
          </w:tcPr>
          <w:p w:rsidR="009B170F" w:rsidRPr="007641E4" w:rsidRDefault="009B170F" w:rsidP="009B170F">
            <w:pPr>
              <w:spacing w:after="0" w:line="240" w:lineRule="auto"/>
              <w:rPr>
                <w:rFonts w:ascii="Arial" w:hAnsi="Arial" w:cs="Arial"/>
              </w:rPr>
            </w:pPr>
            <w:r w:rsidRPr="007641E4">
              <w:rPr>
                <w:rFonts w:ascii="Arial" w:hAnsi="Arial" w:cs="Arial"/>
              </w:rPr>
              <w:t>Предавања, вежбе, консултације.</w:t>
            </w:r>
          </w:p>
        </w:tc>
      </w:tr>
      <w:tr w:rsidR="009B170F" w:rsidRPr="007641E4" w:rsidTr="009B170F">
        <w:trPr>
          <w:trHeight w:val="255"/>
        </w:trPr>
        <w:tc>
          <w:tcPr>
            <w:tcW w:w="965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Pr="007641E4" w:rsidRDefault="009B170F" w:rsidP="009B170F">
            <w:pPr>
              <w:spacing w:after="0" w:line="240" w:lineRule="auto"/>
              <w:rPr>
                <w:rFonts w:ascii="Arial" w:hAnsi="Arial" w:cs="Arial"/>
                <w:b/>
                <w:bCs/>
                <w:lang w:val="ru-RU"/>
              </w:rPr>
            </w:pPr>
            <w:r w:rsidRPr="007641E4">
              <w:rPr>
                <w:rFonts w:ascii="Arial" w:hAnsi="Arial" w:cs="Arial"/>
                <w:b/>
                <w:bCs/>
                <w:lang w:val="ru-RU"/>
              </w:rPr>
              <w:t>Оцена знања (максимални број поена 100)</w:t>
            </w:r>
          </w:p>
        </w:tc>
      </w:tr>
      <w:tr w:rsidR="009B170F" w:rsidRPr="007641E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Завршни испит</w:t>
            </w:r>
          </w:p>
        </w:tc>
        <w:tc>
          <w:tcPr>
            <w:tcW w:w="2215" w:type="dxa"/>
            <w:tcBorders>
              <w:top w:val="nil"/>
              <w:left w:val="nil"/>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поена</w:t>
            </w:r>
          </w:p>
        </w:tc>
      </w:tr>
      <w:tr w:rsidR="009B170F" w:rsidRPr="007641E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 xml:space="preserve">активност у току </w:t>
            </w:r>
            <w:r w:rsidRPr="007641E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до</w:t>
            </w:r>
            <w:r w:rsidRPr="007641E4">
              <w:rPr>
                <w:rFonts w:ascii="Arial" w:hAnsi="Arial" w:cs="Arial"/>
              </w:rPr>
              <w:t xml:space="preserve"> 10</w:t>
            </w:r>
          </w:p>
        </w:tc>
        <w:tc>
          <w:tcPr>
            <w:tcW w:w="3860" w:type="dxa"/>
            <w:tcBorders>
              <w:top w:val="nil"/>
              <w:left w:val="nil"/>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писмени испит</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до</w:t>
            </w:r>
            <w:r w:rsidRPr="007641E4">
              <w:rPr>
                <w:rFonts w:ascii="Arial" w:hAnsi="Arial" w:cs="Arial"/>
              </w:rPr>
              <w:t xml:space="preserve"> 30</w:t>
            </w:r>
          </w:p>
        </w:tc>
      </w:tr>
      <w:tr w:rsidR="009B170F" w:rsidRPr="007641E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усмени испит</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r>
      <w:tr w:rsidR="009B170F" w:rsidRPr="007641E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c>
          <w:tcPr>
            <w:tcW w:w="3860" w:type="dxa"/>
            <w:tcBorders>
              <w:top w:val="nil"/>
              <w:left w:val="nil"/>
              <w:bottom w:val="single" w:sz="4" w:space="0" w:color="auto"/>
              <w:right w:val="single" w:sz="4" w:space="0" w:color="auto"/>
            </w:tcBorders>
            <w:shd w:val="clear" w:color="auto" w:fill="CCFFCC"/>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 </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r>
      <w:tr w:rsidR="009B170F" w:rsidRPr="007641E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до</w:t>
            </w:r>
            <w:r w:rsidRPr="007641E4">
              <w:rPr>
                <w:rFonts w:ascii="Arial" w:hAnsi="Arial" w:cs="Arial"/>
              </w:rPr>
              <w:t xml:space="preserve"> 60</w:t>
            </w:r>
          </w:p>
        </w:tc>
        <w:tc>
          <w:tcPr>
            <w:tcW w:w="3860" w:type="dxa"/>
            <w:tcBorders>
              <w:top w:val="nil"/>
              <w:left w:val="nil"/>
              <w:bottom w:val="single" w:sz="4" w:space="0" w:color="auto"/>
              <w:right w:val="single" w:sz="4" w:space="0" w:color="auto"/>
            </w:tcBorders>
            <w:shd w:val="clear" w:color="auto" w:fill="FFFF99"/>
            <w:noWrap/>
            <w:vAlign w:val="bottom"/>
          </w:tcPr>
          <w:p w:rsidR="009B170F" w:rsidRPr="007641E4" w:rsidRDefault="009B170F" w:rsidP="009B170F">
            <w:pPr>
              <w:spacing w:after="0" w:line="240" w:lineRule="auto"/>
              <w:rPr>
                <w:rFonts w:ascii="Arial" w:hAnsi="Arial" w:cs="Arial"/>
                <w:b/>
                <w:bCs/>
              </w:rPr>
            </w:pPr>
            <w:r w:rsidRPr="007641E4">
              <w:rPr>
                <w:rFonts w:ascii="Arial" w:hAnsi="Arial" w:cs="Arial"/>
                <w:b/>
                <w:bCs/>
              </w:rPr>
              <w:t> </w:t>
            </w:r>
          </w:p>
        </w:tc>
        <w:tc>
          <w:tcPr>
            <w:tcW w:w="2215" w:type="dxa"/>
            <w:tcBorders>
              <w:top w:val="nil"/>
              <w:left w:val="nil"/>
              <w:bottom w:val="single" w:sz="4" w:space="0" w:color="auto"/>
              <w:right w:val="single" w:sz="4" w:space="0" w:color="auto"/>
            </w:tcBorders>
            <w:shd w:val="clear" w:color="auto" w:fill="auto"/>
            <w:noWrap/>
            <w:vAlign w:val="bottom"/>
          </w:tcPr>
          <w:p w:rsidR="009B170F" w:rsidRPr="007641E4" w:rsidRDefault="009B170F" w:rsidP="009B170F">
            <w:pPr>
              <w:spacing w:after="0" w:line="240" w:lineRule="auto"/>
              <w:rPr>
                <w:rFonts w:ascii="Arial" w:hAnsi="Arial" w:cs="Arial"/>
              </w:rPr>
            </w:pPr>
            <w:r w:rsidRPr="007641E4">
              <w:rPr>
                <w:rFonts w:ascii="Arial" w:hAnsi="Arial" w:cs="Arial"/>
              </w:rPr>
              <w:t> </w:t>
            </w:r>
          </w:p>
        </w:tc>
      </w:tr>
    </w:tbl>
    <w:p w:rsidR="009B170F" w:rsidRDefault="009B170F" w:rsidP="009B170F">
      <w:pPr>
        <w:spacing w:after="0" w:line="240" w:lineRule="auto"/>
      </w:pPr>
    </w:p>
    <w:tbl>
      <w:tblPr>
        <w:tblW w:w="9747" w:type="dxa"/>
        <w:tblLook w:val="04A0"/>
      </w:tblPr>
      <w:tblGrid>
        <w:gridCol w:w="1576"/>
        <w:gridCol w:w="1300"/>
        <w:gridCol w:w="1277"/>
        <w:gridCol w:w="4481"/>
        <w:gridCol w:w="1113"/>
      </w:tblGrid>
      <w:tr w:rsidR="009B170F" w:rsidRPr="00221B78" w:rsidTr="009B170F">
        <w:trPr>
          <w:trHeight w:val="792"/>
        </w:trPr>
        <w:tc>
          <w:tcPr>
            <w:tcW w:w="9747"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21B78" w:rsidRDefault="009B170F" w:rsidP="009B170F">
            <w:pPr>
              <w:spacing w:after="0" w:line="240" w:lineRule="auto"/>
              <w:jc w:val="center"/>
              <w:rPr>
                <w:rFonts w:ascii="Arial" w:hAnsi="Arial" w:cs="Arial"/>
                <w:b/>
                <w:bCs/>
                <w:sz w:val="28"/>
                <w:szCs w:val="28"/>
              </w:rPr>
            </w:pPr>
            <w:r w:rsidRPr="00221B78">
              <w:rPr>
                <w:rFonts w:ascii="Arial" w:hAnsi="Arial" w:cs="Arial"/>
                <w:b/>
                <w:bCs/>
                <w:sz w:val="28"/>
                <w:szCs w:val="28"/>
              </w:rPr>
              <w:t>Спецификација предмета за књигу предмета</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Студијски програм </w:t>
            </w:r>
          </w:p>
        </w:tc>
        <w:tc>
          <w:tcPr>
            <w:tcW w:w="55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СТРУКОВНЕ СТУДИЈЕ 1. СТЕПЕНА ЗА ОБРАЗОВАЊЕ ВАСПИТАЧА</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Изборно подручје (модул)</w:t>
            </w:r>
          </w:p>
        </w:tc>
        <w:tc>
          <w:tcPr>
            <w:tcW w:w="55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Врста и ниво студија</w:t>
            </w:r>
          </w:p>
        </w:tc>
        <w:tc>
          <w:tcPr>
            <w:tcW w:w="55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СТРУКОВНЕ СТУДИЈЕ 1. СТЕПЕНА</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Назив предмета</w:t>
            </w:r>
          </w:p>
        </w:tc>
        <w:tc>
          <w:tcPr>
            <w:tcW w:w="55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Ликовни елементи</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 (за предавања)</w:t>
            </w:r>
          </w:p>
        </w:tc>
        <w:tc>
          <w:tcPr>
            <w:tcW w:w="55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xml:space="preserve">Гладић Ђ. Силвиа MA </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lastRenderedPageBreak/>
              <w:t>Наставник/сарадник (за вежбе)</w:t>
            </w:r>
          </w:p>
        </w:tc>
        <w:tc>
          <w:tcPr>
            <w:tcW w:w="5594"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A42A4" w:rsidRDefault="009B170F" w:rsidP="009B170F">
            <w:pPr>
              <w:spacing w:after="0" w:line="240" w:lineRule="auto"/>
              <w:rPr>
                <w:rFonts w:ascii="Arial" w:hAnsi="Arial" w:cs="Arial"/>
              </w:rPr>
            </w:pPr>
            <w:r>
              <w:rPr>
                <w:rFonts w:ascii="Arial" w:hAnsi="Arial" w:cs="Arial"/>
              </w:rPr>
              <w:t>Гладић Ђ. Силвиа MA, Угљеша Д. Цолић МА</w:t>
            </w:r>
          </w:p>
        </w:tc>
      </w:tr>
      <w:tr w:rsidR="009B170F" w:rsidRPr="00221B78" w:rsidTr="009B170F">
        <w:trPr>
          <w:trHeight w:val="255"/>
        </w:trPr>
        <w:tc>
          <w:tcPr>
            <w:tcW w:w="4153"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Наставник/сарадник (за ДОН)</w:t>
            </w:r>
          </w:p>
        </w:tc>
        <w:tc>
          <w:tcPr>
            <w:tcW w:w="5594"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255"/>
        </w:trPr>
        <w:tc>
          <w:tcPr>
            <w:tcW w:w="2876"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ЕСПБ</w:t>
            </w:r>
          </w:p>
        </w:tc>
        <w:tc>
          <w:tcPr>
            <w:tcW w:w="127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3</w:t>
            </w:r>
          </w:p>
        </w:tc>
        <w:tc>
          <w:tcPr>
            <w:tcW w:w="4481"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Статус предмета (обавезни/изборни)</w:t>
            </w:r>
          </w:p>
        </w:tc>
        <w:tc>
          <w:tcPr>
            <w:tcW w:w="1113"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Изборни</w:t>
            </w:r>
          </w:p>
        </w:tc>
      </w:tr>
      <w:tr w:rsidR="009B170F" w:rsidRPr="00221B78" w:rsidTr="009B170F">
        <w:trPr>
          <w:trHeight w:val="255"/>
        </w:trPr>
        <w:tc>
          <w:tcPr>
            <w:tcW w:w="1576" w:type="dxa"/>
            <w:tcBorders>
              <w:top w:val="nil"/>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Услов</w:t>
            </w:r>
          </w:p>
        </w:tc>
        <w:tc>
          <w:tcPr>
            <w:tcW w:w="8171"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Нема</w:t>
            </w:r>
          </w:p>
        </w:tc>
      </w:tr>
      <w:tr w:rsidR="009B170F" w:rsidRPr="00221B78" w:rsidTr="009B170F">
        <w:trPr>
          <w:trHeight w:val="1065"/>
        </w:trPr>
        <w:tc>
          <w:tcPr>
            <w:tcW w:w="1576"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Циљ</w:t>
            </w:r>
            <w:r w:rsidRPr="00221B78">
              <w:rPr>
                <w:rFonts w:ascii="Arial" w:hAnsi="Arial" w:cs="Arial"/>
                <w:b/>
                <w:bCs/>
              </w:rPr>
              <w:br/>
              <w:t>предмета</w:t>
            </w:r>
          </w:p>
        </w:tc>
        <w:tc>
          <w:tcPr>
            <w:tcW w:w="8171" w:type="dxa"/>
            <w:gridSpan w:val="4"/>
            <w:tcBorders>
              <w:top w:val="single" w:sz="4" w:space="0" w:color="auto"/>
              <w:left w:val="nil"/>
              <w:bottom w:val="single" w:sz="4" w:space="0" w:color="auto"/>
              <w:right w:val="single" w:sz="4" w:space="0" w:color="000000"/>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На основу предавања и практичних вежби, различитим техникама и поступцима, циљ је да се код студената оснажи ликовна култура, естетске вредности и стекне теоретски и практични фундус- база, да би стручно, креативно и успешно реализовали све ликовне проблеме у раду са предшколсокм децом.</w:t>
            </w:r>
          </w:p>
        </w:tc>
      </w:tr>
      <w:tr w:rsidR="009B170F" w:rsidRPr="00221B78" w:rsidTr="009B170F">
        <w:trPr>
          <w:trHeight w:val="1035"/>
        </w:trPr>
        <w:tc>
          <w:tcPr>
            <w:tcW w:w="1576"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Исход</w:t>
            </w:r>
            <w:r w:rsidRPr="00221B78">
              <w:rPr>
                <w:rFonts w:ascii="Arial" w:hAnsi="Arial" w:cs="Arial"/>
                <w:b/>
                <w:bCs/>
              </w:rPr>
              <w:br/>
              <w:t>предмета</w:t>
            </w:r>
          </w:p>
        </w:tc>
        <w:tc>
          <w:tcPr>
            <w:tcW w:w="8171" w:type="dxa"/>
            <w:gridSpan w:val="4"/>
            <w:tcBorders>
              <w:top w:val="single" w:sz="4" w:space="0" w:color="auto"/>
              <w:left w:val="nil"/>
              <w:bottom w:val="single" w:sz="4" w:space="0" w:color="auto"/>
              <w:right w:val="single" w:sz="4" w:space="0" w:color="000000"/>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На практичном делу-вежбама студенти треба путем експериментисања, ликовним техникама и поступцима да стекну знање и искуство путем сопственог стваралачког чина и тиме стекну знања о начинима развијања ликовног стваралаштва али и креативности уопште код деце предшколског узраста.</w:t>
            </w:r>
          </w:p>
        </w:tc>
      </w:tr>
      <w:tr w:rsidR="009B170F" w:rsidRPr="00221B78" w:rsidTr="009B170F">
        <w:trPr>
          <w:trHeight w:val="255"/>
        </w:trPr>
        <w:tc>
          <w:tcPr>
            <w:tcW w:w="9747"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Садржај предмета</w:t>
            </w:r>
          </w:p>
        </w:tc>
      </w:tr>
      <w:tr w:rsidR="009B170F" w:rsidRPr="00221B78" w:rsidTr="009B170F">
        <w:trPr>
          <w:trHeight w:val="1065"/>
        </w:trPr>
        <w:tc>
          <w:tcPr>
            <w:tcW w:w="1576" w:type="dxa"/>
            <w:tcBorders>
              <w:top w:val="nil"/>
              <w:left w:val="single" w:sz="4" w:space="0" w:color="auto"/>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Теоријска</w:t>
            </w:r>
            <w:r w:rsidRPr="00221B78">
              <w:rPr>
                <w:rFonts w:ascii="Arial" w:hAnsi="Arial" w:cs="Arial"/>
                <w:b/>
                <w:bCs/>
              </w:rPr>
              <w:br/>
              <w:t>настава</w:t>
            </w:r>
          </w:p>
        </w:tc>
        <w:tc>
          <w:tcPr>
            <w:tcW w:w="8171" w:type="dxa"/>
            <w:gridSpan w:val="4"/>
            <w:tcBorders>
              <w:top w:val="single" w:sz="4" w:space="0" w:color="auto"/>
              <w:left w:val="nil"/>
              <w:bottom w:val="single" w:sz="4" w:space="0" w:color="auto"/>
              <w:right w:val="single" w:sz="4" w:space="0" w:color="000000"/>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 xml:space="preserve">Теоретским поступком и средствима демонстрација – показивања (аудио-визуленим средствима и сл.) упознати студенте са свим ликовним елементима (у свим подручјима), принципима компоновања ликовних дела, естетског процењивања, токовима уметности кроз епохе (Свет, Србија, Војводина). </w:t>
            </w:r>
          </w:p>
        </w:tc>
      </w:tr>
      <w:tr w:rsidR="009B170F" w:rsidRPr="00221B78" w:rsidTr="009B170F">
        <w:trPr>
          <w:trHeight w:val="1815"/>
        </w:trPr>
        <w:tc>
          <w:tcPr>
            <w:tcW w:w="1576"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Практична настава (вежбе, ДОН, студијски истражива-чки рад)</w:t>
            </w:r>
          </w:p>
        </w:tc>
        <w:tc>
          <w:tcPr>
            <w:tcW w:w="8171" w:type="dxa"/>
            <w:gridSpan w:val="4"/>
            <w:tcBorders>
              <w:top w:val="single" w:sz="4" w:space="0" w:color="auto"/>
              <w:left w:val="nil"/>
              <w:bottom w:val="single" w:sz="4" w:space="0" w:color="auto"/>
              <w:right w:val="single" w:sz="4" w:space="0" w:color="000000"/>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На часовима вежби – практичном делу, студенти треба да путем експеримента, различитим техникама и поступцима (и професионалним и оним карактеристичним за ликовни израз деце) стекну знање и искуство о њима путем сопственог стваралаштва. Овладавање техникама и поступцима ликовног израза које су у функцији рада са децом предшколског узраста.</w:t>
            </w:r>
          </w:p>
        </w:tc>
      </w:tr>
      <w:tr w:rsidR="009B170F" w:rsidRPr="00221B78" w:rsidTr="009B170F">
        <w:trPr>
          <w:trHeight w:val="255"/>
        </w:trPr>
        <w:tc>
          <w:tcPr>
            <w:tcW w:w="974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Литература</w:t>
            </w:r>
          </w:p>
        </w:tc>
      </w:tr>
      <w:tr w:rsidR="009B170F" w:rsidRPr="00221B78" w:rsidTr="009B170F">
        <w:trPr>
          <w:trHeight w:val="255"/>
        </w:trPr>
        <w:tc>
          <w:tcPr>
            <w:tcW w:w="1576"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1</w:t>
            </w:r>
          </w:p>
        </w:tc>
        <w:tc>
          <w:tcPr>
            <w:tcW w:w="8171"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Карлаварис, Келбли, Кастори (1982). Ликовно васпитање 1. Београд: Завод за уџбенике и наставна средства. (од стр. 3 до 101 стр.); Ликовно васпитање 2 (од стр. 4 до 116 стр.).</w:t>
            </w:r>
          </w:p>
        </w:tc>
      </w:tr>
      <w:tr w:rsidR="009B170F" w:rsidRPr="00221B78" w:rsidTr="009B170F">
        <w:trPr>
          <w:trHeight w:val="810"/>
        </w:trPr>
        <w:tc>
          <w:tcPr>
            <w:tcW w:w="1576" w:type="dxa"/>
            <w:tcBorders>
              <w:top w:val="nil"/>
              <w:left w:val="single" w:sz="4" w:space="0" w:color="auto"/>
              <w:bottom w:val="single" w:sz="4" w:space="0" w:color="auto"/>
              <w:right w:val="single" w:sz="4" w:space="0" w:color="auto"/>
            </w:tcBorders>
            <w:shd w:val="clear" w:color="000000" w:fill="CCFFCC"/>
            <w:noWrap/>
          </w:tcPr>
          <w:p w:rsidR="009B170F" w:rsidRPr="00221B78" w:rsidRDefault="009B170F" w:rsidP="009B170F">
            <w:pPr>
              <w:spacing w:after="0" w:line="240" w:lineRule="auto"/>
              <w:jc w:val="right"/>
              <w:rPr>
                <w:rFonts w:ascii="Arial" w:hAnsi="Arial" w:cs="Arial"/>
              </w:rPr>
            </w:pPr>
            <w:r w:rsidRPr="00221B78">
              <w:rPr>
                <w:rFonts w:ascii="Arial" w:hAnsi="Arial" w:cs="Arial"/>
              </w:rPr>
              <w:t>2</w:t>
            </w:r>
          </w:p>
        </w:tc>
        <w:tc>
          <w:tcPr>
            <w:tcW w:w="8171" w:type="dxa"/>
            <w:gridSpan w:val="4"/>
            <w:tcBorders>
              <w:top w:val="single" w:sz="4" w:space="0" w:color="auto"/>
              <w:left w:val="nil"/>
              <w:bottom w:val="single" w:sz="4" w:space="0" w:color="auto"/>
              <w:right w:val="single" w:sz="4" w:space="0" w:color="auto"/>
            </w:tcBorders>
            <w:shd w:val="clear" w:color="000000" w:fill="CCFFCC"/>
          </w:tcPr>
          <w:p w:rsidR="009B170F" w:rsidRPr="00221B78" w:rsidRDefault="009B170F" w:rsidP="009B170F">
            <w:pPr>
              <w:spacing w:after="0" w:line="240" w:lineRule="auto"/>
              <w:rPr>
                <w:rFonts w:ascii="Arial" w:hAnsi="Arial" w:cs="Arial"/>
              </w:rPr>
            </w:pPr>
            <w:r w:rsidRPr="00221B78">
              <w:rPr>
                <w:rFonts w:ascii="Arial" w:hAnsi="Arial" w:cs="Arial"/>
              </w:rPr>
              <w:t xml:space="preserve">Карлаварис, Барат, Каменов (1986). Развој креативности у функцији еманципације личности путем ликовног васпитања. Београд: Институт за педагошка истраживања – Просвета. (од стр. 5 до 105. стр). </w:t>
            </w:r>
          </w:p>
        </w:tc>
      </w:tr>
      <w:tr w:rsidR="009B170F" w:rsidRPr="00221B78" w:rsidTr="009B170F">
        <w:trPr>
          <w:trHeight w:val="525"/>
        </w:trPr>
        <w:tc>
          <w:tcPr>
            <w:tcW w:w="1576"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3</w:t>
            </w:r>
          </w:p>
        </w:tc>
        <w:tc>
          <w:tcPr>
            <w:tcW w:w="8171"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Арнхајм, Р. (1987). Уметност и визулено опажање. Београд: Универзитет у Београду. (од стр. 17 до  стр. 285).</w:t>
            </w:r>
          </w:p>
        </w:tc>
      </w:tr>
      <w:tr w:rsidR="009B170F" w:rsidRPr="00221B78" w:rsidTr="009B170F">
        <w:trPr>
          <w:trHeight w:val="555"/>
        </w:trPr>
        <w:tc>
          <w:tcPr>
            <w:tcW w:w="1576" w:type="dxa"/>
            <w:tcBorders>
              <w:top w:val="nil"/>
              <w:left w:val="single" w:sz="4" w:space="0" w:color="auto"/>
              <w:bottom w:val="single" w:sz="4" w:space="0" w:color="auto"/>
              <w:right w:val="single" w:sz="4" w:space="0" w:color="auto"/>
            </w:tcBorders>
            <w:shd w:val="clear" w:color="000000" w:fill="CCFFCC"/>
            <w:noWrap/>
          </w:tcPr>
          <w:p w:rsidR="009B170F" w:rsidRPr="00221B78" w:rsidRDefault="009B170F" w:rsidP="009B170F">
            <w:pPr>
              <w:spacing w:after="0" w:line="240" w:lineRule="auto"/>
              <w:jc w:val="right"/>
              <w:rPr>
                <w:rFonts w:ascii="Arial" w:hAnsi="Arial" w:cs="Arial"/>
              </w:rPr>
            </w:pPr>
            <w:r w:rsidRPr="00221B78">
              <w:rPr>
                <w:rFonts w:ascii="Arial" w:hAnsi="Arial" w:cs="Arial"/>
              </w:rPr>
              <w:t>4</w:t>
            </w:r>
          </w:p>
        </w:tc>
        <w:tc>
          <w:tcPr>
            <w:tcW w:w="8171" w:type="dxa"/>
            <w:gridSpan w:val="4"/>
            <w:tcBorders>
              <w:top w:val="single" w:sz="4" w:space="0" w:color="auto"/>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Васић, П. (1982). Увод у ликовне уметности. Београд: Универзитет уметности. (од стр. 17 до  стр. 175).</w:t>
            </w:r>
          </w:p>
        </w:tc>
      </w:tr>
      <w:tr w:rsidR="009B170F" w:rsidRPr="00221B78" w:rsidTr="009B170F">
        <w:trPr>
          <w:trHeight w:val="255"/>
        </w:trPr>
        <w:tc>
          <w:tcPr>
            <w:tcW w:w="1576" w:type="dxa"/>
            <w:tcBorders>
              <w:top w:val="nil"/>
              <w:left w:val="single" w:sz="4" w:space="0" w:color="auto"/>
              <w:bottom w:val="single" w:sz="4" w:space="0" w:color="auto"/>
              <w:right w:val="single" w:sz="4" w:space="0" w:color="auto"/>
            </w:tcBorders>
            <w:shd w:val="clear" w:color="000000" w:fill="FFFF99"/>
            <w:noWrap/>
          </w:tcPr>
          <w:p w:rsidR="009B170F" w:rsidRPr="00221B78" w:rsidRDefault="009B170F" w:rsidP="009B170F">
            <w:pPr>
              <w:spacing w:after="0" w:line="240" w:lineRule="auto"/>
              <w:jc w:val="right"/>
              <w:rPr>
                <w:rFonts w:ascii="Arial" w:hAnsi="Arial" w:cs="Arial"/>
              </w:rPr>
            </w:pPr>
            <w:r w:rsidRPr="00221B78">
              <w:rPr>
                <w:rFonts w:ascii="Arial" w:hAnsi="Arial" w:cs="Arial"/>
              </w:rPr>
              <w:t>5</w:t>
            </w:r>
          </w:p>
        </w:tc>
        <w:tc>
          <w:tcPr>
            <w:tcW w:w="8171"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1B78" w:rsidRDefault="009B170F" w:rsidP="009B170F">
            <w:pPr>
              <w:spacing w:after="0" w:line="240" w:lineRule="auto"/>
              <w:rPr>
                <w:rFonts w:ascii="Arial" w:hAnsi="Arial" w:cs="Arial"/>
              </w:rPr>
            </w:pPr>
            <w:r w:rsidRPr="00221B78">
              <w:rPr>
                <w:rFonts w:ascii="Arial" w:hAnsi="Arial" w:cs="Arial"/>
              </w:rPr>
              <w:t>Janson, H.W. Историја уметности, Издавачки завод Србије, Београд</w:t>
            </w:r>
          </w:p>
        </w:tc>
      </w:tr>
      <w:tr w:rsidR="009B170F" w:rsidRPr="00221B78" w:rsidTr="009B170F">
        <w:trPr>
          <w:trHeight w:val="255"/>
        </w:trPr>
        <w:tc>
          <w:tcPr>
            <w:tcW w:w="974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Број часова активне наставе недељно током семестра/триместра/године</w:t>
            </w:r>
          </w:p>
        </w:tc>
      </w:tr>
      <w:tr w:rsidR="009B170F" w:rsidRPr="00221B78" w:rsidTr="009B170F">
        <w:trPr>
          <w:trHeight w:val="285"/>
        </w:trPr>
        <w:tc>
          <w:tcPr>
            <w:tcW w:w="1576" w:type="dxa"/>
            <w:tcBorders>
              <w:top w:val="nil"/>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Предавања</w:t>
            </w:r>
          </w:p>
        </w:tc>
        <w:tc>
          <w:tcPr>
            <w:tcW w:w="1300"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Вежбе</w:t>
            </w:r>
          </w:p>
        </w:tc>
        <w:tc>
          <w:tcPr>
            <w:tcW w:w="1277" w:type="dxa"/>
            <w:tcBorders>
              <w:top w:val="nil"/>
              <w:left w:val="nil"/>
              <w:bottom w:val="single" w:sz="4" w:space="0" w:color="auto"/>
              <w:right w:val="single" w:sz="4" w:space="0" w:color="auto"/>
            </w:tcBorders>
            <w:shd w:val="clear" w:color="000000" w:fill="CCFFCC"/>
            <w:vAlign w:val="bottom"/>
          </w:tcPr>
          <w:p w:rsidR="009B170F" w:rsidRPr="00221B78" w:rsidRDefault="009B170F" w:rsidP="009B170F">
            <w:pPr>
              <w:spacing w:after="0" w:line="240" w:lineRule="auto"/>
              <w:rPr>
                <w:rFonts w:ascii="Arial" w:hAnsi="Arial" w:cs="Arial"/>
                <w:b/>
                <w:bCs/>
                <w:color w:val="000000"/>
              </w:rPr>
            </w:pPr>
            <w:r w:rsidRPr="00221B78">
              <w:rPr>
                <w:rFonts w:ascii="Arial" w:hAnsi="Arial" w:cs="Arial"/>
                <w:b/>
                <w:bCs/>
                <w:color w:val="000000"/>
              </w:rPr>
              <w:t>ДОН</w:t>
            </w:r>
          </w:p>
        </w:tc>
        <w:tc>
          <w:tcPr>
            <w:tcW w:w="4481" w:type="dxa"/>
            <w:tcBorders>
              <w:top w:val="nil"/>
              <w:left w:val="nil"/>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Студијски истраживачки рад</w:t>
            </w:r>
          </w:p>
        </w:tc>
        <w:tc>
          <w:tcPr>
            <w:tcW w:w="1113"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Остали часови</w:t>
            </w:r>
          </w:p>
        </w:tc>
      </w:tr>
      <w:tr w:rsidR="009B170F" w:rsidRPr="00221B78" w:rsidTr="009B170F">
        <w:trPr>
          <w:trHeight w:val="435"/>
        </w:trPr>
        <w:tc>
          <w:tcPr>
            <w:tcW w:w="1576" w:type="dxa"/>
            <w:tcBorders>
              <w:top w:val="nil"/>
              <w:left w:val="single" w:sz="4" w:space="0" w:color="auto"/>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1</w:t>
            </w:r>
          </w:p>
        </w:tc>
        <w:tc>
          <w:tcPr>
            <w:tcW w:w="1300"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2</w:t>
            </w:r>
          </w:p>
        </w:tc>
        <w:tc>
          <w:tcPr>
            <w:tcW w:w="1277"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0</w:t>
            </w:r>
          </w:p>
        </w:tc>
        <w:tc>
          <w:tcPr>
            <w:tcW w:w="4481" w:type="dxa"/>
            <w:tcBorders>
              <w:top w:val="nil"/>
              <w:left w:val="nil"/>
              <w:bottom w:val="single" w:sz="4" w:space="0" w:color="auto"/>
              <w:right w:val="single" w:sz="4" w:space="0" w:color="auto"/>
            </w:tcBorders>
            <w:shd w:val="clear" w:color="auto" w:fill="auto"/>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0</w:t>
            </w:r>
          </w:p>
        </w:tc>
        <w:tc>
          <w:tcPr>
            <w:tcW w:w="1113"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jc w:val="right"/>
              <w:rPr>
                <w:rFonts w:ascii="Arial" w:hAnsi="Arial" w:cs="Arial"/>
              </w:rPr>
            </w:pPr>
            <w:r w:rsidRPr="00221B78">
              <w:rPr>
                <w:rFonts w:ascii="Arial" w:hAnsi="Arial" w:cs="Arial"/>
              </w:rPr>
              <w:t>0</w:t>
            </w:r>
          </w:p>
        </w:tc>
      </w:tr>
      <w:tr w:rsidR="009B170F" w:rsidRPr="00221B78" w:rsidTr="009B170F">
        <w:trPr>
          <w:trHeight w:val="765"/>
        </w:trPr>
        <w:tc>
          <w:tcPr>
            <w:tcW w:w="1576" w:type="dxa"/>
            <w:tcBorders>
              <w:top w:val="nil"/>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Методе</w:t>
            </w:r>
            <w:r w:rsidRPr="00221B78">
              <w:rPr>
                <w:rFonts w:ascii="Arial" w:hAnsi="Arial" w:cs="Arial"/>
                <w:b/>
                <w:bCs/>
              </w:rPr>
              <w:br/>
              <w:t>извођења</w:t>
            </w:r>
            <w:r w:rsidRPr="00221B78">
              <w:rPr>
                <w:rFonts w:ascii="Arial" w:hAnsi="Arial" w:cs="Arial"/>
                <w:b/>
                <w:bCs/>
              </w:rPr>
              <w:br/>
              <w:t>наставе</w:t>
            </w:r>
          </w:p>
        </w:tc>
        <w:tc>
          <w:tcPr>
            <w:tcW w:w="8171" w:type="dxa"/>
            <w:gridSpan w:val="4"/>
            <w:tcBorders>
              <w:top w:val="single" w:sz="4" w:space="0" w:color="auto"/>
              <w:left w:val="nil"/>
              <w:bottom w:val="single" w:sz="4" w:space="0" w:color="auto"/>
              <w:right w:val="single" w:sz="4" w:space="0" w:color="000000"/>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Студенти ће градиво савладавати путем предавања, вежби и експериментисања, и на консултацијама.</w:t>
            </w:r>
          </w:p>
        </w:tc>
      </w:tr>
      <w:tr w:rsidR="009B170F" w:rsidRPr="00221B78" w:rsidTr="009B170F">
        <w:trPr>
          <w:trHeight w:val="255"/>
        </w:trPr>
        <w:tc>
          <w:tcPr>
            <w:tcW w:w="974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Оцена знања (максимални број поена 100)</w:t>
            </w:r>
          </w:p>
        </w:tc>
      </w:tr>
      <w:tr w:rsidR="009B170F" w:rsidRPr="00221B78" w:rsidTr="009B170F">
        <w:trPr>
          <w:trHeight w:val="255"/>
        </w:trPr>
        <w:tc>
          <w:tcPr>
            <w:tcW w:w="2876"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Предиспитне обавезе</w:t>
            </w:r>
          </w:p>
        </w:tc>
        <w:tc>
          <w:tcPr>
            <w:tcW w:w="1277"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c>
          <w:tcPr>
            <w:tcW w:w="4481" w:type="dxa"/>
            <w:tcBorders>
              <w:top w:val="nil"/>
              <w:left w:val="nil"/>
              <w:bottom w:val="single" w:sz="4" w:space="0" w:color="auto"/>
              <w:right w:val="single" w:sz="4" w:space="0" w:color="auto"/>
            </w:tcBorders>
            <w:shd w:val="clear" w:color="000000" w:fill="FFCC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Завршни испит</w:t>
            </w:r>
          </w:p>
        </w:tc>
        <w:tc>
          <w:tcPr>
            <w:tcW w:w="1113"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поена</w:t>
            </w:r>
          </w:p>
        </w:tc>
      </w:tr>
      <w:tr w:rsidR="009B170F" w:rsidRPr="00221B78" w:rsidTr="009B170F">
        <w:trPr>
          <w:trHeight w:val="495"/>
        </w:trPr>
        <w:tc>
          <w:tcPr>
            <w:tcW w:w="2876"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lastRenderedPageBreak/>
              <w:t xml:space="preserve">активност у току </w:t>
            </w:r>
            <w:r w:rsidRPr="00221B78">
              <w:rPr>
                <w:rFonts w:ascii="Arial" w:hAnsi="Arial" w:cs="Arial"/>
                <w:b/>
                <w:bCs/>
              </w:rPr>
              <w:br/>
              <w:t>предавања</w:t>
            </w:r>
          </w:p>
        </w:tc>
        <w:tc>
          <w:tcPr>
            <w:tcW w:w="1277" w:type="dxa"/>
            <w:tcBorders>
              <w:top w:val="nil"/>
              <w:left w:val="nil"/>
              <w:bottom w:val="single" w:sz="4" w:space="0" w:color="auto"/>
              <w:right w:val="single" w:sz="4" w:space="0" w:color="auto"/>
            </w:tcBorders>
            <w:shd w:val="clear" w:color="auto" w:fill="auto"/>
          </w:tcPr>
          <w:p w:rsidR="009B170F" w:rsidRPr="00221B78" w:rsidRDefault="009B170F" w:rsidP="009B170F">
            <w:pPr>
              <w:spacing w:after="0" w:line="240" w:lineRule="auto"/>
              <w:jc w:val="right"/>
              <w:rPr>
                <w:rFonts w:ascii="Arial" w:hAnsi="Arial" w:cs="Arial"/>
              </w:rPr>
            </w:pPr>
            <w:r w:rsidRPr="00221B78">
              <w:rPr>
                <w:rFonts w:ascii="Arial" w:hAnsi="Arial" w:cs="Arial"/>
              </w:rPr>
              <w:t>5</w:t>
            </w:r>
          </w:p>
        </w:tc>
        <w:tc>
          <w:tcPr>
            <w:tcW w:w="4481"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писмени испит</w:t>
            </w:r>
          </w:p>
        </w:tc>
        <w:tc>
          <w:tcPr>
            <w:tcW w:w="1113" w:type="dxa"/>
            <w:tcBorders>
              <w:top w:val="nil"/>
              <w:left w:val="nil"/>
              <w:bottom w:val="single" w:sz="4" w:space="0" w:color="auto"/>
              <w:right w:val="single" w:sz="4" w:space="0" w:color="auto"/>
            </w:tcBorders>
            <w:shd w:val="clear" w:color="auto" w:fill="auto"/>
          </w:tcPr>
          <w:p w:rsidR="009B170F" w:rsidRPr="00221B78" w:rsidRDefault="009B170F" w:rsidP="009B170F">
            <w:pPr>
              <w:spacing w:after="0" w:line="240" w:lineRule="auto"/>
              <w:jc w:val="right"/>
              <w:rPr>
                <w:rFonts w:ascii="Arial" w:hAnsi="Arial" w:cs="Arial"/>
              </w:rPr>
            </w:pPr>
            <w:r w:rsidRPr="00221B78">
              <w:rPr>
                <w:rFonts w:ascii="Arial" w:hAnsi="Arial" w:cs="Arial"/>
              </w:rPr>
              <w:t>30</w:t>
            </w:r>
          </w:p>
        </w:tc>
      </w:tr>
      <w:tr w:rsidR="009B170F" w:rsidRPr="00221B78" w:rsidTr="009B170F">
        <w:trPr>
          <w:trHeight w:val="510"/>
        </w:trPr>
        <w:tc>
          <w:tcPr>
            <w:tcW w:w="287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практична настава</w:t>
            </w:r>
          </w:p>
        </w:tc>
        <w:tc>
          <w:tcPr>
            <w:tcW w:w="1277" w:type="dxa"/>
            <w:tcBorders>
              <w:top w:val="nil"/>
              <w:left w:val="nil"/>
              <w:bottom w:val="single" w:sz="4" w:space="0" w:color="auto"/>
              <w:right w:val="single" w:sz="4" w:space="0" w:color="auto"/>
            </w:tcBorders>
            <w:shd w:val="clear" w:color="auto" w:fill="auto"/>
          </w:tcPr>
          <w:p w:rsidR="009B170F" w:rsidRPr="00221B78" w:rsidRDefault="009B170F" w:rsidP="009B170F">
            <w:pPr>
              <w:spacing w:after="0" w:line="240" w:lineRule="auto"/>
              <w:rPr>
                <w:rFonts w:ascii="Arial" w:hAnsi="Arial" w:cs="Arial"/>
              </w:rPr>
            </w:pPr>
            <w:r w:rsidRPr="00221B78">
              <w:rPr>
                <w:rFonts w:ascii="Arial" w:hAnsi="Arial" w:cs="Arial"/>
              </w:rPr>
              <w:t>10 вежби по 5</w:t>
            </w:r>
          </w:p>
        </w:tc>
        <w:tc>
          <w:tcPr>
            <w:tcW w:w="4481"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усмени испит</w:t>
            </w:r>
          </w:p>
        </w:tc>
        <w:tc>
          <w:tcPr>
            <w:tcW w:w="1113"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2876"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колоквијуми</w:t>
            </w:r>
          </w:p>
        </w:tc>
        <w:tc>
          <w:tcPr>
            <w:tcW w:w="1277" w:type="dxa"/>
            <w:tcBorders>
              <w:top w:val="nil"/>
              <w:left w:val="nil"/>
              <w:bottom w:val="single" w:sz="4" w:space="0" w:color="auto"/>
              <w:right w:val="single" w:sz="4" w:space="0" w:color="auto"/>
            </w:tcBorders>
            <w:shd w:val="clear" w:color="auto" w:fill="auto"/>
          </w:tcPr>
          <w:p w:rsidR="009B170F" w:rsidRPr="00221B78" w:rsidRDefault="009B170F" w:rsidP="009B170F">
            <w:pPr>
              <w:spacing w:after="0" w:line="240" w:lineRule="auto"/>
              <w:jc w:val="right"/>
              <w:rPr>
                <w:rFonts w:ascii="Arial" w:hAnsi="Arial" w:cs="Arial"/>
              </w:rPr>
            </w:pPr>
            <w:r w:rsidRPr="00221B78">
              <w:rPr>
                <w:rFonts w:ascii="Arial" w:hAnsi="Arial" w:cs="Arial"/>
              </w:rPr>
              <w:t>10</w:t>
            </w:r>
          </w:p>
        </w:tc>
        <w:tc>
          <w:tcPr>
            <w:tcW w:w="4481" w:type="dxa"/>
            <w:tcBorders>
              <w:top w:val="nil"/>
              <w:left w:val="nil"/>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113"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55"/>
        </w:trPr>
        <w:tc>
          <w:tcPr>
            <w:tcW w:w="287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семинари</w:t>
            </w:r>
          </w:p>
        </w:tc>
        <w:tc>
          <w:tcPr>
            <w:tcW w:w="1277" w:type="dxa"/>
            <w:tcBorders>
              <w:top w:val="nil"/>
              <w:left w:val="nil"/>
              <w:bottom w:val="single" w:sz="4" w:space="0" w:color="auto"/>
              <w:right w:val="single" w:sz="4" w:space="0" w:color="auto"/>
            </w:tcBorders>
            <w:shd w:val="clear" w:color="auto" w:fill="auto"/>
          </w:tcPr>
          <w:p w:rsidR="009B170F" w:rsidRPr="00221B78" w:rsidRDefault="009B170F" w:rsidP="009B170F">
            <w:pPr>
              <w:spacing w:after="0" w:line="240" w:lineRule="auto"/>
              <w:jc w:val="right"/>
              <w:rPr>
                <w:rFonts w:ascii="Arial" w:hAnsi="Arial" w:cs="Arial"/>
              </w:rPr>
            </w:pPr>
            <w:r w:rsidRPr="00221B78">
              <w:rPr>
                <w:rFonts w:ascii="Arial" w:hAnsi="Arial" w:cs="Arial"/>
              </w:rPr>
              <w:t>5</w:t>
            </w:r>
          </w:p>
        </w:tc>
        <w:tc>
          <w:tcPr>
            <w:tcW w:w="4481" w:type="dxa"/>
            <w:tcBorders>
              <w:top w:val="nil"/>
              <w:left w:val="nil"/>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w:t>
            </w:r>
          </w:p>
        </w:tc>
        <w:tc>
          <w:tcPr>
            <w:tcW w:w="1113" w:type="dxa"/>
            <w:tcBorders>
              <w:top w:val="nil"/>
              <w:left w:val="nil"/>
              <w:bottom w:val="single" w:sz="4" w:space="0" w:color="auto"/>
              <w:right w:val="single" w:sz="4" w:space="0" w:color="auto"/>
            </w:tcBorders>
            <w:shd w:val="clear" w:color="auto" w:fill="auto"/>
            <w:noWrap/>
            <w:vAlign w:val="bottom"/>
          </w:tcPr>
          <w:p w:rsidR="009B170F" w:rsidRPr="00221B78" w:rsidRDefault="009B170F" w:rsidP="009B170F">
            <w:pPr>
              <w:spacing w:after="0" w:line="240" w:lineRule="auto"/>
              <w:rPr>
                <w:rFonts w:ascii="Arial" w:hAnsi="Arial" w:cs="Arial"/>
              </w:rPr>
            </w:pPr>
            <w:r w:rsidRPr="00221B78">
              <w:rPr>
                <w:rFonts w:ascii="Arial" w:hAnsi="Arial" w:cs="Arial"/>
              </w:rPr>
              <w:t> </w:t>
            </w:r>
          </w:p>
        </w:tc>
      </w:tr>
      <w:tr w:rsidR="009B170F" w:rsidRPr="00221B78" w:rsidTr="009B170F">
        <w:trPr>
          <w:trHeight w:val="286"/>
        </w:trPr>
        <w:tc>
          <w:tcPr>
            <w:tcW w:w="974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21B78" w:rsidRDefault="009B170F" w:rsidP="009B170F">
            <w:pPr>
              <w:spacing w:after="0" w:line="240" w:lineRule="auto"/>
              <w:rPr>
                <w:rFonts w:ascii="Arial" w:hAnsi="Arial" w:cs="Arial"/>
              </w:rPr>
            </w:pPr>
          </w:p>
        </w:tc>
      </w:tr>
    </w:tbl>
    <w:p w:rsidR="009B170F" w:rsidRDefault="009B170F" w:rsidP="009B170F">
      <w:pPr>
        <w:spacing w:after="0" w:line="240" w:lineRule="auto"/>
      </w:pPr>
    </w:p>
    <w:p w:rsidR="009B170F" w:rsidRDefault="009B170F" w:rsidP="009B170F">
      <w:pPr>
        <w:spacing w:after="0" w:line="240" w:lineRule="auto"/>
      </w:pPr>
    </w:p>
    <w:p w:rsidR="009B170F" w:rsidRPr="00E04B2A" w:rsidRDefault="009B170F" w:rsidP="009B170F">
      <w:pPr>
        <w:spacing w:after="0" w:line="240" w:lineRule="auto"/>
      </w:pPr>
    </w:p>
    <w:tbl>
      <w:tblPr>
        <w:tblW w:w="9804" w:type="dxa"/>
        <w:jc w:val="center"/>
        <w:tblInd w:w="182" w:type="dxa"/>
        <w:tblLook w:val="0000"/>
      </w:tblPr>
      <w:tblGrid>
        <w:gridCol w:w="1473"/>
        <w:gridCol w:w="1542"/>
        <w:gridCol w:w="2103"/>
        <w:gridCol w:w="3631"/>
        <w:gridCol w:w="1055"/>
      </w:tblGrid>
      <w:tr w:rsidR="009B170F" w:rsidTr="009B170F">
        <w:trPr>
          <w:trHeight w:val="685"/>
          <w:jc w:val="center"/>
        </w:trPr>
        <w:tc>
          <w:tcPr>
            <w:tcW w:w="9804"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rPr>
            </w:pPr>
            <w:r>
              <w:rPr>
                <w:rFonts w:ascii="Arial" w:hAnsi="Arial" w:cs="Arial"/>
                <w:b/>
                <w:bCs/>
                <w:sz w:val="28"/>
                <w:szCs w:val="28"/>
              </w:rPr>
              <w:t>Спецификација предмета за књигу предмета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4689" w:type="dxa"/>
            <w:gridSpan w:val="2"/>
            <w:tcBorders>
              <w:top w:val="single" w:sz="4" w:space="0" w:color="auto"/>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4689" w:type="dxa"/>
            <w:gridSpan w:val="2"/>
            <w:tcBorders>
              <w:top w:val="single" w:sz="4" w:space="0" w:color="auto"/>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4689" w:type="dxa"/>
            <w:gridSpan w:val="2"/>
            <w:tcBorders>
              <w:top w:val="single" w:sz="4" w:space="0" w:color="auto"/>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4689" w:type="dxa"/>
            <w:gridSpan w:val="2"/>
            <w:tcBorders>
              <w:top w:val="single" w:sz="4" w:space="0" w:color="auto"/>
              <w:left w:val="nil"/>
              <w:bottom w:val="single" w:sz="4" w:space="0" w:color="auto"/>
              <w:right w:val="single" w:sz="4" w:space="0" w:color="auto"/>
            </w:tcBorders>
            <w:vAlign w:val="bottom"/>
          </w:tcPr>
          <w:p w:rsidR="009B170F" w:rsidRPr="00F73036" w:rsidRDefault="009B170F" w:rsidP="009B170F">
            <w:pPr>
              <w:spacing w:after="0" w:line="240" w:lineRule="auto"/>
              <w:rPr>
                <w:rFonts w:ascii="Arial" w:hAnsi="Arial" w:cs="Arial"/>
                <w:lang w:val="sr-Cyrl-CS"/>
              </w:rPr>
            </w:pPr>
            <w:r>
              <w:rPr>
                <w:rFonts w:ascii="Arial" w:hAnsi="Arial" w:cs="Arial"/>
                <w:lang w:val="sr-Cyrl-CS"/>
              </w:rPr>
              <w:t>Ликовна радионица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4689" w:type="dxa"/>
            <w:gridSpan w:val="2"/>
            <w:tcBorders>
              <w:top w:val="single" w:sz="4" w:space="0" w:color="auto"/>
              <w:left w:val="nil"/>
              <w:bottom w:val="single" w:sz="4" w:space="0" w:color="auto"/>
              <w:right w:val="single" w:sz="4" w:space="0" w:color="auto"/>
            </w:tcBorders>
            <w:vAlign w:val="bottom"/>
          </w:tcPr>
          <w:p w:rsidR="009B170F" w:rsidRPr="00F73036" w:rsidRDefault="009B170F" w:rsidP="009B170F">
            <w:pPr>
              <w:spacing w:after="0" w:line="240" w:lineRule="auto"/>
              <w:rPr>
                <w:rFonts w:ascii="Arial" w:hAnsi="Arial" w:cs="Arial"/>
                <w:lang w:val="sr-Cyrl-CS"/>
              </w:rPr>
            </w:pPr>
            <w:r>
              <w:rPr>
                <w:rFonts w:ascii="Arial" w:hAnsi="Arial" w:cs="Arial"/>
                <w:lang w:val="sr-Cyrl-CS"/>
              </w:rPr>
              <w:t>Силвиа Гладић МА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000000"/>
            </w:tcBorders>
            <w:shd w:val="clear" w:color="auto" w:fill="CCFFFF"/>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4689" w:type="dxa"/>
            <w:gridSpan w:val="2"/>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lang w:val="sr-Cyrl-CS"/>
              </w:rPr>
              <w:t>Силвиа Гладић МА</w:t>
            </w:r>
          </w:p>
        </w:tc>
      </w:tr>
      <w:tr w:rsidR="009B170F" w:rsidTr="009B170F">
        <w:trPr>
          <w:trHeight w:val="220"/>
          <w:jc w:val="center"/>
        </w:trPr>
        <w:tc>
          <w:tcPr>
            <w:tcW w:w="5115" w:type="dxa"/>
            <w:gridSpan w:val="3"/>
            <w:tcBorders>
              <w:top w:val="single" w:sz="4" w:space="0" w:color="auto"/>
              <w:left w:val="single" w:sz="4" w:space="0" w:color="auto"/>
              <w:bottom w:val="single" w:sz="4" w:space="0" w:color="auto"/>
              <w:right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4689" w:type="dxa"/>
            <w:gridSpan w:val="2"/>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20"/>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2181" w:type="dxa"/>
            <w:tcBorders>
              <w:top w:val="nil"/>
              <w:left w:val="nil"/>
              <w:bottom w:val="single" w:sz="4" w:space="0" w:color="auto"/>
              <w:right w:val="single" w:sz="4" w:space="0" w:color="auto"/>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5</w:t>
            </w:r>
          </w:p>
        </w:tc>
        <w:tc>
          <w:tcPr>
            <w:tcW w:w="371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979" w:type="dxa"/>
            <w:tcBorders>
              <w:top w:val="nil"/>
              <w:left w:val="nil"/>
              <w:bottom w:val="single" w:sz="4" w:space="0" w:color="auto"/>
              <w:right w:val="single" w:sz="4" w:space="0" w:color="auto"/>
            </w:tcBorders>
            <w:vAlign w:val="bottom"/>
          </w:tcPr>
          <w:p w:rsidR="009B170F" w:rsidRPr="00F73036" w:rsidRDefault="009B170F" w:rsidP="009B170F">
            <w:pPr>
              <w:spacing w:after="0" w:line="240" w:lineRule="auto"/>
              <w:rPr>
                <w:rFonts w:ascii="Arial" w:hAnsi="Arial" w:cs="Arial"/>
                <w:lang w:val="sr-Cyrl-CS"/>
              </w:rPr>
            </w:pPr>
            <w:r>
              <w:rPr>
                <w:rFonts w:ascii="Arial" w:hAnsi="Arial" w:cs="Arial"/>
                <w:lang w:val="sr-Cyrl-CS"/>
              </w:rPr>
              <w:t>изборни</w:t>
            </w:r>
          </w:p>
        </w:tc>
      </w:tr>
      <w:tr w:rsidR="009B170F" w:rsidTr="009B170F">
        <w:trPr>
          <w:trHeight w:val="220"/>
          <w:jc w:val="center"/>
        </w:trPr>
        <w:tc>
          <w:tcPr>
            <w:tcW w:w="1353"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845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1027"/>
          <w:jc w:val="center"/>
        </w:trPr>
        <w:tc>
          <w:tcPr>
            <w:tcW w:w="1353"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8451" w:type="dxa"/>
            <w:gridSpan w:val="4"/>
            <w:tcBorders>
              <w:top w:val="single" w:sz="4" w:space="0" w:color="auto"/>
              <w:left w:val="nil"/>
              <w:bottom w:val="single" w:sz="4" w:space="0" w:color="auto"/>
              <w:right w:val="single" w:sz="4" w:space="0" w:color="000000"/>
            </w:tcBorders>
            <w:vAlign w:val="center"/>
          </w:tcPr>
          <w:p w:rsidR="009B170F" w:rsidRPr="00F73036" w:rsidRDefault="009B170F" w:rsidP="009B170F">
            <w:pPr>
              <w:spacing w:after="0" w:line="240" w:lineRule="auto"/>
              <w:rPr>
                <w:rFonts w:ascii="Arial" w:hAnsi="Arial" w:cs="Arial"/>
                <w:lang w:val="sr-Cyrl-CS"/>
              </w:rPr>
            </w:pPr>
            <w:r>
              <w:rPr>
                <w:rFonts w:ascii="Arial" w:hAnsi="Arial" w:cs="Arial"/>
                <w:lang w:val="sr-Cyrl-CS"/>
              </w:rPr>
              <w:t>Циљ предмета је да</w:t>
            </w:r>
            <w:r>
              <w:rPr>
                <w:rFonts w:ascii="Arial" w:hAnsi="Arial" w:cs="Arial"/>
              </w:rPr>
              <w:t xml:space="preserve"> се студенти упознају са </w:t>
            </w:r>
            <w:r>
              <w:rPr>
                <w:rFonts w:ascii="Arial" w:hAnsi="Arial" w:cs="Arial"/>
                <w:lang w:val="sr-Cyrl-CS"/>
              </w:rPr>
              <w:t>основним ликовним појмовима, ликовним елементима, ликовним подручјима и техникама, да се студенти упознају и прошире своја знања о класичним и иновативним техникама и материјалима као и различитим могућностима које они пружају у раду са децом предшколског узраста.</w:t>
            </w:r>
          </w:p>
        </w:tc>
      </w:tr>
      <w:tr w:rsidR="009B170F" w:rsidTr="009B170F">
        <w:trPr>
          <w:trHeight w:val="1116"/>
          <w:jc w:val="center"/>
        </w:trPr>
        <w:tc>
          <w:tcPr>
            <w:tcW w:w="1353"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Исход</w:t>
            </w:r>
            <w:r>
              <w:rPr>
                <w:rFonts w:ascii="Arial" w:hAnsi="Arial" w:cs="Arial"/>
                <w:b/>
                <w:bCs/>
              </w:rPr>
              <w:br/>
              <w:t>предмета</w:t>
            </w:r>
          </w:p>
        </w:tc>
        <w:tc>
          <w:tcPr>
            <w:tcW w:w="8451" w:type="dxa"/>
            <w:gridSpan w:val="4"/>
            <w:tcBorders>
              <w:top w:val="single" w:sz="4" w:space="0" w:color="auto"/>
              <w:left w:val="nil"/>
              <w:bottom w:val="single" w:sz="4" w:space="0" w:color="auto"/>
              <w:right w:val="single" w:sz="4" w:space="0" w:color="000000"/>
            </w:tcBorders>
            <w:vAlign w:val="bottom"/>
          </w:tcPr>
          <w:p w:rsidR="009B170F" w:rsidRPr="007C0206" w:rsidRDefault="009B170F" w:rsidP="009B170F">
            <w:pPr>
              <w:spacing w:after="0" w:line="240" w:lineRule="auto"/>
              <w:rPr>
                <w:rFonts w:ascii="Arial" w:hAnsi="Arial" w:cs="Arial"/>
                <w:lang w:val="sr-Cyrl-CS"/>
              </w:rPr>
            </w:pPr>
            <w:r>
              <w:rPr>
                <w:rFonts w:ascii="Arial" w:hAnsi="Arial" w:cs="Arial"/>
              </w:rPr>
              <w:t xml:space="preserve">Студент </w:t>
            </w:r>
            <w:r>
              <w:rPr>
                <w:rFonts w:ascii="Arial" w:hAnsi="Arial" w:cs="Arial"/>
                <w:lang w:val="sr-Cyrl-CS"/>
              </w:rPr>
              <w:t>је оспособљен да користи богате садржаје из области ликовних уметности</w:t>
            </w:r>
            <w:r w:rsidRPr="00EF2DFF">
              <w:rPr>
                <w:rFonts w:ascii="Arial" w:hAnsi="Arial" w:cs="Arial"/>
                <w:lang w:val="sr-Cyrl-CS"/>
              </w:rPr>
              <w:t>, разуме употребу ликовне уметности у васпитној групи, како би одговорио на потребе дечијег развоја. Студент је способан да разуме ликовне појмове и елементе, познаје ликовна подручја и технике, упознат је са класичним и иновативним техникама и материјалима. Знања о техникама и материјалима су продубљена и проширена. Студент је, кроз практичан рад, упознат са класичним али и иновативним и заборављеним техникама декупажа, асамблажа, батика, каширања, пустовања, макрамеа, обликовањем и преобликовањем рециклажног материјала итд. Студент је оспособљен да развија програм и активности које стимулишу и подржавају развој стваралаштва и креативности, користи вештине и знања у оквиру посебних васпитно-образовних области како би унапређивао искуство учења код деце, артикулише и охрабрује начине на које деца предшколског узраста уче и развијају се кроз игру.</w:t>
            </w:r>
          </w:p>
        </w:tc>
      </w:tr>
      <w:tr w:rsidR="009B170F" w:rsidTr="009B170F">
        <w:trPr>
          <w:trHeight w:val="220"/>
          <w:jc w:val="center"/>
        </w:trPr>
        <w:tc>
          <w:tcPr>
            <w:tcW w:w="9804"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Садржај предмета</w:t>
            </w:r>
          </w:p>
        </w:tc>
      </w:tr>
      <w:tr w:rsidR="009B170F" w:rsidTr="009B170F">
        <w:trPr>
          <w:trHeight w:val="572"/>
          <w:jc w:val="center"/>
        </w:trPr>
        <w:tc>
          <w:tcPr>
            <w:tcW w:w="1353"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8451" w:type="dxa"/>
            <w:gridSpan w:val="4"/>
            <w:tcBorders>
              <w:top w:val="single" w:sz="4" w:space="0" w:color="auto"/>
              <w:left w:val="nil"/>
              <w:bottom w:val="single" w:sz="4" w:space="0" w:color="auto"/>
              <w:right w:val="single" w:sz="4" w:space="0" w:color="000000"/>
            </w:tcBorders>
            <w:vAlign w:val="bottom"/>
          </w:tcPr>
          <w:p w:rsidR="009B170F" w:rsidRPr="007C0206" w:rsidRDefault="009B170F" w:rsidP="009B170F">
            <w:pPr>
              <w:spacing w:after="0" w:line="240" w:lineRule="auto"/>
              <w:rPr>
                <w:rFonts w:ascii="Arial" w:hAnsi="Arial" w:cs="Arial"/>
                <w:lang w:val="ru-RU"/>
              </w:rPr>
            </w:pPr>
            <w:r>
              <w:rPr>
                <w:rFonts w:ascii="Arial" w:hAnsi="Arial" w:cs="Arial"/>
                <w:lang w:val="sr-Cyrl-CS"/>
              </w:rPr>
              <w:t>Општи појмови ликовне културе, ликовни елементи, ликовна подручја - цртање, сликање, вајање и графика.</w:t>
            </w:r>
          </w:p>
          <w:p w:rsidR="009B170F" w:rsidRPr="007C0206" w:rsidRDefault="009B170F" w:rsidP="009B170F">
            <w:pPr>
              <w:spacing w:after="0" w:line="240" w:lineRule="auto"/>
              <w:rPr>
                <w:rFonts w:ascii="Arial" w:hAnsi="Arial" w:cs="Arial"/>
                <w:lang w:val="ru-RU"/>
              </w:rPr>
            </w:pPr>
          </w:p>
        </w:tc>
      </w:tr>
      <w:tr w:rsidR="009B170F" w:rsidTr="009B170F">
        <w:trPr>
          <w:trHeight w:val="1304"/>
          <w:jc w:val="center"/>
        </w:trPr>
        <w:tc>
          <w:tcPr>
            <w:tcW w:w="1353"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lastRenderedPageBreak/>
              <w:t>Практична настава (вежбе, ДОН, студијски истражива-чки рад)</w:t>
            </w:r>
          </w:p>
        </w:tc>
        <w:tc>
          <w:tcPr>
            <w:tcW w:w="8451" w:type="dxa"/>
            <w:gridSpan w:val="4"/>
            <w:tcBorders>
              <w:top w:val="single" w:sz="4" w:space="0" w:color="auto"/>
              <w:left w:val="nil"/>
              <w:bottom w:val="single" w:sz="4" w:space="0" w:color="auto"/>
              <w:right w:val="single" w:sz="4" w:space="0" w:color="000000"/>
            </w:tcBorders>
            <w:vAlign w:val="bottom"/>
          </w:tcPr>
          <w:p w:rsidR="009B170F" w:rsidRPr="00EF2DFF" w:rsidRDefault="009B170F" w:rsidP="009B170F">
            <w:pPr>
              <w:spacing w:after="0" w:line="240" w:lineRule="auto"/>
              <w:rPr>
                <w:rFonts w:ascii="Arial" w:hAnsi="Arial" w:cs="Arial"/>
                <w:lang w:val="ru-RU"/>
              </w:rPr>
            </w:pPr>
            <w:r>
              <w:rPr>
                <w:rFonts w:ascii="Arial" w:hAnsi="Arial" w:cs="Arial"/>
                <w:lang w:val="sr-Cyrl-CS"/>
              </w:rPr>
              <w:t>Декупаж, асамблаж, батик, каширанје, папир-маше, макраме, пустовање, квилинг, фимо, употребни предмети и скулптура од рециклажног материјала, дидактичка средства, игре и играчке.</w:t>
            </w:r>
          </w:p>
          <w:p w:rsidR="009B170F" w:rsidRPr="00EF2DFF" w:rsidRDefault="009B170F" w:rsidP="009B170F">
            <w:pPr>
              <w:spacing w:after="0" w:line="240" w:lineRule="auto"/>
              <w:rPr>
                <w:rFonts w:ascii="Arial" w:hAnsi="Arial" w:cs="Arial"/>
                <w:lang w:val="ru-RU"/>
              </w:rPr>
            </w:pPr>
          </w:p>
          <w:p w:rsidR="009B170F" w:rsidRPr="00EF2DFF" w:rsidRDefault="009B170F" w:rsidP="009B170F">
            <w:pPr>
              <w:spacing w:after="0" w:line="240" w:lineRule="auto"/>
              <w:rPr>
                <w:rFonts w:ascii="Arial" w:hAnsi="Arial" w:cs="Arial"/>
                <w:lang w:val="ru-RU"/>
              </w:rPr>
            </w:pPr>
          </w:p>
        </w:tc>
      </w:tr>
      <w:tr w:rsidR="009B170F" w:rsidTr="009B170F">
        <w:trPr>
          <w:trHeight w:val="220"/>
          <w:jc w:val="center"/>
        </w:trPr>
        <w:tc>
          <w:tcPr>
            <w:tcW w:w="9804" w:type="dxa"/>
            <w:gridSpan w:val="5"/>
            <w:tcBorders>
              <w:top w:val="single" w:sz="4" w:space="0" w:color="auto"/>
              <w:left w:val="single" w:sz="4" w:space="0" w:color="auto"/>
              <w:bottom w:val="single" w:sz="4" w:space="0" w:color="auto"/>
              <w:right w:val="single" w:sz="4" w:space="0" w:color="auto"/>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454"/>
          <w:jc w:val="center"/>
        </w:trPr>
        <w:tc>
          <w:tcPr>
            <w:tcW w:w="1353" w:type="dxa"/>
            <w:tcBorders>
              <w:top w:val="nil"/>
              <w:left w:val="single" w:sz="4" w:space="0" w:color="auto"/>
              <w:bottom w:val="single" w:sz="4" w:space="0" w:color="auto"/>
              <w:right w:val="single" w:sz="4" w:space="0" w:color="auto"/>
            </w:tcBorders>
            <w:shd w:val="clear" w:color="auto" w:fill="FFFF99"/>
          </w:tcPr>
          <w:p w:rsidR="009B170F" w:rsidRDefault="009B170F" w:rsidP="009B170F">
            <w:pPr>
              <w:spacing w:after="0" w:line="240" w:lineRule="auto"/>
              <w:jc w:val="right"/>
              <w:rPr>
                <w:rFonts w:ascii="Arial" w:hAnsi="Arial" w:cs="Arial"/>
              </w:rPr>
            </w:pPr>
            <w:r>
              <w:rPr>
                <w:rFonts w:ascii="Arial" w:hAnsi="Arial" w:cs="Arial"/>
              </w:rPr>
              <w:t>1</w:t>
            </w:r>
          </w:p>
        </w:tc>
        <w:tc>
          <w:tcPr>
            <w:tcW w:w="8451" w:type="dxa"/>
            <w:gridSpan w:val="4"/>
            <w:tcBorders>
              <w:top w:val="single" w:sz="4" w:space="0" w:color="auto"/>
              <w:left w:val="nil"/>
              <w:bottom w:val="single" w:sz="4" w:space="0" w:color="auto"/>
              <w:right w:val="single" w:sz="4" w:space="0" w:color="auto"/>
            </w:tcBorders>
          </w:tcPr>
          <w:p w:rsidR="009B170F" w:rsidRPr="00F73036" w:rsidRDefault="009B170F" w:rsidP="009B170F">
            <w:pPr>
              <w:spacing w:after="0" w:line="240" w:lineRule="auto"/>
              <w:rPr>
                <w:rFonts w:ascii="Arial" w:hAnsi="Arial" w:cs="Arial"/>
                <w:lang w:val="sr-Cyrl-CS"/>
              </w:rPr>
            </w:pPr>
            <w:r>
              <w:rPr>
                <w:rFonts w:ascii="Arial" w:hAnsi="Arial" w:cs="Arial"/>
              </w:rPr>
              <w:t xml:space="preserve"> </w:t>
            </w:r>
            <w:r>
              <w:rPr>
                <w:rFonts w:ascii="Arial" w:hAnsi="Arial" w:cs="Arial"/>
                <w:lang w:val="sr-Cyrl-CS"/>
              </w:rPr>
              <w:t>Филиповић, С., Методика ликовног васпитања и образовања, Универзитет уметности у Београду, Клетт, Београд, 2011, стр. 248-315</w:t>
            </w:r>
          </w:p>
        </w:tc>
      </w:tr>
      <w:tr w:rsidR="009B170F" w:rsidTr="009B170F">
        <w:trPr>
          <w:trHeight w:val="328"/>
          <w:jc w:val="center"/>
        </w:trPr>
        <w:tc>
          <w:tcPr>
            <w:tcW w:w="1353" w:type="dxa"/>
            <w:tcBorders>
              <w:top w:val="nil"/>
              <w:left w:val="single" w:sz="4" w:space="0" w:color="auto"/>
              <w:bottom w:val="single" w:sz="4" w:space="0" w:color="auto"/>
              <w:right w:val="single" w:sz="4" w:space="0" w:color="auto"/>
            </w:tcBorders>
            <w:shd w:val="clear" w:color="auto" w:fill="CCFFCC"/>
          </w:tcPr>
          <w:p w:rsidR="009B170F" w:rsidRDefault="009B170F" w:rsidP="009B170F">
            <w:pPr>
              <w:spacing w:after="0" w:line="240" w:lineRule="auto"/>
              <w:jc w:val="right"/>
              <w:rPr>
                <w:rFonts w:ascii="Arial" w:hAnsi="Arial" w:cs="Arial"/>
              </w:rPr>
            </w:pPr>
            <w:r>
              <w:rPr>
                <w:rFonts w:ascii="Arial" w:hAnsi="Arial" w:cs="Arial"/>
              </w:rPr>
              <w:t>2</w:t>
            </w:r>
          </w:p>
        </w:tc>
        <w:tc>
          <w:tcPr>
            <w:tcW w:w="8451" w:type="dxa"/>
            <w:gridSpan w:val="4"/>
            <w:tcBorders>
              <w:top w:val="single" w:sz="4" w:space="0" w:color="auto"/>
              <w:left w:val="nil"/>
              <w:bottom w:val="single" w:sz="4" w:space="0" w:color="auto"/>
              <w:right w:val="single" w:sz="4" w:space="0" w:color="auto"/>
            </w:tcBorders>
            <w:shd w:val="clear" w:color="auto" w:fill="CCFFCC"/>
          </w:tcPr>
          <w:p w:rsidR="009B170F" w:rsidRPr="00F73036" w:rsidRDefault="009B170F" w:rsidP="009B170F">
            <w:pPr>
              <w:spacing w:after="0" w:line="240" w:lineRule="auto"/>
              <w:rPr>
                <w:rFonts w:ascii="Arial" w:hAnsi="Arial" w:cs="Arial"/>
                <w:lang w:val="sr-Cyrl-CS"/>
              </w:rPr>
            </w:pPr>
            <w:r>
              <w:rPr>
                <w:rFonts w:ascii="Arial" w:hAnsi="Arial" w:cs="Arial"/>
              </w:rPr>
              <w:t xml:space="preserve"> </w:t>
            </w:r>
            <w:r>
              <w:rPr>
                <w:rFonts w:ascii="Arial" w:hAnsi="Arial" w:cs="Arial"/>
                <w:lang w:val="sr-Cyrl-CS"/>
              </w:rPr>
              <w:t xml:space="preserve">Филиповић, С., Каменов, Е., Мудрост чула, </w:t>
            </w:r>
            <w:r>
              <w:rPr>
                <w:rFonts w:ascii="Arial" w:hAnsi="Arial" w:cs="Arial"/>
              </w:rPr>
              <w:t>III</w:t>
            </w:r>
            <w:r>
              <w:rPr>
                <w:rFonts w:ascii="Arial" w:hAnsi="Arial" w:cs="Arial"/>
                <w:lang w:val="sr-Cyrl-CS"/>
              </w:rPr>
              <w:t xml:space="preserve"> део, Драгон, Нови Сад, 2009.</w:t>
            </w:r>
          </w:p>
        </w:tc>
      </w:tr>
      <w:tr w:rsidR="009B170F" w:rsidTr="009B170F">
        <w:trPr>
          <w:trHeight w:val="220"/>
          <w:jc w:val="center"/>
        </w:trPr>
        <w:tc>
          <w:tcPr>
            <w:tcW w:w="9804" w:type="dxa"/>
            <w:gridSpan w:val="5"/>
            <w:tcBorders>
              <w:top w:val="single" w:sz="4" w:space="0" w:color="auto"/>
              <w:left w:val="single" w:sz="4" w:space="0" w:color="auto"/>
              <w:bottom w:val="single" w:sz="4" w:space="0" w:color="auto"/>
              <w:right w:val="single" w:sz="4" w:space="0" w:color="auto"/>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Број часова активне наставе недељно током семестра/триместра/године</w:t>
            </w:r>
          </w:p>
        </w:tc>
      </w:tr>
      <w:tr w:rsidR="009B170F" w:rsidTr="009B170F">
        <w:trPr>
          <w:trHeight w:val="246"/>
          <w:jc w:val="center"/>
        </w:trPr>
        <w:tc>
          <w:tcPr>
            <w:tcW w:w="1353"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581"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2181"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71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979"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198"/>
          <w:jc w:val="center"/>
        </w:trPr>
        <w:tc>
          <w:tcPr>
            <w:tcW w:w="1353" w:type="dxa"/>
            <w:tcBorders>
              <w:top w:val="nil"/>
              <w:left w:val="single" w:sz="4" w:space="0" w:color="auto"/>
              <w:bottom w:val="single" w:sz="4" w:space="0" w:color="auto"/>
              <w:right w:val="single" w:sz="4" w:space="0" w:color="auto"/>
            </w:tcBorders>
            <w:vAlign w:val="bottom"/>
          </w:tcPr>
          <w:p w:rsidR="009B170F" w:rsidRPr="005603A3" w:rsidRDefault="009B170F" w:rsidP="009B170F">
            <w:pPr>
              <w:spacing w:after="0" w:line="240" w:lineRule="auto"/>
              <w:jc w:val="right"/>
              <w:rPr>
                <w:rFonts w:ascii="Arial" w:hAnsi="Arial" w:cs="Arial"/>
                <w:lang w:val="sr-Cyrl-CS"/>
              </w:rPr>
            </w:pPr>
            <w:r>
              <w:rPr>
                <w:rFonts w:ascii="Arial" w:hAnsi="Arial" w:cs="Arial"/>
                <w:lang w:val="sr-Cyrl-CS"/>
              </w:rPr>
              <w:t>1</w:t>
            </w:r>
          </w:p>
        </w:tc>
        <w:tc>
          <w:tcPr>
            <w:tcW w:w="1581" w:type="dxa"/>
            <w:tcBorders>
              <w:top w:val="nil"/>
              <w:left w:val="nil"/>
              <w:bottom w:val="single" w:sz="4" w:space="0" w:color="auto"/>
              <w:right w:val="single" w:sz="4" w:space="0" w:color="auto"/>
            </w:tcBorders>
            <w:vAlign w:val="bottom"/>
          </w:tcPr>
          <w:p w:rsidR="009B170F" w:rsidRPr="005603A3" w:rsidRDefault="009B170F" w:rsidP="009B170F">
            <w:pPr>
              <w:spacing w:after="0" w:line="240" w:lineRule="auto"/>
              <w:jc w:val="right"/>
              <w:rPr>
                <w:rFonts w:ascii="Arial" w:hAnsi="Arial" w:cs="Arial"/>
                <w:lang w:val="sr-Cyrl-CS"/>
              </w:rPr>
            </w:pPr>
            <w:r>
              <w:rPr>
                <w:rFonts w:ascii="Arial" w:hAnsi="Arial" w:cs="Arial"/>
                <w:lang w:val="sr-Cyrl-CS"/>
              </w:rPr>
              <w:t>2</w:t>
            </w:r>
          </w:p>
        </w:tc>
        <w:tc>
          <w:tcPr>
            <w:tcW w:w="2181"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710"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979"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Tr="009B170F">
        <w:trPr>
          <w:trHeight w:val="672"/>
          <w:jc w:val="center"/>
        </w:trPr>
        <w:tc>
          <w:tcPr>
            <w:tcW w:w="1353"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451" w:type="dxa"/>
            <w:gridSpan w:val="4"/>
            <w:tcBorders>
              <w:top w:val="single" w:sz="4" w:space="0" w:color="auto"/>
              <w:left w:val="nil"/>
              <w:bottom w:val="single" w:sz="4" w:space="0" w:color="auto"/>
              <w:right w:val="single" w:sz="4" w:space="0" w:color="000000"/>
            </w:tcBorders>
            <w:vAlign w:val="bottom"/>
          </w:tcPr>
          <w:p w:rsidR="009B170F" w:rsidRPr="005603A3" w:rsidRDefault="009B170F" w:rsidP="009B170F">
            <w:pPr>
              <w:spacing w:after="0" w:line="240" w:lineRule="auto"/>
              <w:rPr>
                <w:rFonts w:ascii="Arial" w:hAnsi="Arial" w:cs="Arial"/>
                <w:lang w:val="sr-Cyrl-CS"/>
              </w:rPr>
            </w:pPr>
            <w:r>
              <w:rPr>
                <w:rFonts w:ascii="Arial" w:hAnsi="Arial" w:cs="Arial"/>
              </w:rPr>
              <w:t>Предавања, вежбе</w:t>
            </w:r>
            <w:r>
              <w:rPr>
                <w:rFonts w:ascii="Arial" w:hAnsi="Arial" w:cs="Arial"/>
                <w:lang w:val="sr-Cyrl-CS"/>
              </w:rPr>
              <w:t>, практичан рад</w:t>
            </w:r>
          </w:p>
        </w:tc>
      </w:tr>
      <w:tr w:rsidR="009B170F" w:rsidTr="009B170F">
        <w:trPr>
          <w:trHeight w:val="220"/>
          <w:jc w:val="center"/>
        </w:trPr>
        <w:tc>
          <w:tcPr>
            <w:tcW w:w="9804" w:type="dxa"/>
            <w:gridSpan w:val="5"/>
            <w:tcBorders>
              <w:top w:val="single" w:sz="4" w:space="0" w:color="auto"/>
              <w:left w:val="single" w:sz="4" w:space="0" w:color="auto"/>
              <w:bottom w:val="single" w:sz="4" w:space="0" w:color="auto"/>
              <w:right w:val="single" w:sz="4" w:space="0" w:color="auto"/>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Оцена знања (максимални број поена 100)</w:t>
            </w:r>
          </w:p>
        </w:tc>
      </w:tr>
      <w:tr w:rsidR="009B170F" w:rsidTr="009B170F">
        <w:trPr>
          <w:trHeight w:val="220"/>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2181"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710" w:type="dxa"/>
            <w:tcBorders>
              <w:top w:val="nil"/>
              <w:left w:val="nil"/>
              <w:bottom w:val="single" w:sz="4" w:space="0" w:color="auto"/>
              <w:right w:val="single" w:sz="4" w:space="0" w:color="auto"/>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979"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28"/>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2181" w:type="dxa"/>
            <w:tcBorders>
              <w:top w:val="nil"/>
              <w:left w:val="nil"/>
              <w:bottom w:val="single" w:sz="4" w:space="0" w:color="auto"/>
              <w:right w:val="single" w:sz="4" w:space="0" w:color="auto"/>
            </w:tcBorders>
            <w:shd w:val="clear" w:color="auto" w:fill="auto"/>
            <w:vAlign w:val="bottom"/>
          </w:tcPr>
          <w:p w:rsidR="009B170F" w:rsidRPr="005603A3" w:rsidRDefault="009B170F" w:rsidP="009B170F">
            <w:pPr>
              <w:spacing w:after="0" w:line="240" w:lineRule="auto"/>
              <w:jc w:val="right"/>
              <w:rPr>
                <w:rFonts w:ascii="Arial" w:hAnsi="Arial" w:cs="Arial"/>
                <w:lang w:val="sr-Cyrl-CS"/>
              </w:rPr>
            </w:pPr>
          </w:p>
        </w:tc>
        <w:tc>
          <w:tcPr>
            <w:tcW w:w="371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979" w:type="dxa"/>
            <w:tcBorders>
              <w:top w:val="nil"/>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690"/>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2181" w:type="dxa"/>
            <w:tcBorders>
              <w:top w:val="nil"/>
              <w:left w:val="nil"/>
              <w:bottom w:val="single" w:sz="4" w:space="0" w:color="auto"/>
              <w:right w:val="single" w:sz="4" w:space="0" w:color="auto"/>
            </w:tcBorders>
            <w:shd w:val="clear" w:color="auto" w:fill="auto"/>
            <w:vAlign w:val="bottom"/>
          </w:tcPr>
          <w:p w:rsidR="009B170F" w:rsidRPr="008D02F0" w:rsidRDefault="009B170F" w:rsidP="009B170F">
            <w:pPr>
              <w:spacing w:after="0" w:line="240" w:lineRule="auto"/>
              <w:jc w:val="right"/>
              <w:rPr>
                <w:rFonts w:ascii="Arial" w:hAnsi="Arial" w:cs="Arial"/>
              </w:rPr>
            </w:pPr>
            <w:r>
              <w:rPr>
                <w:rFonts w:ascii="Arial" w:hAnsi="Arial" w:cs="Arial"/>
              </w:rPr>
              <w:t> 1 X 5 поена</w:t>
            </w:r>
          </w:p>
          <w:p w:rsidR="009B170F" w:rsidRPr="00EF2DFF" w:rsidRDefault="009B170F" w:rsidP="009B170F">
            <w:pPr>
              <w:spacing w:after="0" w:line="240" w:lineRule="auto"/>
              <w:jc w:val="right"/>
              <w:rPr>
                <w:rFonts w:ascii="Arial" w:hAnsi="Arial" w:cs="Arial"/>
                <w:lang w:val="ru-RU"/>
              </w:rPr>
            </w:pPr>
            <w:r>
              <w:rPr>
                <w:rFonts w:ascii="Arial" w:hAnsi="Arial" w:cs="Arial"/>
                <w:lang w:val="sr-Cyrl-CS"/>
              </w:rPr>
              <w:t xml:space="preserve">6 </w:t>
            </w:r>
            <w:r>
              <w:rPr>
                <w:rFonts w:ascii="Arial" w:hAnsi="Arial" w:cs="Arial"/>
              </w:rPr>
              <w:t>X</w:t>
            </w:r>
            <w:r w:rsidRPr="00EF2DFF">
              <w:rPr>
                <w:rFonts w:ascii="Arial" w:hAnsi="Arial" w:cs="Arial"/>
                <w:lang w:val="ru-RU"/>
              </w:rPr>
              <w:t xml:space="preserve"> 10 </w:t>
            </w:r>
            <w:r>
              <w:rPr>
                <w:rFonts w:ascii="Arial" w:hAnsi="Arial" w:cs="Arial"/>
              </w:rPr>
              <w:t>поена</w:t>
            </w:r>
          </w:p>
          <w:p w:rsidR="009B170F" w:rsidRPr="008D02F0" w:rsidRDefault="009B170F" w:rsidP="009B170F">
            <w:pPr>
              <w:spacing w:after="0" w:line="240" w:lineRule="auto"/>
              <w:jc w:val="right"/>
              <w:rPr>
                <w:rFonts w:ascii="Arial" w:hAnsi="Arial" w:cs="Arial"/>
              </w:rPr>
            </w:pPr>
            <w:r w:rsidRPr="00EF2DFF">
              <w:rPr>
                <w:rFonts w:ascii="Arial" w:hAnsi="Arial" w:cs="Arial"/>
                <w:lang w:val="ru-RU"/>
              </w:rPr>
              <w:t xml:space="preserve">2 </w:t>
            </w:r>
            <w:r>
              <w:rPr>
                <w:rFonts w:ascii="Arial" w:hAnsi="Arial" w:cs="Arial"/>
              </w:rPr>
              <w:t>X</w:t>
            </w:r>
            <w:r w:rsidRPr="00EF2DFF">
              <w:rPr>
                <w:rFonts w:ascii="Arial" w:hAnsi="Arial" w:cs="Arial"/>
                <w:lang w:val="ru-RU"/>
              </w:rPr>
              <w:t xml:space="preserve"> 15 </w:t>
            </w:r>
            <w:r>
              <w:rPr>
                <w:rFonts w:ascii="Arial" w:hAnsi="Arial" w:cs="Arial"/>
              </w:rPr>
              <w:t>поена</w:t>
            </w:r>
          </w:p>
        </w:tc>
        <w:tc>
          <w:tcPr>
            <w:tcW w:w="371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979"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5</w:t>
            </w:r>
          </w:p>
        </w:tc>
      </w:tr>
      <w:tr w:rsidR="009B170F" w:rsidTr="009B170F">
        <w:trPr>
          <w:trHeight w:val="220"/>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2181" w:type="dxa"/>
            <w:tcBorders>
              <w:top w:val="nil"/>
              <w:left w:val="nil"/>
              <w:bottom w:val="single" w:sz="4" w:space="0" w:color="auto"/>
              <w:right w:val="single" w:sz="4" w:space="0" w:color="auto"/>
            </w:tcBorders>
            <w:shd w:val="clear" w:color="auto" w:fill="auto"/>
            <w:vAlign w:val="bottom"/>
          </w:tcPr>
          <w:p w:rsidR="009B170F" w:rsidRDefault="009B170F" w:rsidP="009B170F">
            <w:pPr>
              <w:spacing w:after="0" w:line="240" w:lineRule="auto"/>
              <w:jc w:val="right"/>
              <w:rPr>
                <w:rFonts w:ascii="Arial" w:hAnsi="Arial" w:cs="Arial"/>
                <w:b/>
                <w:bCs/>
              </w:rPr>
            </w:pPr>
          </w:p>
        </w:tc>
        <w:tc>
          <w:tcPr>
            <w:tcW w:w="371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979" w:type="dxa"/>
            <w:tcBorders>
              <w:top w:val="nil"/>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2934" w:type="dxa"/>
            <w:gridSpan w:val="2"/>
            <w:tcBorders>
              <w:top w:val="single" w:sz="4" w:space="0" w:color="auto"/>
              <w:left w:val="single" w:sz="4" w:space="0" w:color="auto"/>
              <w:bottom w:val="single" w:sz="4" w:space="0" w:color="auto"/>
              <w:right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2181" w:type="dxa"/>
            <w:tcBorders>
              <w:top w:val="nil"/>
              <w:left w:val="nil"/>
              <w:bottom w:val="single" w:sz="4" w:space="0" w:color="auto"/>
              <w:right w:val="single" w:sz="4" w:space="0" w:color="auto"/>
            </w:tcBorders>
            <w:shd w:val="clear" w:color="auto" w:fill="auto"/>
            <w:vAlign w:val="bottom"/>
          </w:tcPr>
          <w:p w:rsidR="009B170F" w:rsidRDefault="009B170F" w:rsidP="009B170F">
            <w:pPr>
              <w:spacing w:after="0" w:line="240" w:lineRule="auto"/>
              <w:jc w:val="right"/>
              <w:rPr>
                <w:rFonts w:ascii="Arial" w:hAnsi="Arial" w:cs="Arial"/>
                <w:b/>
                <w:bCs/>
              </w:rPr>
            </w:pPr>
          </w:p>
        </w:tc>
        <w:tc>
          <w:tcPr>
            <w:tcW w:w="371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979" w:type="dxa"/>
            <w:tcBorders>
              <w:top w:val="nil"/>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9804"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Default="009B170F" w:rsidP="009B170F">
      <w:pPr>
        <w:spacing w:after="0" w:line="240" w:lineRule="auto"/>
        <w:rPr>
          <w:sz w:val="24"/>
          <w:szCs w:val="24"/>
          <w:lang w:val="sr-Cyrl-CS"/>
        </w:rPr>
      </w:pPr>
    </w:p>
    <w:tbl>
      <w:tblPr>
        <w:tblW w:w="9513" w:type="dxa"/>
        <w:tblInd w:w="93" w:type="dxa"/>
        <w:tblLayout w:type="fixed"/>
        <w:tblLook w:val="04A0"/>
      </w:tblPr>
      <w:tblGrid>
        <w:gridCol w:w="1358"/>
        <w:gridCol w:w="1120"/>
        <w:gridCol w:w="1100"/>
        <w:gridCol w:w="3860"/>
        <w:gridCol w:w="2075"/>
      </w:tblGrid>
      <w:tr w:rsidR="009B170F" w:rsidRPr="00210933" w:rsidTr="009B170F">
        <w:trPr>
          <w:trHeight w:val="792"/>
        </w:trPr>
        <w:tc>
          <w:tcPr>
            <w:tcW w:w="9513"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10933" w:rsidRDefault="009B170F" w:rsidP="009B170F">
            <w:pPr>
              <w:spacing w:after="0" w:line="240" w:lineRule="auto"/>
              <w:jc w:val="center"/>
              <w:rPr>
                <w:rFonts w:ascii="Arial" w:hAnsi="Arial" w:cs="Arial"/>
                <w:b/>
                <w:bCs/>
                <w:sz w:val="28"/>
                <w:szCs w:val="28"/>
                <w:lang w:val="ru-RU"/>
              </w:rPr>
            </w:pPr>
            <w:r w:rsidRPr="00210933">
              <w:rPr>
                <w:rFonts w:ascii="Arial" w:hAnsi="Arial" w:cs="Arial"/>
                <w:b/>
                <w:bCs/>
                <w:sz w:val="28"/>
                <w:szCs w:val="28"/>
                <w:lang w:val="ru-RU"/>
              </w:rPr>
              <w:t>Спецификација предмета за књигу предмета</w:t>
            </w:r>
          </w:p>
        </w:tc>
      </w:tr>
      <w:tr w:rsidR="009B170F" w:rsidRPr="0021093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 xml:space="preserve">Студијски програм </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Струковне студије 1. степена за образовање васпитача</w:t>
            </w:r>
          </w:p>
        </w:tc>
      </w:tr>
      <w:tr w:rsidR="009B170F" w:rsidRPr="00335A9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Изборно подручје (модул)</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335A9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Врста и ниво студија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Основне студије</w:t>
            </w:r>
          </w:p>
        </w:tc>
      </w:tr>
      <w:tr w:rsidR="009B170F" w:rsidRPr="00335A9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Назив предмета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Култура говора</w:t>
            </w:r>
          </w:p>
        </w:tc>
      </w:tr>
      <w:tr w:rsidR="009B170F" w:rsidRPr="0021093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Наставник (за предавања)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Др Ивана С. Игњатов Поповић  </w:t>
            </w:r>
          </w:p>
        </w:tc>
      </w:tr>
      <w:tr w:rsidR="009B170F" w:rsidRPr="00335A97"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Наставник/сарадник (за вежбе)</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Ирина С. Дамјанов, МА</w:t>
            </w:r>
          </w:p>
        </w:tc>
      </w:tr>
      <w:tr w:rsidR="009B170F" w:rsidRPr="00335A97"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Наставник/сарадник (за ДОН)</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335A9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4</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Статус предмета (обавезни/изборни)</w:t>
            </w:r>
          </w:p>
        </w:tc>
        <w:tc>
          <w:tcPr>
            <w:tcW w:w="2075" w:type="dxa"/>
            <w:tcBorders>
              <w:top w:val="nil"/>
              <w:left w:val="nil"/>
              <w:bottom w:val="nil"/>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Обавезни</w:t>
            </w:r>
          </w:p>
        </w:tc>
      </w:tr>
      <w:tr w:rsidR="009B170F" w:rsidRPr="00335A97"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Услов</w:t>
            </w:r>
          </w:p>
        </w:tc>
        <w:tc>
          <w:tcPr>
            <w:tcW w:w="815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210933" w:rsidTr="009B170F">
        <w:trPr>
          <w:trHeight w:val="150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Циљ</w:t>
            </w:r>
            <w:r w:rsidRPr="00335A97">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Студенти се оспособљавају да: 1. без тешкоћа комуницирају (могућност прилагођавања различитим условима и сферама говорног општења); 2. своје поруке успешно преносе другима; 3. науче да правилно и економично говоре, како би својим говором били ваљан узор својим васпитаницима; 4. се служе говором као ефикасним средством у обављању најсложенијих образовно-васпитних задатака; 5. развијају способност излагања, </w:t>
            </w:r>
            <w:r w:rsidRPr="00210933">
              <w:rPr>
                <w:rFonts w:ascii="Arial" w:hAnsi="Arial" w:cs="Arial"/>
                <w:lang w:val="ru-RU"/>
              </w:rPr>
              <w:lastRenderedPageBreak/>
              <w:t>презентовања, текста намењеног дечјем узрасту на креативан и занимљив начин.</w:t>
            </w:r>
          </w:p>
        </w:tc>
      </w:tr>
      <w:tr w:rsidR="009B170F" w:rsidRPr="00210933" w:rsidTr="009B170F">
        <w:trPr>
          <w:trHeight w:val="5441"/>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lastRenderedPageBreak/>
              <w:t>Исход</w:t>
            </w:r>
            <w:r w:rsidRPr="00335A97">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Студент, будући васпитач, оспособљен је да: 1. економично и правилно говори; 2. развија своје креативне способности при говору и писању, </w:t>
            </w:r>
            <w:r w:rsidRPr="00210933">
              <w:rPr>
                <w:rFonts w:ascii="Arial" w:hAnsi="Arial" w:cs="Arial"/>
                <w:bCs/>
                <w:lang w:val="ru-RU"/>
              </w:rPr>
              <w:t>развија програм и активности које стимулишу и подржавају развој говора</w:t>
            </w:r>
            <w:r w:rsidRPr="00210933">
              <w:rPr>
                <w:rFonts w:ascii="Arial" w:hAnsi="Arial" w:cs="Arial"/>
                <w:lang w:val="ru-RU"/>
              </w:rPr>
              <w:t xml:space="preserve"> деце предшколског узраста; 3. се невербалним комуникацијским знаковима служи сходно ситуацији, а да то буде разумљиво, примерено и култивисано; </w:t>
            </w:r>
            <w:r w:rsidRPr="00210933">
              <w:rPr>
                <w:rFonts w:ascii="Arial" w:hAnsi="Arial" w:cs="Arial"/>
                <w:bCs/>
                <w:lang w:val="ru-RU"/>
              </w:rPr>
              <w:t>4. користи савремене сарадничке и интерактивне методеи технике у учењу и поучавању са циљем развијања дечијег знања и вештина</w:t>
            </w:r>
            <w:r w:rsidRPr="00210933">
              <w:rPr>
                <w:rFonts w:ascii="Arial" w:hAnsi="Arial" w:cs="Arial"/>
                <w:lang w:val="ru-RU"/>
              </w:rPr>
              <w:t xml:space="preserve">; </w:t>
            </w:r>
            <w:r w:rsidRPr="00210933">
              <w:rPr>
                <w:rFonts w:ascii="Arial" w:hAnsi="Arial" w:cs="Arial"/>
                <w:bCs/>
                <w:lang w:val="ru-RU"/>
              </w:rPr>
              <w:t>5. ствара услове који интегришу све комуникативне активности (језик - говорни и писани)</w:t>
            </w:r>
            <w:r w:rsidRPr="00210933">
              <w:rPr>
                <w:rFonts w:ascii="Arial" w:hAnsi="Arial" w:cs="Arial"/>
                <w:lang w:val="ru-RU"/>
              </w:rPr>
              <w:t xml:space="preserve">; </w:t>
            </w:r>
            <w:r w:rsidRPr="00210933">
              <w:rPr>
                <w:rFonts w:ascii="Arial" w:hAnsi="Arial" w:cs="Arial"/>
                <w:bCs/>
                <w:lang w:val="ru-RU"/>
              </w:rPr>
              <w:t>6. поштује групно учење, али и препознаје индивидуалне потребе све деце унутар групе</w:t>
            </w:r>
            <w:r w:rsidRPr="00210933">
              <w:rPr>
                <w:rFonts w:ascii="Arial" w:hAnsi="Arial" w:cs="Arial"/>
                <w:lang w:val="ru-RU"/>
              </w:rPr>
              <w:t xml:space="preserve">; </w:t>
            </w:r>
            <w:r w:rsidRPr="00210933">
              <w:rPr>
                <w:rFonts w:ascii="Arial" w:hAnsi="Arial" w:cs="Arial"/>
                <w:bCs/>
                <w:lang w:val="ru-RU"/>
              </w:rPr>
              <w:t>7. идентификује и разуме развојне карактеристике деце предшколског узраста</w:t>
            </w:r>
            <w:r w:rsidRPr="00210933">
              <w:rPr>
                <w:rFonts w:ascii="Arial" w:hAnsi="Arial" w:cs="Arial"/>
                <w:lang w:val="ru-RU"/>
              </w:rPr>
              <w:t xml:space="preserve">; </w:t>
            </w:r>
            <w:r w:rsidRPr="00210933">
              <w:rPr>
                <w:rFonts w:ascii="Arial" w:hAnsi="Arial" w:cs="Arial"/>
                <w:bCs/>
                <w:lang w:val="ru-RU"/>
              </w:rPr>
              <w:t>8. подстиче развој дечије личности</w:t>
            </w:r>
            <w:r w:rsidRPr="00210933">
              <w:rPr>
                <w:rFonts w:ascii="Arial" w:hAnsi="Arial" w:cs="Arial"/>
                <w:lang w:val="ru-RU"/>
              </w:rPr>
              <w:t xml:space="preserve">; </w:t>
            </w:r>
            <w:r w:rsidRPr="00210933">
              <w:rPr>
                <w:rFonts w:ascii="Arial" w:hAnsi="Arial" w:cs="Arial"/>
                <w:bCs/>
                <w:lang w:val="ru-RU"/>
              </w:rPr>
              <w:t>9. разуме важност континуираног професионалног развоја (целоживотног учења) и уме да планира професионални развој</w:t>
            </w:r>
            <w:r w:rsidRPr="00210933">
              <w:rPr>
                <w:rFonts w:ascii="Arial" w:hAnsi="Arial" w:cs="Arial"/>
                <w:lang w:val="ru-RU"/>
              </w:rPr>
              <w:t xml:space="preserve">; </w:t>
            </w:r>
            <w:r w:rsidRPr="00210933">
              <w:rPr>
                <w:rFonts w:ascii="Arial" w:hAnsi="Arial" w:cs="Arial"/>
                <w:bCs/>
                <w:lang w:val="ru-RU"/>
              </w:rPr>
              <w:t>10. прима нова знања, константно се осврћући на сопствену праксу, иновирајући је и побољшавајући је</w:t>
            </w:r>
            <w:r w:rsidRPr="00210933">
              <w:rPr>
                <w:rFonts w:ascii="Arial" w:hAnsi="Arial" w:cs="Arial"/>
                <w:lang w:val="ru-RU"/>
              </w:rPr>
              <w:t xml:space="preserve">; </w:t>
            </w:r>
            <w:r w:rsidRPr="00210933">
              <w:rPr>
                <w:rFonts w:ascii="Arial" w:hAnsi="Arial" w:cs="Arial"/>
                <w:bCs/>
                <w:lang w:val="ru-RU"/>
              </w:rPr>
              <w:t>11. разуме употребу говора и текста у васпитној групи, како би одговорио на потребе дечијег развоја</w:t>
            </w:r>
            <w:r w:rsidRPr="00210933">
              <w:rPr>
                <w:rFonts w:ascii="Arial" w:hAnsi="Arial" w:cs="Arial"/>
                <w:lang w:val="ru-RU"/>
              </w:rPr>
              <w:t xml:space="preserve">; </w:t>
            </w:r>
            <w:r w:rsidRPr="00210933">
              <w:rPr>
                <w:rFonts w:ascii="Arial" w:hAnsi="Arial" w:cs="Arial"/>
                <w:bCs/>
                <w:lang w:val="ru-RU"/>
              </w:rPr>
              <w:t>12. користи вештине и знања у оквиру посебних васпитно-образовних области како би унапређивао искуство учења код деце</w:t>
            </w:r>
            <w:r w:rsidRPr="00210933">
              <w:rPr>
                <w:rFonts w:ascii="Arial" w:hAnsi="Arial" w:cs="Arial"/>
                <w:lang w:val="ru-RU"/>
              </w:rPr>
              <w:t xml:space="preserve">; </w:t>
            </w:r>
            <w:r w:rsidRPr="00210933">
              <w:rPr>
                <w:rFonts w:ascii="Arial" w:hAnsi="Arial" w:cs="Arial"/>
                <w:bCs/>
                <w:lang w:val="ru-RU"/>
              </w:rPr>
              <w:t>13. ефикасно користи стандардни српски језик у васпитној групи</w:t>
            </w:r>
            <w:r w:rsidRPr="00210933">
              <w:rPr>
                <w:rFonts w:ascii="Arial" w:hAnsi="Arial" w:cs="Arial"/>
                <w:lang w:val="ru-RU"/>
              </w:rPr>
              <w:t xml:space="preserve">; </w:t>
            </w:r>
            <w:r w:rsidRPr="00210933">
              <w:rPr>
                <w:rFonts w:ascii="Arial" w:hAnsi="Arial" w:cs="Arial"/>
                <w:bCs/>
                <w:lang w:val="ru-RU"/>
              </w:rPr>
              <w:t>14. поштује различитост у структурама породица, културном пореклу, народностима, веровањима и начинима живота</w:t>
            </w:r>
            <w:r w:rsidRPr="00210933">
              <w:rPr>
                <w:rFonts w:ascii="Arial" w:hAnsi="Arial" w:cs="Arial"/>
                <w:lang w:val="ru-RU"/>
              </w:rPr>
              <w:t xml:space="preserve">; </w:t>
            </w:r>
            <w:r w:rsidRPr="00210933">
              <w:rPr>
                <w:rFonts w:ascii="Arial" w:hAnsi="Arial" w:cs="Arial"/>
                <w:bCs/>
                <w:lang w:val="ru-RU"/>
              </w:rPr>
              <w:t>15. разуме, анализира и интегрише академску литературу; 16. комуницира у различитим окружењима на високом нивоу у вези са писаним радовима и документацијом, вербалним презентацијама и у онлајн контексту; 17. поседује висок ниво рада у групи, али је и способан да ради независно на пројектима; 18. разуме принципе једнакости, диверзитета и инклузије у ширем друштвеном и професионалном контексту; 19. поседује самопоуздање приликом сопствене презентацијеу професионалном смислу и на начин прикладан ситуацији.</w:t>
            </w:r>
            <w:r w:rsidRPr="00210933">
              <w:rPr>
                <w:rFonts w:ascii="Arial" w:hAnsi="Arial" w:cs="Arial"/>
                <w:lang w:val="ru-RU"/>
              </w:rPr>
              <w:t xml:space="preserve">   </w:t>
            </w:r>
          </w:p>
        </w:tc>
      </w:tr>
      <w:tr w:rsidR="009B170F" w:rsidRPr="00335A97"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Садржај предмета</w:t>
            </w:r>
          </w:p>
        </w:tc>
      </w:tr>
      <w:tr w:rsidR="009B170F" w:rsidRPr="00210933" w:rsidTr="009B170F">
        <w:trPr>
          <w:trHeight w:val="1104"/>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Теоријска</w:t>
            </w:r>
            <w:r w:rsidRPr="00335A97">
              <w:rPr>
                <w:rFonts w:ascii="Arial" w:hAnsi="Arial" w:cs="Arial"/>
                <w:b/>
                <w:bCs/>
              </w:rPr>
              <w:br/>
              <w:t>настава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1. Комуникација (модели комуникацијског процеса, култура говора - усмено и писмено изражавање и култура слушања, теорија информације и елементи информационог процеса, дикција); 2. Стил и стилска средства (стилске фигуре) у изражавању, версификација; 3. Говорни и писани стилови (њихово препознавање и употреба).</w:t>
            </w:r>
          </w:p>
        </w:tc>
      </w:tr>
      <w:tr w:rsidR="009B170F" w:rsidRPr="00210933" w:rsidTr="009B170F">
        <w:trPr>
          <w:trHeight w:val="1417"/>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10933" w:rsidRDefault="009B170F" w:rsidP="009B170F">
            <w:pPr>
              <w:spacing w:after="0" w:line="240" w:lineRule="auto"/>
              <w:rPr>
                <w:rFonts w:ascii="Arial" w:hAnsi="Arial" w:cs="Arial"/>
                <w:b/>
                <w:bCs/>
                <w:lang w:val="ru-RU"/>
              </w:rPr>
            </w:pPr>
            <w:r w:rsidRPr="00210933">
              <w:rPr>
                <w:rFonts w:ascii="Arial" w:hAnsi="Arial" w:cs="Arial"/>
                <w:b/>
                <w:bCs/>
                <w:lang w:val="ru-RU"/>
              </w:rPr>
              <w:t>Практична настава (вежбе, ДОН, студијски истражива-чки рад)</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1. Оспособљавање студената за примерену комуникацију (постиже се правописним вежбама и разговором о одабраним темама); 2. Рад на датим текстовима (препознавање стилских фигура и версификацијска обрада текста); 3. Осопособљавање студената да развију процес отвореног, интерактивног односа с децом и осталим учесницима васпитно-образовног процеса.</w:t>
            </w:r>
          </w:p>
        </w:tc>
      </w:tr>
      <w:tr w:rsidR="009B170F" w:rsidRPr="00335A97"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Литература</w:t>
            </w:r>
          </w:p>
        </w:tc>
      </w:tr>
      <w:tr w:rsidR="009B170F" w:rsidRPr="0021093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35A97" w:rsidRDefault="009B170F" w:rsidP="009B170F">
            <w:pPr>
              <w:spacing w:after="0" w:line="240" w:lineRule="auto"/>
              <w:jc w:val="right"/>
              <w:rPr>
                <w:rFonts w:ascii="Arial" w:hAnsi="Arial" w:cs="Arial"/>
              </w:rPr>
            </w:pPr>
            <w:r w:rsidRPr="00335A97">
              <w:rPr>
                <w:rFonts w:ascii="Arial" w:hAnsi="Arial" w:cs="Arial"/>
              </w:rPr>
              <w:t>1</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Милија Миновић: </w:t>
            </w:r>
            <w:r w:rsidRPr="00210933">
              <w:rPr>
                <w:rFonts w:ascii="Arial" w:hAnsi="Arial" w:cs="Arial"/>
                <w:i/>
                <w:iCs/>
                <w:lang w:val="ru-RU"/>
              </w:rPr>
              <w:t>Увод у науку о језику</w:t>
            </w:r>
            <w:r w:rsidRPr="00210933">
              <w:rPr>
                <w:rFonts w:ascii="Arial" w:hAnsi="Arial" w:cs="Arial"/>
                <w:lang w:val="ru-RU"/>
              </w:rPr>
              <w:t>, Завод за издавање уџбеника, Сарајево 1971, стр. 7-30.</w:t>
            </w:r>
          </w:p>
        </w:tc>
      </w:tr>
      <w:tr w:rsidR="009B170F" w:rsidRPr="00210933"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35A97" w:rsidRDefault="009B170F" w:rsidP="009B170F">
            <w:pPr>
              <w:spacing w:after="0" w:line="240" w:lineRule="auto"/>
              <w:jc w:val="right"/>
              <w:rPr>
                <w:rFonts w:ascii="Arial" w:hAnsi="Arial" w:cs="Arial"/>
              </w:rPr>
            </w:pPr>
            <w:r w:rsidRPr="00335A97">
              <w:rPr>
                <w:rFonts w:ascii="Arial" w:hAnsi="Arial" w:cs="Arial"/>
              </w:rPr>
              <w:lastRenderedPageBreak/>
              <w:t>2</w:t>
            </w:r>
          </w:p>
        </w:tc>
        <w:tc>
          <w:tcPr>
            <w:tcW w:w="8155" w:type="dxa"/>
            <w:gridSpan w:val="4"/>
            <w:tcBorders>
              <w:top w:val="single" w:sz="4" w:space="0" w:color="auto"/>
              <w:left w:val="nil"/>
              <w:bottom w:val="single" w:sz="4" w:space="0" w:color="auto"/>
              <w:right w:val="single" w:sz="4" w:space="0" w:color="auto"/>
            </w:tcBorders>
            <w:shd w:val="clear" w:color="000000" w:fill="CCFFCC"/>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Никола Рот: </w:t>
            </w:r>
            <w:r w:rsidRPr="00210933">
              <w:rPr>
                <w:rFonts w:ascii="Arial" w:hAnsi="Arial" w:cs="Arial"/>
                <w:i/>
                <w:iCs/>
                <w:lang w:val="ru-RU"/>
              </w:rPr>
              <w:t>Знакови и значењ</w:t>
            </w:r>
            <w:r w:rsidRPr="00210933">
              <w:rPr>
                <w:rFonts w:ascii="Arial" w:hAnsi="Arial" w:cs="Arial"/>
                <w:lang w:val="ru-RU"/>
              </w:rPr>
              <w:t>а, Плато, Београд 2004.</w:t>
            </w:r>
          </w:p>
        </w:tc>
      </w:tr>
      <w:tr w:rsidR="009B170F" w:rsidRPr="0021093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35A97" w:rsidRDefault="009B170F" w:rsidP="009B170F">
            <w:pPr>
              <w:spacing w:after="0" w:line="240" w:lineRule="auto"/>
              <w:jc w:val="right"/>
              <w:rPr>
                <w:rFonts w:ascii="Arial" w:hAnsi="Arial" w:cs="Arial"/>
              </w:rPr>
            </w:pPr>
            <w:r w:rsidRPr="00335A97">
              <w:rPr>
                <w:rFonts w:ascii="Arial" w:hAnsi="Arial" w:cs="Arial"/>
              </w:rPr>
              <w:t>3</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Милан Шипка: </w:t>
            </w:r>
            <w:r w:rsidRPr="00210933">
              <w:rPr>
                <w:rFonts w:ascii="Arial" w:hAnsi="Arial" w:cs="Arial"/>
                <w:i/>
                <w:iCs/>
                <w:lang w:val="ru-RU"/>
              </w:rPr>
              <w:t>Култура говора</w:t>
            </w:r>
            <w:r w:rsidRPr="00210933">
              <w:rPr>
                <w:rFonts w:ascii="Arial" w:hAnsi="Arial" w:cs="Arial"/>
                <w:lang w:val="ru-RU"/>
              </w:rPr>
              <w:t>, Прометеј, Нови Сад 2008.</w:t>
            </w:r>
          </w:p>
        </w:tc>
      </w:tr>
      <w:tr w:rsidR="009B170F" w:rsidRPr="00210933"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35A97" w:rsidRDefault="009B170F" w:rsidP="009B170F">
            <w:pPr>
              <w:spacing w:after="0" w:line="240" w:lineRule="auto"/>
              <w:jc w:val="right"/>
              <w:rPr>
                <w:rFonts w:ascii="Arial" w:hAnsi="Arial" w:cs="Arial"/>
              </w:rPr>
            </w:pPr>
            <w:r w:rsidRPr="00335A97">
              <w:rPr>
                <w:rFonts w:ascii="Arial" w:hAnsi="Arial" w:cs="Arial"/>
              </w:rPr>
              <w:t>4</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 xml:space="preserve">Драгиша Живковић: </w:t>
            </w:r>
            <w:r w:rsidRPr="00210933">
              <w:rPr>
                <w:rFonts w:ascii="Arial" w:hAnsi="Arial" w:cs="Arial"/>
                <w:i/>
                <w:iCs/>
                <w:lang w:val="ru-RU"/>
              </w:rPr>
              <w:t>Теорија књижевности с теоријом писмености</w:t>
            </w:r>
            <w:r w:rsidRPr="00210933">
              <w:rPr>
                <w:rFonts w:ascii="Arial" w:hAnsi="Arial" w:cs="Arial"/>
                <w:lang w:val="ru-RU"/>
              </w:rPr>
              <w:t>, Завод за уџбенике и наставна средства, Београд 1988.</w:t>
            </w:r>
          </w:p>
        </w:tc>
      </w:tr>
      <w:tr w:rsidR="009B170F" w:rsidRPr="0021093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35A97" w:rsidRDefault="009B170F" w:rsidP="009B170F">
            <w:pPr>
              <w:spacing w:after="0" w:line="240" w:lineRule="auto"/>
              <w:jc w:val="right"/>
              <w:rPr>
                <w:rFonts w:ascii="Arial" w:hAnsi="Arial" w:cs="Arial"/>
              </w:rPr>
            </w:pPr>
            <w:r w:rsidRPr="00335A97">
              <w:rPr>
                <w:rFonts w:ascii="Arial" w:hAnsi="Arial" w:cs="Arial"/>
              </w:rPr>
              <w:t>5</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210933" w:rsidRDefault="009B170F" w:rsidP="009B170F">
            <w:pPr>
              <w:spacing w:after="0" w:line="240" w:lineRule="auto"/>
              <w:rPr>
                <w:rFonts w:ascii="Arial" w:hAnsi="Arial" w:cs="Arial"/>
                <w:lang w:val="ru-RU"/>
              </w:rPr>
            </w:pPr>
            <w:r w:rsidRPr="00210933">
              <w:rPr>
                <w:rFonts w:ascii="Arial" w:hAnsi="Arial" w:cs="Arial"/>
                <w:i/>
                <w:iCs/>
                <w:lang w:val="ru-RU"/>
              </w:rPr>
              <w:t>УВОД у књижевност</w:t>
            </w:r>
            <w:r w:rsidRPr="00210933">
              <w:rPr>
                <w:rFonts w:ascii="Arial" w:hAnsi="Arial" w:cs="Arial"/>
                <w:lang w:val="ru-RU"/>
              </w:rPr>
              <w:t>, приредили Фран Петре и Зденко Шкреб, Знање, Загреб 1969.</w:t>
            </w:r>
          </w:p>
        </w:tc>
      </w:tr>
      <w:tr w:rsidR="009B170F" w:rsidRPr="00210933"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10933" w:rsidRDefault="009B170F" w:rsidP="009B170F">
            <w:pPr>
              <w:spacing w:after="0" w:line="240" w:lineRule="auto"/>
              <w:rPr>
                <w:rFonts w:ascii="Arial" w:hAnsi="Arial" w:cs="Arial"/>
                <w:b/>
                <w:bCs/>
                <w:lang w:val="ru-RU"/>
              </w:rPr>
            </w:pPr>
            <w:r w:rsidRPr="00210933">
              <w:rPr>
                <w:rFonts w:ascii="Arial" w:hAnsi="Arial" w:cs="Arial"/>
                <w:b/>
                <w:bCs/>
                <w:lang w:val="ru-RU"/>
              </w:rPr>
              <w:t>Број часова активне наставе недељно током семестра/триместра/године</w:t>
            </w:r>
          </w:p>
        </w:tc>
      </w:tr>
      <w:tr w:rsidR="009B170F" w:rsidRPr="00335A97"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335A97" w:rsidRDefault="009B170F" w:rsidP="009B170F">
            <w:pPr>
              <w:spacing w:after="0" w:line="240" w:lineRule="auto"/>
              <w:rPr>
                <w:rFonts w:ascii="Arial" w:hAnsi="Arial" w:cs="Arial"/>
                <w:b/>
                <w:bCs/>
                <w:color w:val="000000"/>
              </w:rPr>
            </w:pPr>
            <w:r w:rsidRPr="00335A97">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Студијски истраживачки рад</w:t>
            </w:r>
          </w:p>
        </w:tc>
        <w:tc>
          <w:tcPr>
            <w:tcW w:w="2075" w:type="dxa"/>
            <w:tcBorders>
              <w:top w:val="nil"/>
              <w:left w:val="nil"/>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Остали часови</w:t>
            </w:r>
          </w:p>
        </w:tc>
      </w:tr>
      <w:tr w:rsidR="009B170F" w:rsidRPr="00335A97"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210933" w:rsidTr="009B170F">
        <w:trPr>
          <w:trHeight w:val="12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Методе</w:t>
            </w:r>
            <w:r w:rsidRPr="00335A97">
              <w:rPr>
                <w:rFonts w:ascii="Arial" w:hAnsi="Arial" w:cs="Arial"/>
                <w:b/>
                <w:bCs/>
              </w:rPr>
              <w:br/>
              <w:t>извођења</w:t>
            </w:r>
            <w:r w:rsidRPr="00335A97">
              <w:rPr>
                <w:rFonts w:ascii="Arial" w:hAnsi="Arial" w:cs="Arial"/>
                <w:b/>
                <w:bCs/>
              </w:rPr>
              <w:br/>
              <w:t>наставе</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210933" w:rsidRDefault="009B170F" w:rsidP="009B170F">
            <w:pPr>
              <w:spacing w:after="0" w:line="240" w:lineRule="auto"/>
              <w:rPr>
                <w:rFonts w:ascii="Arial" w:hAnsi="Arial" w:cs="Arial"/>
                <w:lang w:val="ru-RU"/>
              </w:rPr>
            </w:pPr>
            <w:r w:rsidRPr="00210933">
              <w:rPr>
                <w:rFonts w:ascii="Arial" w:hAnsi="Arial" w:cs="Arial"/>
                <w:lang w:val="ru-RU"/>
              </w:rPr>
              <w:t>Интерактивна настава: предавања и вежбе, уз учешће студената, консултације. Фронтални рад, самостални (индивидуални) рад студената, групни рад, дебатне дискусије. Акценат се ставља на развијање комуникативних способности студената (креативно вербално и писано изражавање).</w:t>
            </w:r>
          </w:p>
        </w:tc>
      </w:tr>
      <w:tr w:rsidR="009B170F" w:rsidRPr="00210933"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10933" w:rsidRDefault="009B170F" w:rsidP="009B170F">
            <w:pPr>
              <w:spacing w:after="0" w:line="240" w:lineRule="auto"/>
              <w:rPr>
                <w:rFonts w:ascii="Arial" w:hAnsi="Arial" w:cs="Arial"/>
                <w:b/>
                <w:bCs/>
                <w:lang w:val="ru-RU"/>
              </w:rPr>
            </w:pPr>
            <w:r w:rsidRPr="00210933">
              <w:rPr>
                <w:rFonts w:ascii="Arial" w:hAnsi="Arial" w:cs="Arial"/>
                <w:b/>
                <w:bCs/>
                <w:lang w:val="ru-RU"/>
              </w:rPr>
              <w:t>Оцена знања (максимални број поена 100)</w:t>
            </w:r>
          </w:p>
        </w:tc>
      </w:tr>
      <w:tr w:rsidR="009B170F" w:rsidRPr="00335A9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Завршни испит</w:t>
            </w:r>
          </w:p>
        </w:tc>
        <w:tc>
          <w:tcPr>
            <w:tcW w:w="2075" w:type="dxa"/>
            <w:tcBorders>
              <w:top w:val="nil"/>
              <w:left w:val="nil"/>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поена</w:t>
            </w:r>
          </w:p>
        </w:tc>
      </w:tr>
      <w:tr w:rsidR="009B170F" w:rsidRPr="00335A97"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 xml:space="preserve">активност у току </w:t>
            </w:r>
            <w:r w:rsidRPr="00335A97">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писмени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20</w:t>
            </w:r>
          </w:p>
        </w:tc>
      </w:tr>
      <w:tr w:rsidR="009B170F" w:rsidRPr="00335A9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10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усмени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20</w:t>
            </w:r>
          </w:p>
        </w:tc>
      </w:tr>
      <w:tr w:rsidR="009B170F" w:rsidRPr="00335A9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jc w:val="right"/>
              <w:rPr>
                <w:rFonts w:ascii="Arial" w:hAnsi="Arial" w:cs="Arial"/>
              </w:rPr>
            </w:pPr>
            <w:r w:rsidRPr="00335A97">
              <w:rPr>
                <w:rFonts w:ascii="Arial" w:hAnsi="Arial" w:cs="Arial"/>
              </w:rPr>
              <w:t>40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335A9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35A97" w:rsidRDefault="009B170F" w:rsidP="009B170F">
            <w:pPr>
              <w:spacing w:after="0" w:line="240" w:lineRule="auto"/>
              <w:rPr>
                <w:rFonts w:ascii="Arial" w:hAnsi="Arial" w:cs="Arial"/>
                <w:b/>
                <w:bCs/>
              </w:rPr>
            </w:pPr>
            <w:r w:rsidRPr="00335A97">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r w:rsidR="009B170F" w:rsidRPr="00335A97"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35A97" w:rsidRDefault="009B170F" w:rsidP="009B170F">
            <w:pPr>
              <w:spacing w:after="0" w:line="240" w:lineRule="auto"/>
              <w:rPr>
                <w:rFonts w:ascii="Arial" w:hAnsi="Arial" w:cs="Arial"/>
              </w:rPr>
            </w:pPr>
            <w:r w:rsidRPr="00335A97">
              <w:rPr>
                <w:rFonts w:ascii="Arial" w:hAnsi="Arial" w:cs="Arial"/>
              </w:rPr>
              <w:t> </w:t>
            </w:r>
          </w:p>
        </w:tc>
      </w:tr>
    </w:tbl>
    <w:p w:rsidR="009B170F" w:rsidRDefault="009B170F" w:rsidP="009B170F">
      <w:pPr>
        <w:spacing w:after="0" w:line="240" w:lineRule="auto"/>
        <w:rPr>
          <w:sz w:val="24"/>
          <w:szCs w:val="24"/>
          <w:lang w:val="sr-Cyrl-CS"/>
        </w:rPr>
      </w:pPr>
    </w:p>
    <w:tbl>
      <w:tblPr>
        <w:tblW w:w="9375" w:type="dxa"/>
        <w:tblInd w:w="93" w:type="dxa"/>
        <w:tblLook w:val="04A0"/>
      </w:tblPr>
      <w:tblGrid>
        <w:gridCol w:w="1472"/>
        <w:gridCol w:w="1119"/>
        <w:gridCol w:w="1099"/>
        <w:gridCol w:w="3857"/>
        <w:gridCol w:w="1936"/>
      </w:tblGrid>
      <w:tr w:rsidR="009B170F" w:rsidTr="009B170F">
        <w:trPr>
          <w:trHeight w:val="792"/>
        </w:trPr>
        <w:tc>
          <w:tcPr>
            <w:tcW w:w="937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rPr>
                <w:rFonts w:ascii="Arial" w:hAnsi="Arial" w:cs="Arial"/>
                <w:b/>
                <w:bCs/>
                <w:sz w:val="28"/>
                <w:szCs w:val="28"/>
              </w:rPr>
            </w:pPr>
            <w:r>
              <w:rPr>
                <w:rFonts w:ascii="Arial" w:hAnsi="Arial" w:cs="Arial"/>
                <w:b/>
                <w:bCs/>
                <w:sz w:val="28"/>
                <w:szCs w:val="28"/>
              </w:rPr>
              <w:t>Спецификација предмета за књигу предмета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579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579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579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579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Књижевност за децу</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579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Др Јован Љуштановић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5797" w:type="dxa"/>
            <w:gridSpan w:val="2"/>
            <w:tcBorders>
              <w:top w:val="single" w:sz="4" w:space="0" w:color="auto"/>
              <w:left w:val="nil"/>
              <w:bottom w:val="single" w:sz="4" w:space="0" w:color="auto"/>
              <w:right w:val="single" w:sz="4" w:space="0" w:color="000000"/>
            </w:tcBorders>
            <w:noWrap/>
            <w:vAlign w:val="bottom"/>
          </w:tcPr>
          <w:p w:rsidR="009B170F" w:rsidRPr="001A42A4" w:rsidRDefault="009B170F" w:rsidP="009B170F">
            <w:pPr>
              <w:spacing w:after="0" w:line="240" w:lineRule="auto"/>
              <w:rPr>
                <w:rFonts w:ascii="Arial" w:hAnsi="Arial" w:cs="Arial"/>
              </w:rPr>
            </w:pPr>
            <w:r>
              <w:rPr>
                <w:rFonts w:ascii="Arial" w:hAnsi="Arial" w:cs="Arial"/>
              </w:rPr>
              <w:t>Дамјанов С. Ирина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5797"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5</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Обавезан</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8017" w:type="dxa"/>
            <w:gridSpan w:val="4"/>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 услова</w:t>
            </w:r>
          </w:p>
        </w:tc>
      </w:tr>
      <w:tr w:rsidR="009B170F" w:rsidTr="009B170F">
        <w:trPr>
          <w:trHeight w:val="117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 xml:space="preserve">Упознати  студенте са структуром (језичком и естетском) и значењима (сликом света, моралним и хуманистичким вредностима) књижевности за децу, њеним положајем у општекултурном и књижевном контексту и облицима њене отворености према деци предшколског узраста. </w:t>
            </w:r>
          </w:p>
        </w:tc>
      </w:tr>
      <w:tr w:rsidR="009B170F" w:rsidTr="009B170F">
        <w:trPr>
          <w:trHeight w:val="1290"/>
        </w:trPr>
        <w:tc>
          <w:tcPr>
            <w:tcW w:w="1358" w:type="dxa"/>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Исход</w:t>
            </w:r>
            <w:r>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 xml:space="preserve">Васпитачи сложеног књижевног  видокруга, заснованог на прочитаним делима књижевности за децу, личном укусу и укупном културном искуству, </w:t>
            </w:r>
            <w:r w:rsidRPr="00BD7A2D">
              <w:rPr>
                <w:rFonts w:ascii="Arial" w:hAnsi="Arial" w:cs="Arial"/>
              </w:rPr>
              <w:t xml:space="preserve">свесни значаја контекстуалних услова које конституше књига за децу као културна и економска чињеница. Оспособљени да разумеју односи између социо-културних и економских карактеристика окружења и емотивног и </w:t>
            </w:r>
            <w:r w:rsidRPr="00BD7A2D">
              <w:rPr>
                <w:rFonts w:ascii="Arial" w:hAnsi="Arial" w:cs="Arial"/>
              </w:rPr>
              <w:lastRenderedPageBreak/>
              <w:t>интелектуалног искуства које доноси књижевност за децу.Припремљени да својкњижевни видокруг дограђују и мењајуи да га користе за побољшање дечјег когнитивног, емотивног и социјалногразвоја и учења и за стварање услова који интегришу све комуникативне активности (језик говорни и писани).Способни да књижевност за децу укључују у стратегије остварења партнерства са децом, породицом, окружењем и школом.</w:t>
            </w:r>
          </w:p>
        </w:tc>
      </w:tr>
      <w:tr w:rsidR="009B170F"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lastRenderedPageBreak/>
              <w:t>Садржај предмета</w:t>
            </w:r>
          </w:p>
        </w:tc>
      </w:tr>
      <w:tr w:rsidR="009B170F" w:rsidTr="009B170F">
        <w:trPr>
          <w:trHeight w:val="195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801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Појам књижевности за децу. Тематско-мотивска, жанровска и поетичка својства српске књижевности за децу у дијахронијској перспективи. Њен интернационални, општекултурни и мултикултурни контекст. Основне одлике усмене књижевности. Усмена књижевност за децу. Основне одлике усмене бајке. Бајке Шарла Пероа и браће Грим. Бајке Иване Брлић-Мажуранић и Гроздане Олујић. Реалистично и фантастично. Српска поезија за децу. Јован Јовановић-Змај, Александар Вучо, Гвидо Тартаља, Десанка Максимовић, Душан Радовић, Добрица Ерић, Питање рецепција књижевности за децу код деце предшколског узраста.</w:t>
            </w:r>
          </w:p>
        </w:tc>
      </w:tr>
      <w:tr w:rsidR="009B170F" w:rsidTr="009B170F">
        <w:trPr>
          <w:trHeight w:val="2055"/>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 (вежбе, ДОН, студијски истражива-чки рад)</w:t>
            </w:r>
          </w:p>
        </w:tc>
        <w:tc>
          <w:tcPr>
            <w:tcW w:w="801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 xml:space="preserve">Разговор студената о структури и значењима најзначајнијих дела за децу српске и светске књижевности за децу. Развијање сензибилитета и књижевно-теоријских знања студената. Анализа бајки: три </w:t>
            </w:r>
            <w:r>
              <w:rPr>
                <w:rFonts w:ascii="Arial" w:hAnsi="Arial" w:cs="Arial"/>
                <w:i/>
                <w:iCs/>
              </w:rPr>
              <w:t xml:space="preserve">Пепељуге </w:t>
            </w:r>
            <w:r>
              <w:rPr>
                <w:rFonts w:ascii="Arial" w:hAnsi="Arial" w:cs="Arial"/>
              </w:rPr>
              <w:t xml:space="preserve">(Вук Ст. Караџић, Шарл Перо, браћа Грима), </w:t>
            </w:r>
            <w:r>
              <w:rPr>
                <w:rFonts w:ascii="Arial" w:hAnsi="Arial" w:cs="Arial"/>
                <w:i/>
                <w:iCs/>
              </w:rPr>
              <w:t xml:space="preserve">Златне јабуке и девет пауница, </w:t>
            </w:r>
            <w:r>
              <w:rPr>
                <w:rFonts w:ascii="Arial" w:hAnsi="Arial" w:cs="Arial"/>
              </w:rPr>
              <w:t xml:space="preserve">Х. К. Андерсен, </w:t>
            </w:r>
            <w:r>
              <w:rPr>
                <w:rFonts w:ascii="Arial" w:hAnsi="Arial" w:cs="Arial"/>
                <w:i/>
                <w:iCs/>
              </w:rPr>
              <w:t xml:space="preserve">Снежна краљица, </w:t>
            </w:r>
            <w:r>
              <w:rPr>
                <w:rFonts w:ascii="Arial" w:hAnsi="Arial" w:cs="Arial"/>
              </w:rPr>
              <w:t>прича о животињама</w:t>
            </w:r>
            <w:r>
              <w:rPr>
                <w:rFonts w:ascii="Arial" w:hAnsi="Arial" w:cs="Arial"/>
                <w:i/>
                <w:iCs/>
              </w:rPr>
              <w:t xml:space="preserve">. </w:t>
            </w:r>
            <w:r>
              <w:rPr>
                <w:rFonts w:ascii="Arial" w:hAnsi="Arial" w:cs="Arial"/>
              </w:rPr>
              <w:t xml:space="preserve">Анализа фантастичних романа: Карло Колоди: </w:t>
            </w:r>
            <w:r>
              <w:rPr>
                <w:rFonts w:ascii="Arial" w:hAnsi="Arial" w:cs="Arial"/>
                <w:i/>
                <w:iCs/>
              </w:rPr>
              <w:t xml:space="preserve">Пинокио, </w:t>
            </w:r>
            <w:r>
              <w:rPr>
                <w:rFonts w:ascii="Arial" w:hAnsi="Arial" w:cs="Arial"/>
              </w:rPr>
              <w:t>Луис Керол</w:t>
            </w:r>
            <w:r>
              <w:rPr>
                <w:rFonts w:ascii="Arial" w:hAnsi="Arial" w:cs="Arial"/>
                <w:i/>
                <w:iCs/>
              </w:rPr>
              <w:t xml:space="preserve">: Алиса у Земљи чуда, </w:t>
            </w:r>
            <w:r>
              <w:rPr>
                <w:rFonts w:ascii="Arial" w:hAnsi="Arial" w:cs="Arial"/>
              </w:rPr>
              <w:t>Антоан де Сент Егзипери</w:t>
            </w:r>
            <w:r>
              <w:rPr>
                <w:rFonts w:ascii="Arial" w:hAnsi="Arial" w:cs="Arial"/>
                <w:i/>
                <w:iCs/>
              </w:rPr>
              <w:t xml:space="preserve">: Мали Принц, </w:t>
            </w:r>
            <w:r>
              <w:rPr>
                <w:rFonts w:ascii="Arial" w:hAnsi="Arial" w:cs="Arial"/>
              </w:rPr>
              <w:t>Владимир Стојшин</w:t>
            </w:r>
            <w:r>
              <w:rPr>
                <w:rFonts w:ascii="Arial" w:hAnsi="Arial" w:cs="Arial"/>
                <w:i/>
                <w:iCs/>
              </w:rPr>
              <w:t xml:space="preserve">: Биоскоп у кутији шибица. </w:t>
            </w:r>
            <w:r>
              <w:rPr>
                <w:rFonts w:ascii="Arial" w:hAnsi="Arial" w:cs="Arial"/>
              </w:rPr>
              <w:t xml:space="preserve">Анализа реалистичких дела: Бранислав Нушић, </w:t>
            </w:r>
            <w:r>
              <w:rPr>
                <w:rFonts w:ascii="Arial" w:hAnsi="Arial" w:cs="Arial"/>
                <w:i/>
                <w:iCs/>
              </w:rPr>
              <w:t>Хајдуцу</w:t>
            </w:r>
            <w:r>
              <w:rPr>
                <w:rFonts w:ascii="Arial" w:hAnsi="Arial" w:cs="Arial"/>
              </w:rPr>
              <w:t xml:space="preserve">, Бранко Ћопић: </w:t>
            </w:r>
            <w:r>
              <w:rPr>
                <w:rFonts w:ascii="Arial" w:hAnsi="Arial" w:cs="Arial"/>
                <w:i/>
                <w:iCs/>
              </w:rPr>
              <w:t xml:space="preserve">Магареће године, </w:t>
            </w:r>
            <w:r>
              <w:rPr>
                <w:rFonts w:ascii="Arial" w:hAnsi="Arial" w:cs="Arial"/>
              </w:rPr>
              <w:t xml:space="preserve">Марк Твен: </w:t>
            </w:r>
            <w:r>
              <w:rPr>
                <w:rFonts w:ascii="Arial" w:hAnsi="Arial" w:cs="Arial"/>
                <w:i/>
                <w:iCs/>
              </w:rPr>
              <w:t>Доживљаји Тома Сојера.</w:t>
            </w:r>
          </w:p>
        </w:tc>
      </w:tr>
      <w:tr w:rsidR="009B170F"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1</w:t>
            </w:r>
          </w:p>
        </w:tc>
        <w:tc>
          <w:tcPr>
            <w:tcW w:w="801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Слободан Ж. Марковић, </w:t>
            </w:r>
            <w:r>
              <w:rPr>
                <w:rFonts w:ascii="Arial" w:hAnsi="Arial" w:cs="Arial"/>
                <w:i/>
                <w:iCs/>
              </w:rPr>
              <w:t xml:space="preserve">Записи о књижевности за децу, </w:t>
            </w:r>
            <w:r>
              <w:rPr>
                <w:rFonts w:ascii="Arial" w:hAnsi="Arial" w:cs="Arial"/>
              </w:rPr>
              <w:t>Београд (било које издање), 5-16</w:t>
            </w:r>
          </w:p>
        </w:tc>
      </w:tr>
      <w:tr w:rsidR="009B170F" w:rsidTr="009B170F">
        <w:trPr>
          <w:trHeight w:val="52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2</w:t>
            </w:r>
          </w:p>
        </w:tc>
        <w:tc>
          <w:tcPr>
            <w:tcW w:w="8017" w:type="dxa"/>
            <w:gridSpan w:val="4"/>
            <w:tcBorders>
              <w:top w:val="single" w:sz="4" w:space="0" w:color="auto"/>
              <w:left w:val="nil"/>
              <w:bottom w:val="single" w:sz="4" w:space="0" w:color="auto"/>
              <w:right w:val="single" w:sz="4" w:space="0" w:color="auto"/>
            </w:tcBorders>
            <w:shd w:val="clear" w:color="auto" w:fill="CCFFCC"/>
          </w:tcPr>
          <w:p w:rsidR="009B170F" w:rsidRDefault="009B170F" w:rsidP="009B170F">
            <w:pPr>
              <w:spacing w:after="0" w:line="240" w:lineRule="auto"/>
              <w:rPr>
                <w:rFonts w:ascii="Arial" w:hAnsi="Arial" w:cs="Arial"/>
              </w:rPr>
            </w:pPr>
            <w:r>
              <w:rPr>
                <w:rFonts w:ascii="Arial" w:hAnsi="Arial" w:cs="Arial"/>
              </w:rPr>
              <w:t xml:space="preserve">Ново Вуковић, </w:t>
            </w:r>
            <w:r>
              <w:rPr>
                <w:rFonts w:ascii="Arial" w:hAnsi="Arial" w:cs="Arial"/>
                <w:i/>
                <w:iCs/>
              </w:rPr>
              <w:t xml:space="preserve">Увод у књижевност за дјецу и омладину, </w:t>
            </w:r>
            <w:r>
              <w:rPr>
                <w:rFonts w:ascii="Arial" w:hAnsi="Arial" w:cs="Arial"/>
              </w:rPr>
              <w:t>Подгорица 1996,13-31, 67-84, 161-168.</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tc>
        <w:tc>
          <w:tcPr>
            <w:tcW w:w="801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Милован Данојлић, </w:t>
            </w:r>
            <w:r>
              <w:rPr>
                <w:rFonts w:ascii="Arial" w:hAnsi="Arial" w:cs="Arial"/>
                <w:i/>
                <w:iCs/>
              </w:rPr>
              <w:t xml:space="preserve">Наивна песма, </w:t>
            </w:r>
            <w:r>
              <w:rPr>
                <w:rFonts w:ascii="Arial" w:hAnsi="Arial" w:cs="Arial"/>
              </w:rPr>
              <w:t>Београд 1976, 7-69.</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801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Душан Радовића, </w:t>
            </w:r>
            <w:r>
              <w:rPr>
                <w:rFonts w:ascii="Arial" w:hAnsi="Arial" w:cs="Arial"/>
                <w:i/>
                <w:iCs/>
              </w:rPr>
              <w:t xml:space="preserve">Антологија српске поезије за децу, </w:t>
            </w:r>
            <w:r>
              <w:rPr>
                <w:rFonts w:ascii="Arial" w:hAnsi="Arial" w:cs="Arial"/>
              </w:rPr>
              <w:t>Београд 1984.</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5</w:t>
            </w:r>
          </w:p>
        </w:tc>
        <w:tc>
          <w:tcPr>
            <w:tcW w:w="801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Јован Љуштановић, </w:t>
            </w:r>
            <w:r>
              <w:rPr>
                <w:rFonts w:ascii="Arial" w:hAnsi="Arial" w:cs="Arial"/>
                <w:i/>
                <w:iCs/>
              </w:rPr>
              <w:t xml:space="preserve">Брисање лав, </w:t>
            </w:r>
            <w:r>
              <w:rPr>
                <w:rFonts w:ascii="Arial" w:hAnsi="Arial" w:cs="Arial"/>
              </w:rPr>
              <w:t>Нови Сад 2009, 67-74, 178-187, 207-223.</w:t>
            </w:r>
          </w:p>
        </w:tc>
      </w:tr>
      <w:tr w:rsidR="009B170F"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Број часова активне наставе недељно током семестра/триместра/године</w:t>
            </w:r>
          </w:p>
        </w:tc>
      </w:tr>
      <w:tr w:rsidR="009B170F"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1937"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435"/>
        </w:trPr>
        <w:tc>
          <w:tcPr>
            <w:tcW w:w="1358" w:type="dxa"/>
            <w:tcBorders>
              <w:top w:val="nil"/>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112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2</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vAlign w:val="bottom"/>
          </w:tcPr>
          <w:p w:rsidR="009B170F" w:rsidRDefault="009B170F" w:rsidP="009B170F">
            <w:pPr>
              <w:spacing w:after="0" w:line="240" w:lineRule="auto"/>
              <w:rPr>
                <w:rFonts w:ascii="Arial" w:hAnsi="Arial" w:cs="Arial"/>
              </w:rPr>
            </w:pPr>
            <w:r>
              <w:rPr>
                <w:rFonts w:ascii="Arial" w:hAnsi="Arial" w:cs="Arial"/>
              </w:rPr>
              <w:t> </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668"/>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01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Предавања, вежбе (рад на текстовима), консултације</w:t>
            </w:r>
          </w:p>
        </w:tc>
      </w:tr>
      <w:tr w:rsidR="009B170F"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Оцена знања (максимални број поена 100)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1937"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30</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30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40</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93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rPr>
            </w:pPr>
            <w:r>
              <w:rPr>
                <w:rFonts w:ascii="Arial" w:hAnsi="Arial" w:cs="Arial"/>
              </w:rPr>
              <w:lastRenderedPageBreak/>
              <w:t> </w:t>
            </w:r>
          </w:p>
        </w:tc>
      </w:tr>
    </w:tbl>
    <w:p w:rsidR="009B170F" w:rsidRDefault="009B170F" w:rsidP="009B170F">
      <w:pPr>
        <w:spacing w:after="0" w:line="240" w:lineRule="auto"/>
      </w:pPr>
    </w:p>
    <w:tbl>
      <w:tblPr>
        <w:tblW w:w="9375" w:type="dxa"/>
        <w:tblInd w:w="93" w:type="dxa"/>
        <w:tblLook w:val="04A0"/>
      </w:tblPr>
      <w:tblGrid>
        <w:gridCol w:w="1472"/>
        <w:gridCol w:w="1119"/>
        <w:gridCol w:w="1099"/>
        <w:gridCol w:w="3857"/>
        <w:gridCol w:w="1936"/>
      </w:tblGrid>
      <w:tr w:rsidR="009B170F" w:rsidRPr="00751730" w:rsidTr="009B170F">
        <w:trPr>
          <w:trHeight w:val="792"/>
        </w:trPr>
        <w:tc>
          <w:tcPr>
            <w:tcW w:w="937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751730" w:rsidRDefault="009B170F" w:rsidP="009B170F">
            <w:pPr>
              <w:spacing w:after="0" w:line="240" w:lineRule="auto"/>
              <w:jc w:val="center"/>
              <w:rPr>
                <w:rFonts w:ascii="Arial" w:hAnsi="Arial" w:cs="Arial"/>
                <w:b/>
                <w:bCs/>
                <w:sz w:val="28"/>
                <w:szCs w:val="28"/>
              </w:rPr>
            </w:pPr>
            <w:r w:rsidRPr="00751730">
              <w:rPr>
                <w:rFonts w:ascii="Arial" w:hAnsi="Arial" w:cs="Arial"/>
                <w:b/>
                <w:bCs/>
                <w:sz w:val="28"/>
                <w:szCs w:val="28"/>
              </w:rPr>
              <w:t>Спецификација предмета за књигу предмета</w:t>
            </w:r>
          </w:p>
        </w:tc>
      </w:tr>
      <w:tr w:rsidR="009B170F" w:rsidRPr="00751730" w:rsidTr="009B170F">
        <w:trPr>
          <w:trHeight w:val="540"/>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 xml:space="preserve">Студијски програм </w:t>
            </w:r>
          </w:p>
        </w:tc>
        <w:tc>
          <w:tcPr>
            <w:tcW w:w="5797" w:type="dxa"/>
            <w:gridSpan w:val="2"/>
            <w:tcBorders>
              <w:top w:val="single" w:sz="4" w:space="0" w:color="auto"/>
              <w:left w:val="nil"/>
              <w:bottom w:val="single" w:sz="4" w:space="0" w:color="auto"/>
              <w:right w:val="single" w:sz="4" w:space="0" w:color="000000"/>
            </w:tcBorders>
            <w:shd w:val="clear" w:color="auto" w:fill="auto"/>
            <w:vAlign w:val="bottom"/>
          </w:tcPr>
          <w:p w:rsidR="009B170F" w:rsidRPr="00751730" w:rsidRDefault="009B170F" w:rsidP="009B170F">
            <w:pPr>
              <w:spacing w:after="0" w:line="240" w:lineRule="auto"/>
              <w:rPr>
                <w:rFonts w:ascii="Arial" w:hAnsi="Arial" w:cs="Arial"/>
              </w:rPr>
            </w:pPr>
            <w:r w:rsidRPr="00751730">
              <w:rPr>
                <w:rFonts w:ascii="Arial" w:hAnsi="Arial" w:cs="Arial"/>
              </w:rPr>
              <w:t>СТРУКОВНЕ СТУДИЈЕ 1. СТЕПЕНА ЗА ОБРАЗОВАЊЕ ВАСПИТАЧА ДЕЦЕ ПРЕДШКОЛСКОГ УЗРАСТА</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Изборно подручје (модул)</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Врста и ниво студија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СТРУКОВНЕ СТУДИЈЕ 1. СТЕПЕНА</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Назив предмета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Општа психологија</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Наставник (за предавања)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Pr>
                <w:rFonts w:ascii="Arial" w:hAnsi="Arial" w:cs="Arial"/>
              </w:rPr>
              <w:t xml:space="preserve">др </w:t>
            </w:r>
            <w:r w:rsidRPr="00751730">
              <w:rPr>
                <w:rFonts w:ascii="Arial" w:hAnsi="Arial" w:cs="Arial"/>
              </w:rPr>
              <w:t>Маринковић Лада</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Наставник/сарадник (за вежбе)</w:t>
            </w:r>
          </w:p>
        </w:tc>
        <w:tc>
          <w:tcPr>
            <w:tcW w:w="579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A42A4" w:rsidRDefault="009B170F" w:rsidP="009B170F">
            <w:pPr>
              <w:spacing w:after="0" w:line="240" w:lineRule="auto"/>
              <w:rPr>
                <w:rFonts w:ascii="Arial" w:hAnsi="Arial" w:cs="Arial"/>
              </w:rPr>
            </w:pPr>
            <w:r>
              <w:rPr>
                <w:rFonts w:ascii="Arial" w:hAnsi="Arial" w:cs="Arial"/>
              </w:rPr>
              <w:t xml:space="preserve">др </w:t>
            </w:r>
            <w:r w:rsidRPr="00751730">
              <w:rPr>
                <w:rFonts w:ascii="Arial" w:hAnsi="Arial" w:cs="Arial"/>
              </w:rPr>
              <w:t>Маринковић Лада</w:t>
            </w:r>
            <w:r>
              <w:rPr>
                <w:rFonts w:ascii="Arial" w:hAnsi="Arial" w:cs="Arial"/>
              </w:rPr>
              <w:t>, Јелена С. Благојев</w:t>
            </w:r>
          </w:p>
        </w:tc>
      </w:tr>
      <w:tr w:rsidR="009B170F" w:rsidRPr="0075173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Наставник/сарадник (за ДОН)</w:t>
            </w:r>
          </w:p>
        </w:tc>
        <w:tc>
          <w:tcPr>
            <w:tcW w:w="579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4</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Статус предмета (обавезни/изборни)</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обавезни</w:t>
            </w:r>
          </w:p>
        </w:tc>
      </w:tr>
      <w:tr w:rsidR="009B170F" w:rsidRPr="0075173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Услов</w:t>
            </w:r>
          </w:p>
        </w:tc>
        <w:tc>
          <w:tcPr>
            <w:tcW w:w="801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нема</w:t>
            </w:r>
          </w:p>
        </w:tc>
      </w:tr>
      <w:tr w:rsidR="009B170F" w:rsidRPr="00751730" w:rsidTr="009B170F">
        <w:trPr>
          <w:trHeight w:val="159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Циљ</w:t>
            </w:r>
            <w:r w:rsidRPr="00751730">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A17AB8" w:rsidRDefault="009B170F" w:rsidP="009B170F">
            <w:pPr>
              <w:spacing w:after="0" w:line="240" w:lineRule="auto"/>
              <w:rPr>
                <w:rFonts w:ascii="Arial" w:hAnsi="Arial" w:cs="Arial"/>
              </w:rPr>
            </w:pPr>
            <w:r w:rsidRPr="00A17AB8">
              <w:rPr>
                <w:rFonts w:ascii="Arial" w:hAnsi="Arial" w:cs="Arial"/>
              </w:rPr>
              <w:t>Упознавање са основним проблемима и предметом које истражује општа психологија.Оспособљавање за примену општих психолошких знања у професионалној пракси. Усвајање знања о пореклу, структури и природи психичког живота основним појмовима из области когнитивних, емоционалних и конативних процеса и функција</w:t>
            </w:r>
            <w:r>
              <w:rPr>
                <w:rFonts w:ascii="Arial" w:hAnsi="Arial" w:cs="Arial"/>
              </w:rPr>
              <w:t>, o</w:t>
            </w:r>
            <w:r w:rsidRPr="00A17AB8">
              <w:rPr>
                <w:rFonts w:ascii="Arial" w:hAnsi="Arial" w:cs="Arial"/>
              </w:rPr>
              <w:t xml:space="preserve">сновним биолошким и социјалним процесима развоја личности, појмовима и теоријама из области учења, опажања, памћења, мотивације и емоција. Стицање неопходних предзнања за наставне предмете из области психологије.   </w:t>
            </w:r>
          </w:p>
        </w:tc>
      </w:tr>
      <w:tr w:rsidR="009B170F" w:rsidRPr="00751730"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Исход</w:t>
            </w:r>
            <w:r w:rsidRPr="00751730">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rPr>
            </w:pPr>
            <w:r w:rsidRPr="00751730">
              <w:rPr>
                <w:rFonts w:ascii="Arial" w:hAnsi="Arial" w:cs="Arial"/>
              </w:rPr>
              <w:t xml:space="preserve">Студенти ће бити упознати са основним појмовима и схватањима о пореклу, структури и природи психичког живота, оспособљени да препознају и разумеју процесе којима се остварује и предвиђа настанак и могућности развоја когнитивних, конативних и емоционалних компоненти личности према теоријама у домену опште психологије.  </w:t>
            </w:r>
          </w:p>
          <w:p w:rsidR="009B170F" w:rsidRPr="00A17AB8" w:rsidRDefault="009B170F" w:rsidP="009B170F">
            <w:pPr>
              <w:spacing w:after="0" w:line="240" w:lineRule="auto"/>
              <w:rPr>
                <w:rFonts w:ascii="Arial" w:hAnsi="Arial" w:cs="Arial"/>
              </w:rPr>
            </w:pPr>
            <w:r w:rsidRPr="00A17AB8">
              <w:rPr>
                <w:rFonts w:ascii="Arial" w:hAnsi="Arial" w:cs="Arial"/>
              </w:rPr>
              <w:t>Студенти ће бити способни да стечена знања примене у индивидуалном, групном раду и личном развоју. Програме рада прилагођавају индивидуалним потребама све деце подстичући ученње и развој целокупне личности</w:t>
            </w:r>
          </w:p>
        </w:tc>
      </w:tr>
      <w:tr w:rsidR="009B170F" w:rsidRPr="00751730"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Садржај предмета</w:t>
            </w:r>
          </w:p>
        </w:tc>
      </w:tr>
      <w:tr w:rsidR="009B170F" w:rsidRPr="00751730" w:rsidTr="009B170F">
        <w:trPr>
          <w:trHeight w:val="138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Теоријска</w:t>
            </w:r>
            <w:r w:rsidRPr="00751730">
              <w:rPr>
                <w:rFonts w:ascii="Arial" w:hAnsi="Arial" w:cs="Arial"/>
                <w:b/>
                <w:bCs/>
              </w:rPr>
              <w:br/>
              <w:t>настава</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751730" w:rsidRDefault="009B170F" w:rsidP="009B170F">
            <w:pPr>
              <w:spacing w:after="0" w:line="240" w:lineRule="auto"/>
              <w:rPr>
                <w:rFonts w:ascii="Arial" w:hAnsi="Arial" w:cs="Arial"/>
              </w:rPr>
            </w:pPr>
            <w:r>
              <w:rPr>
                <w:rFonts w:ascii="Arial" w:hAnsi="Arial" w:cs="Arial"/>
              </w:rPr>
              <w:t>Пр</w:t>
            </w:r>
            <w:r w:rsidRPr="00A17AB8">
              <w:rPr>
                <w:rFonts w:ascii="Arial" w:hAnsi="Arial" w:cs="Arial"/>
              </w:rPr>
              <w:t>обле</w:t>
            </w:r>
            <w:r w:rsidRPr="00751730">
              <w:rPr>
                <w:rFonts w:ascii="Arial" w:hAnsi="Arial" w:cs="Arial"/>
              </w:rPr>
              <w:t xml:space="preserve">м, предмет и задаци психологије. основни психолошки правци и психолошке дисциплине. Однос биолошког и психолошког разумевања психичког функционисања човека. Сензорни процеси и перцепција. Теорије учења и мотивација. Емоције и мишљење. Савремене теорије о интелигенцији. Теорије личности. Личност и социјална средина. </w:t>
            </w:r>
          </w:p>
        </w:tc>
      </w:tr>
      <w:tr w:rsidR="009B170F" w:rsidRPr="00751730" w:rsidTr="009B170F">
        <w:trPr>
          <w:trHeight w:val="17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Практична настава (вежбе, ДОН, студијски истражива-чки рад)</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751730" w:rsidRDefault="009B170F" w:rsidP="009B170F">
            <w:pPr>
              <w:spacing w:after="0" w:line="240" w:lineRule="auto"/>
              <w:rPr>
                <w:rFonts w:ascii="Arial" w:hAnsi="Arial" w:cs="Arial"/>
              </w:rPr>
            </w:pPr>
            <w:r w:rsidRPr="00A17AB8">
              <w:rPr>
                <w:rFonts w:ascii="Arial" w:hAnsi="Arial" w:cs="Arial"/>
              </w:rPr>
              <w:t>Израда презентација, презентовање и дискусија одабраних тема из области опште психологије, са циљем усвајања и препознавања значаја основних термина, теорија и приступа у личном и будућем професионалном раду.</w:t>
            </w:r>
          </w:p>
        </w:tc>
      </w:tr>
      <w:tr w:rsidR="009B170F" w:rsidRPr="0075173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Литература</w:t>
            </w:r>
          </w:p>
        </w:tc>
      </w:tr>
      <w:tr w:rsidR="009B170F" w:rsidRPr="00751730" w:rsidTr="009B170F">
        <w:trPr>
          <w:trHeight w:val="30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751730" w:rsidRDefault="009B170F" w:rsidP="009B170F">
            <w:pPr>
              <w:spacing w:after="0" w:line="240" w:lineRule="auto"/>
              <w:jc w:val="right"/>
              <w:rPr>
                <w:rFonts w:ascii="Arial" w:hAnsi="Arial" w:cs="Arial"/>
              </w:rPr>
            </w:pPr>
            <w:r w:rsidRPr="00751730">
              <w:rPr>
                <w:rFonts w:ascii="Arial" w:hAnsi="Arial" w:cs="Arial"/>
              </w:rPr>
              <w:t>1</w:t>
            </w:r>
          </w:p>
        </w:tc>
        <w:tc>
          <w:tcPr>
            <w:tcW w:w="8017" w:type="dxa"/>
            <w:gridSpan w:val="4"/>
            <w:tcBorders>
              <w:top w:val="single" w:sz="4" w:space="0" w:color="auto"/>
              <w:left w:val="nil"/>
              <w:bottom w:val="single" w:sz="4" w:space="0" w:color="auto"/>
              <w:right w:val="single" w:sz="4" w:space="0" w:color="auto"/>
            </w:tcBorders>
            <w:shd w:val="clear" w:color="auto" w:fill="auto"/>
          </w:tcPr>
          <w:p w:rsidR="009B170F" w:rsidRPr="00751730" w:rsidRDefault="009B170F" w:rsidP="009B170F">
            <w:pPr>
              <w:spacing w:after="0" w:line="240" w:lineRule="auto"/>
              <w:rPr>
                <w:rFonts w:ascii="Arial" w:hAnsi="Arial" w:cs="Arial"/>
              </w:rPr>
            </w:pPr>
            <w:r w:rsidRPr="00A17AB8">
              <w:rPr>
                <w:rFonts w:ascii="Arial" w:hAnsi="Arial" w:cs="Arial"/>
              </w:rPr>
              <w:t>Маринковић, Л. (201</w:t>
            </w:r>
            <w:r>
              <w:rPr>
                <w:rFonts w:ascii="Arial" w:hAnsi="Arial" w:cs="Arial"/>
              </w:rPr>
              <w:t>2</w:t>
            </w:r>
            <w:r w:rsidRPr="00A17AB8">
              <w:rPr>
                <w:rFonts w:ascii="Arial" w:hAnsi="Arial" w:cs="Arial"/>
              </w:rPr>
              <w:t xml:space="preserve">). Скрипта из предмета општа психологија за </w:t>
            </w:r>
            <w:r w:rsidRPr="00A17AB8">
              <w:rPr>
                <w:rFonts w:ascii="Arial" w:hAnsi="Arial" w:cs="Arial"/>
              </w:rPr>
              <w:lastRenderedPageBreak/>
              <w:t>студенте Високе школе струковних студија за образовање васпитача у Новом Саду</w:t>
            </w:r>
            <w:r>
              <w:rPr>
                <w:rFonts w:ascii="Arial" w:hAnsi="Arial" w:cs="Arial"/>
              </w:rPr>
              <w:t xml:space="preserve"> </w:t>
            </w:r>
          </w:p>
        </w:tc>
      </w:tr>
      <w:tr w:rsidR="009B170F" w:rsidRPr="00751730" w:rsidTr="009B170F">
        <w:trPr>
          <w:trHeight w:val="31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751730" w:rsidRDefault="009B170F" w:rsidP="009B170F">
            <w:pPr>
              <w:spacing w:after="0" w:line="240" w:lineRule="auto"/>
              <w:jc w:val="right"/>
              <w:rPr>
                <w:rFonts w:ascii="Arial" w:hAnsi="Arial" w:cs="Arial"/>
              </w:rPr>
            </w:pPr>
            <w:r w:rsidRPr="00751730">
              <w:rPr>
                <w:rFonts w:ascii="Arial" w:hAnsi="Arial" w:cs="Arial"/>
              </w:rPr>
              <w:lastRenderedPageBreak/>
              <w:t>2</w:t>
            </w:r>
          </w:p>
        </w:tc>
        <w:tc>
          <w:tcPr>
            <w:tcW w:w="8017" w:type="dxa"/>
            <w:gridSpan w:val="4"/>
            <w:tcBorders>
              <w:top w:val="single" w:sz="4" w:space="0" w:color="auto"/>
              <w:left w:val="nil"/>
              <w:bottom w:val="single" w:sz="4" w:space="0" w:color="auto"/>
              <w:right w:val="single" w:sz="4" w:space="0" w:color="auto"/>
            </w:tcBorders>
            <w:shd w:val="clear" w:color="000000" w:fill="CCFFCC"/>
          </w:tcPr>
          <w:p w:rsidR="009B170F" w:rsidRPr="00751730" w:rsidRDefault="009B170F" w:rsidP="009B170F">
            <w:pPr>
              <w:spacing w:after="0" w:line="240" w:lineRule="auto"/>
              <w:rPr>
                <w:rFonts w:ascii="Arial" w:hAnsi="Arial" w:cs="Arial"/>
              </w:rPr>
            </w:pPr>
            <w:r w:rsidRPr="00751730">
              <w:rPr>
                <w:rFonts w:ascii="Arial" w:hAnsi="Arial" w:cs="Arial"/>
              </w:rPr>
              <w:t>Хрњица, С. (2005). Општа психологија са психологијом личности. Научна књига Нова, Београд</w:t>
            </w:r>
          </w:p>
        </w:tc>
      </w:tr>
      <w:tr w:rsidR="009B170F" w:rsidRPr="0075173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751730" w:rsidRDefault="009B170F" w:rsidP="009B170F">
            <w:pPr>
              <w:spacing w:after="0" w:line="240" w:lineRule="auto"/>
              <w:jc w:val="right"/>
              <w:rPr>
                <w:rFonts w:ascii="Arial" w:hAnsi="Arial" w:cs="Arial"/>
              </w:rPr>
            </w:pPr>
            <w:r w:rsidRPr="00751730">
              <w:rPr>
                <w:rFonts w:ascii="Arial" w:hAnsi="Arial" w:cs="Arial"/>
              </w:rPr>
              <w:t>3</w:t>
            </w:r>
          </w:p>
        </w:tc>
        <w:tc>
          <w:tcPr>
            <w:tcW w:w="8017" w:type="dxa"/>
            <w:gridSpan w:val="4"/>
            <w:tcBorders>
              <w:top w:val="single" w:sz="4" w:space="0" w:color="auto"/>
              <w:left w:val="nil"/>
              <w:bottom w:val="single" w:sz="4" w:space="0" w:color="auto"/>
              <w:right w:val="single" w:sz="4" w:space="0" w:color="auto"/>
            </w:tcBorders>
            <w:shd w:val="clear" w:color="auto" w:fill="auto"/>
          </w:tcPr>
          <w:p w:rsidR="009B170F" w:rsidRPr="00751730" w:rsidRDefault="009B170F" w:rsidP="009B170F">
            <w:pPr>
              <w:spacing w:after="0" w:line="240" w:lineRule="auto"/>
              <w:rPr>
                <w:rFonts w:ascii="Arial" w:hAnsi="Arial" w:cs="Arial"/>
              </w:rPr>
            </w:pPr>
            <w:r w:rsidRPr="00751730">
              <w:rPr>
                <w:rFonts w:ascii="Arial" w:hAnsi="Arial" w:cs="Arial"/>
              </w:rPr>
              <w:t>Рот, Н. (2010).  Општа психологија, Завод за уджбенике, Београд</w:t>
            </w:r>
          </w:p>
        </w:tc>
      </w:tr>
      <w:tr w:rsidR="009B170F" w:rsidRPr="00751730"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751730" w:rsidRDefault="009B170F" w:rsidP="009B170F">
            <w:pPr>
              <w:spacing w:after="0" w:line="240" w:lineRule="auto"/>
              <w:jc w:val="right"/>
              <w:rPr>
                <w:rFonts w:ascii="Arial" w:hAnsi="Arial" w:cs="Arial"/>
              </w:rPr>
            </w:pPr>
            <w:r w:rsidRPr="00751730">
              <w:rPr>
                <w:rFonts w:ascii="Arial" w:hAnsi="Arial" w:cs="Arial"/>
              </w:rPr>
              <w:t>4</w:t>
            </w:r>
          </w:p>
        </w:tc>
        <w:tc>
          <w:tcPr>
            <w:tcW w:w="8017" w:type="dxa"/>
            <w:gridSpan w:val="4"/>
            <w:tcBorders>
              <w:top w:val="single" w:sz="4" w:space="0" w:color="auto"/>
              <w:left w:val="nil"/>
              <w:bottom w:val="single" w:sz="4" w:space="0" w:color="auto"/>
              <w:right w:val="single" w:sz="4" w:space="0" w:color="auto"/>
            </w:tcBorders>
            <w:shd w:val="clear" w:color="auto" w:fill="auto"/>
          </w:tcPr>
          <w:p w:rsidR="009B170F" w:rsidRPr="00751730" w:rsidRDefault="009B170F" w:rsidP="009B170F">
            <w:pPr>
              <w:spacing w:after="0" w:line="240" w:lineRule="auto"/>
              <w:rPr>
                <w:rFonts w:ascii="Arial" w:hAnsi="Arial" w:cs="Arial"/>
              </w:rPr>
            </w:pPr>
            <w:r w:rsidRPr="00751730">
              <w:rPr>
                <w:rFonts w:ascii="Arial" w:hAnsi="Arial" w:cs="Arial"/>
              </w:rPr>
              <w:t>Первин, Л. А., Цервоне, Д., Јохн, О.П. (2008). Психологија личности, теорије и истраживања.Школска књига, Загреб</w:t>
            </w:r>
          </w:p>
        </w:tc>
      </w:tr>
      <w:tr w:rsidR="009B170F" w:rsidRPr="00751730"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17AB8" w:rsidRDefault="009B170F" w:rsidP="009B170F">
            <w:pPr>
              <w:spacing w:after="0" w:line="240" w:lineRule="auto"/>
              <w:jc w:val="right"/>
              <w:rPr>
                <w:rFonts w:ascii="Arial" w:hAnsi="Arial" w:cs="Arial"/>
              </w:rPr>
            </w:pPr>
            <w:r>
              <w:rPr>
                <w:rFonts w:ascii="Arial" w:hAnsi="Arial" w:cs="Arial"/>
              </w:rPr>
              <w:t>5.</w:t>
            </w:r>
          </w:p>
        </w:tc>
        <w:tc>
          <w:tcPr>
            <w:tcW w:w="8017" w:type="dxa"/>
            <w:gridSpan w:val="4"/>
            <w:tcBorders>
              <w:top w:val="single" w:sz="4" w:space="0" w:color="auto"/>
              <w:left w:val="nil"/>
              <w:bottom w:val="single" w:sz="4" w:space="0" w:color="auto"/>
              <w:right w:val="single" w:sz="4" w:space="0" w:color="auto"/>
            </w:tcBorders>
            <w:shd w:val="clear" w:color="auto" w:fill="auto"/>
          </w:tcPr>
          <w:p w:rsidR="009B170F" w:rsidRPr="00A17AB8" w:rsidRDefault="009B170F" w:rsidP="009B170F">
            <w:pPr>
              <w:spacing w:after="0" w:line="240" w:lineRule="auto"/>
              <w:rPr>
                <w:rFonts w:ascii="Arial" w:hAnsi="Arial" w:cs="Arial"/>
              </w:rPr>
            </w:pPr>
            <w:r>
              <w:rPr>
                <w:rFonts w:ascii="Arial" w:hAnsi="Arial" w:cs="Arial"/>
              </w:rPr>
              <w:t>Смит, Е.</w:t>
            </w:r>
            <w:r w:rsidRPr="00751730">
              <w:rPr>
                <w:rFonts w:ascii="Arial" w:hAnsi="Arial" w:cs="Arial"/>
              </w:rPr>
              <w:t>, ет ал. (2007). Увод у психологију. Наклада слап, Јастребарско</w:t>
            </w:r>
          </w:p>
        </w:tc>
      </w:tr>
      <w:tr w:rsidR="009B170F" w:rsidRPr="0075173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Број часова активне наставе недељно током семестра/триместра/године</w:t>
            </w:r>
          </w:p>
        </w:tc>
      </w:tr>
      <w:tr w:rsidR="009B170F" w:rsidRPr="00751730" w:rsidTr="009B170F">
        <w:trPr>
          <w:trHeight w:val="285"/>
        </w:trPr>
        <w:tc>
          <w:tcPr>
            <w:tcW w:w="1358"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Предавања</w:t>
            </w:r>
          </w:p>
        </w:tc>
        <w:tc>
          <w:tcPr>
            <w:tcW w:w="1120" w:type="dxa"/>
            <w:tcBorders>
              <w:top w:val="single" w:sz="4" w:space="0" w:color="auto"/>
              <w:left w:val="nil"/>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Вежбе</w:t>
            </w:r>
          </w:p>
        </w:tc>
        <w:tc>
          <w:tcPr>
            <w:tcW w:w="1100" w:type="dxa"/>
            <w:tcBorders>
              <w:top w:val="single" w:sz="4" w:space="0" w:color="auto"/>
              <w:left w:val="nil"/>
              <w:bottom w:val="single" w:sz="4" w:space="0" w:color="auto"/>
              <w:right w:val="single" w:sz="4" w:space="0" w:color="auto"/>
            </w:tcBorders>
            <w:shd w:val="clear" w:color="000000" w:fill="CCFFCC"/>
            <w:vAlign w:val="bottom"/>
          </w:tcPr>
          <w:p w:rsidR="009B170F" w:rsidRPr="00751730" w:rsidRDefault="009B170F" w:rsidP="009B170F">
            <w:pPr>
              <w:spacing w:after="0" w:line="240" w:lineRule="auto"/>
              <w:rPr>
                <w:rFonts w:ascii="Arial" w:hAnsi="Arial" w:cs="Arial"/>
                <w:b/>
                <w:bCs/>
                <w:color w:val="000000"/>
              </w:rPr>
            </w:pPr>
            <w:r w:rsidRPr="00751730">
              <w:rPr>
                <w:rFonts w:ascii="Arial" w:hAnsi="Arial" w:cs="Arial"/>
                <w:b/>
                <w:bCs/>
                <w:color w:val="000000"/>
              </w:rPr>
              <w:t>ДОН</w:t>
            </w:r>
          </w:p>
        </w:tc>
        <w:tc>
          <w:tcPr>
            <w:tcW w:w="3860" w:type="dxa"/>
            <w:tcBorders>
              <w:top w:val="single" w:sz="4" w:space="0" w:color="auto"/>
              <w:left w:val="nil"/>
              <w:bottom w:val="single" w:sz="4" w:space="0" w:color="auto"/>
              <w:right w:val="single" w:sz="4" w:space="0" w:color="auto"/>
            </w:tcBorders>
            <w:shd w:val="clear" w:color="000000" w:fill="FFFF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Студијски истраживачки рад</w:t>
            </w:r>
          </w:p>
        </w:tc>
        <w:tc>
          <w:tcPr>
            <w:tcW w:w="1937" w:type="dxa"/>
            <w:tcBorders>
              <w:top w:val="single" w:sz="4" w:space="0" w:color="auto"/>
              <w:left w:val="nil"/>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Остали часови</w:t>
            </w:r>
          </w:p>
        </w:tc>
      </w:tr>
      <w:tr w:rsidR="009B170F" w:rsidRPr="0075173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76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Методе</w:t>
            </w:r>
            <w:r w:rsidRPr="00751730">
              <w:rPr>
                <w:rFonts w:ascii="Arial" w:hAnsi="Arial" w:cs="Arial"/>
                <w:b/>
                <w:bCs/>
              </w:rPr>
              <w:br/>
              <w:t>извођења</w:t>
            </w:r>
            <w:r w:rsidRPr="00751730">
              <w:rPr>
                <w:rFonts w:ascii="Arial" w:hAnsi="Arial" w:cs="Arial"/>
                <w:b/>
                <w:bCs/>
              </w:rPr>
              <w:br/>
              <w:t>наставе</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751730" w:rsidRDefault="009B170F" w:rsidP="009B170F">
            <w:pPr>
              <w:spacing w:after="0" w:line="240" w:lineRule="auto"/>
              <w:rPr>
                <w:rFonts w:ascii="Arial" w:hAnsi="Arial" w:cs="Arial"/>
              </w:rPr>
            </w:pPr>
            <w:r w:rsidRPr="00751730">
              <w:rPr>
                <w:rFonts w:ascii="Arial" w:hAnsi="Arial" w:cs="Arial"/>
              </w:rPr>
              <w:t xml:space="preserve">групни и индивидуални рад, дискусионе групе </w:t>
            </w:r>
          </w:p>
        </w:tc>
      </w:tr>
      <w:tr w:rsidR="009B170F" w:rsidRPr="0075173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Оцена знања (максимални број поена 100)</w:t>
            </w:r>
          </w:p>
        </w:tc>
      </w:tr>
      <w:tr w:rsidR="009B170F" w:rsidRPr="007517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Завршни испит</w:t>
            </w:r>
          </w:p>
        </w:tc>
        <w:tc>
          <w:tcPr>
            <w:tcW w:w="1937" w:type="dxa"/>
            <w:tcBorders>
              <w:top w:val="nil"/>
              <w:left w:val="nil"/>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поена</w:t>
            </w:r>
          </w:p>
        </w:tc>
      </w:tr>
      <w:tr w:rsidR="009B170F" w:rsidRPr="0075173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 xml:space="preserve">активност у току </w:t>
            </w:r>
            <w:r w:rsidRPr="0075173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писмени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55</w:t>
            </w:r>
          </w:p>
        </w:tc>
      </w:tr>
      <w:tr w:rsidR="009B170F" w:rsidRPr="007517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усмени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100E32" w:rsidRDefault="009B170F" w:rsidP="009B170F">
            <w:pPr>
              <w:spacing w:after="0" w:line="240" w:lineRule="auto"/>
              <w:jc w:val="right"/>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jc w:val="right"/>
              <w:rPr>
                <w:rFonts w:ascii="Arial" w:hAnsi="Arial" w:cs="Arial"/>
              </w:rPr>
            </w:pPr>
            <w:r w:rsidRPr="00751730">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751730" w:rsidRDefault="009B170F" w:rsidP="009B170F">
            <w:pPr>
              <w:spacing w:after="0" w:line="240" w:lineRule="auto"/>
              <w:rPr>
                <w:rFonts w:ascii="Arial" w:hAnsi="Arial" w:cs="Arial"/>
                <w:b/>
                <w:bCs/>
              </w:rPr>
            </w:pPr>
            <w:r w:rsidRPr="00751730">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r w:rsidR="009B170F" w:rsidRPr="00751730"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51730" w:rsidRDefault="009B170F" w:rsidP="009B170F">
            <w:pPr>
              <w:spacing w:after="0" w:line="240" w:lineRule="auto"/>
              <w:rPr>
                <w:rFonts w:ascii="Arial" w:hAnsi="Arial" w:cs="Arial"/>
              </w:rPr>
            </w:pPr>
            <w:r w:rsidRPr="00751730">
              <w:rPr>
                <w:rFonts w:ascii="Arial" w:hAnsi="Arial" w:cs="Arial"/>
              </w:rPr>
              <w:t> </w:t>
            </w:r>
          </w:p>
        </w:tc>
      </w:tr>
    </w:tbl>
    <w:p w:rsidR="009B170F" w:rsidRDefault="009B170F" w:rsidP="009B170F">
      <w:pPr>
        <w:spacing w:after="0" w:line="240" w:lineRule="auto"/>
      </w:pPr>
    </w:p>
    <w:tbl>
      <w:tblPr>
        <w:tblW w:w="9255" w:type="dxa"/>
        <w:jc w:val="right"/>
        <w:tblInd w:w="9298" w:type="dxa"/>
        <w:tblLook w:val="04A0"/>
      </w:tblPr>
      <w:tblGrid>
        <w:gridCol w:w="1473"/>
        <w:gridCol w:w="2101"/>
        <w:gridCol w:w="1701"/>
        <w:gridCol w:w="2835"/>
        <w:gridCol w:w="1260"/>
      </w:tblGrid>
      <w:tr w:rsidR="009B170F" w:rsidRPr="006F1544" w:rsidTr="009B170F">
        <w:trPr>
          <w:trHeight w:val="792"/>
          <w:jc w:val="right"/>
        </w:trPr>
        <w:tc>
          <w:tcPr>
            <w:tcW w:w="925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6F1544" w:rsidRDefault="009B170F" w:rsidP="009B170F">
            <w:pPr>
              <w:spacing w:after="0" w:line="240" w:lineRule="auto"/>
              <w:jc w:val="center"/>
              <w:rPr>
                <w:rFonts w:ascii="Arial" w:hAnsi="Arial" w:cs="Arial"/>
                <w:b/>
                <w:bCs/>
                <w:sz w:val="28"/>
                <w:szCs w:val="28"/>
              </w:rPr>
            </w:pPr>
            <w:r w:rsidRPr="006F1544">
              <w:rPr>
                <w:rFonts w:ascii="Arial" w:hAnsi="Arial" w:cs="Arial"/>
                <w:b/>
                <w:bCs/>
                <w:sz w:val="28"/>
                <w:szCs w:val="28"/>
              </w:rPr>
              <w:t>Спецификација предмета за књигу предмета</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xml:space="preserve">Студијски програм </w:t>
            </w:r>
          </w:p>
        </w:tc>
        <w:tc>
          <w:tcPr>
            <w:tcW w:w="409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СТРУКОВНЕ СТУДИЈЕ 1. СТЕПЕНА ЗА ОБРАЗОВАЊЕ ВАСПИТАЧА</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Изборно подручје (модул)</w:t>
            </w:r>
          </w:p>
        </w:tc>
        <w:tc>
          <w:tcPr>
            <w:tcW w:w="409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Врста и ниво студија</w:t>
            </w:r>
          </w:p>
        </w:tc>
        <w:tc>
          <w:tcPr>
            <w:tcW w:w="409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СТРУКОВНЕ СТУДИЈЕ 1. СТЕПЕНА</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Назив предмета</w:t>
            </w:r>
          </w:p>
        </w:tc>
        <w:tc>
          <w:tcPr>
            <w:tcW w:w="409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xml:space="preserve">Организација и структура васпитно-образовног процеса </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 (за предавања)</w:t>
            </w:r>
          </w:p>
        </w:tc>
        <w:tc>
          <w:tcPr>
            <w:tcW w:w="409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др Весна Цолић</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Наставник/сарадник (за вежбе)</w:t>
            </w:r>
          </w:p>
        </w:tc>
        <w:tc>
          <w:tcPr>
            <w:tcW w:w="409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A1099F" w:rsidRDefault="009B170F" w:rsidP="009B170F">
            <w:pPr>
              <w:spacing w:after="0" w:line="240" w:lineRule="auto"/>
              <w:rPr>
                <w:rFonts w:ascii="Arial" w:hAnsi="Arial" w:cs="Arial"/>
              </w:rPr>
            </w:pPr>
            <w:r>
              <w:rPr>
                <w:rFonts w:ascii="Arial" w:hAnsi="Arial" w:cs="Arial"/>
              </w:rPr>
              <w:t>Тамара Милошевић</w:t>
            </w:r>
          </w:p>
        </w:tc>
      </w:tr>
      <w:tr w:rsidR="009B170F" w:rsidRPr="006F1544" w:rsidTr="009B170F">
        <w:trPr>
          <w:trHeight w:val="255"/>
          <w:jc w:val="right"/>
        </w:trPr>
        <w:tc>
          <w:tcPr>
            <w:tcW w:w="5160"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Наставник/сарадник (за ДОН)</w:t>
            </w:r>
          </w:p>
        </w:tc>
        <w:tc>
          <w:tcPr>
            <w:tcW w:w="409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Нема</w:t>
            </w:r>
          </w:p>
        </w:tc>
      </w:tr>
      <w:tr w:rsidR="009B170F" w:rsidRPr="006F1544" w:rsidTr="009B170F">
        <w:trPr>
          <w:trHeight w:val="25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Број ЕСПБ</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5</w:t>
            </w:r>
          </w:p>
        </w:tc>
        <w:tc>
          <w:tcPr>
            <w:tcW w:w="2835"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Статус предмета (обавезни/изборни)</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обавезан</w:t>
            </w:r>
          </w:p>
        </w:tc>
      </w:tr>
      <w:tr w:rsidR="009B170F" w:rsidRPr="006F1544" w:rsidTr="009B170F">
        <w:trPr>
          <w:trHeight w:val="255"/>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Услов</w:t>
            </w:r>
          </w:p>
        </w:tc>
        <w:tc>
          <w:tcPr>
            <w:tcW w:w="789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Нема</w:t>
            </w:r>
          </w:p>
        </w:tc>
      </w:tr>
      <w:tr w:rsidR="009B170F" w:rsidRPr="006F1544" w:rsidTr="009B170F">
        <w:trPr>
          <w:trHeight w:val="1920"/>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Циљ</w:t>
            </w:r>
            <w:r w:rsidRPr="006F1544">
              <w:rPr>
                <w:rFonts w:ascii="Arial" w:hAnsi="Arial" w:cs="Arial"/>
                <w:b/>
                <w:bCs/>
              </w:rPr>
              <w:br/>
              <w:t>предмета</w:t>
            </w:r>
          </w:p>
        </w:tc>
        <w:tc>
          <w:tcPr>
            <w:tcW w:w="78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Да студенти упознају и разумеју битна структурална обележја предшколске установе као институције, од којих зависи њен квалитет; да се упознају са разноликим начинима, облицима и поступцима организације васпитно-образовног процеса у институцији; да припреми студенте за самостално планирање и извођење васпитно-образовног процеса и упути у могућности различитих начина планирања;</w:t>
            </w:r>
            <w:r>
              <w:rPr>
                <w:rFonts w:ascii="Arial" w:hAnsi="Arial" w:cs="Arial"/>
              </w:rPr>
              <w:t xml:space="preserve"> </w:t>
            </w:r>
            <w:r w:rsidRPr="006F1544">
              <w:rPr>
                <w:rFonts w:ascii="Arial" w:hAnsi="Arial" w:cs="Arial"/>
              </w:rPr>
              <w:t>да се код студената изг</w:t>
            </w:r>
            <w:r>
              <w:rPr>
                <w:rFonts w:ascii="Arial" w:hAnsi="Arial" w:cs="Arial"/>
              </w:rPr>
              <w:t>р</w:t>
            </w:r>
            <w:r w:rsidRPr="006F1544">
              <w:rPr>
                <w:rFonts w:ascii="Arial" w:hAnsi="Arial" w:cs="Arial"/>
              </w:rPr>
              <w:t xml:space="preserve">ађује целовит стручни приступ подизању предшколске </w:t>
            </w:r>
            <w:r w:rsidRPr="006F1544">
              <w:rPr>
                <w:rFonts w:ascii="Arial" w:hAnsi="Arial" w:cs="Arial"/>
              </w:rPr>
              <w:lastRenderedPageBreak/>
              <w:t>деце, као и креативност и одговорност за професионално усавршавање и развијање сопствене професије.</w:t>
            </w:r>
          </w:p>
        </w:tc>
      </w:tr>
      <w:tr w:rsidR="009B170F" w:rsidRPr="006F1544" w:rsidTr="009B170F">
        <w:trPr>
          <w:trHeight w:val="2415"/>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lastRenderedPageBreak/>
              <w:t>Исход</w:t>
            </w:r>
            <w:r w:rsidRPr="006F1544">
              <w:rPr>
                <w:rFonts w:ascii="Arial" w:hAnsi="Arial" w:cs="Arial"/>
                <w:b/>
                <w:bCs/>
              </w:rPr>
              <w:br/>
              <w:t>предмета</w:t>
            </w:r>
          </w:p>
        </w:tc>
        <w:tc>
          <w:tcPr>
            <w:tcW w:w="78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 xml:space="preserve">Студент је способан да створи и поправља физичко окружење вртића да буде безбедно за децу, а истовремено довољно подстицајно за разне видове дечјих активности и интеракције; </w:t>
            </w:r>
            <w:r>
              <w:rPr>
                <w:rFonts w:ascii="Arial" w:hAnsi="Arial" w:cs="Arial"/>
              </w:rPr>
              <w:t>м</w:t>
            </w:r>
            <w:r w:rsidRPr="006F1544">
              <w:rPr>
                <w:rFonts w:ascii="Arial" w:hAnsi="Arial" w:cs="Arial"/>
              </w:rPr>
              <w:t xml:space="preserve">оже да направи дневни распоред активности који уравнотежава активне и седеће, структуриране и неструктуриране активности и користи игру као превасходно средство васпитно-образовног рада; </w:t>
            </w:r>
            <w:r>
              <w:rPr>
                <w:rFonts w:ascii="Arial" w:hAnsi="Arial" w:cs="Arial"/>
              </w:rPr>
              <w:t>п</w:t>
            </w:r>
            <w:r w:rsidRPr="006F1544">
              <w:rPr>
                <w:rFonts w:ascii="Arial" w:hAnsi="Arial" w:cs="Arial"/>
              </w:rPr>
              <w:t xml:space="preserve">ознаје и може да користи различите методе подстицања дечјег развоја и учења; </w:t>
            </w:r>
            <w:r>
              <w:rPr>
                <w:rFonts w:ascii="Arial" w:hAnsi="Arial" w:cs="Arial"/>
              </w:rPr>
              <w:t>м</w:t>
            </w:r>
            <w:r w:rsidRPr="006F1544">
              <w:rPr>
                <w:rFonts w:ascii="Arial" w:hAnsi="Arial" w:cs="Arial"/>
              </w:rPr>
              <w:t xml:space="preserve">оже да користи различите стратегије за планирање и реализацију васпитно-образовног програма; </w:t>
            </w:r>
            <w:r>
              <w:rPr>
                <w:rFonts w:ascii="Arial" w:hAnsi="Arial" w:cs="Arial"/>
              </w:rPr>
              <w:t>у</w:t>
            </w:r>
            <w:r w:rsidRPr="006F1544">
              <w:rPr>
                <w:rFonts w:ascii="Arial" w:hAnsi="Arial" w:cs="Arial"/>
              </w:rPr>
              <w:t xml:space="preserve">верен је да породице имају значајну улогу у програму; </w:t>
            </w:r>
            <w:r>
              <w:rPr>
                <w:rFonts w:ascii="Arial" w:hAnsi="Arial" w:cs="Arial"/>
              </w:rPr>
              <w:t>о</w:t>
            </w:r>
            <w:r w:rsidRPr="006F1544">
              <w:rPr>
                <w:rFonts w:ascii="Arial" w:hAnsi="Arial" w:cs="Arial"/>
              </w:rPr>
              <w:t>сетљив је и показује поштовање према различитостима у структурама породица, њиховом културном пореклу, уверењима и начину живота.</w:t>
            </w:r>
          </w:p>
        </w:tc>
      </w:tr>
      <w:tr w:rsidR="009B170F" w:rsidRPr="006F1544" w:rsidTr="009B170F">
        <w:trPr>
          <w:trHeight w:val="255"/>
          <w:jc w:val="right"/>
        </w:trPr>
        <w:tc>
          <w:tcPr>
            <w:tcW w:w="925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Садржај предмета</w:t>
            </w:r>
          </w:p>
        </w:tc>
      </w:tr>
      <w:tr w:rsidR="009B170F" w:rsidRPr="006F1544" w:rsidTr="009B170F">
        <w:trPr>
          <w:trHeight w:val="1860"/>
          <w:jc w:val="right"/>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Теоријска</w:t>
            </w:r>
            <w:r w:rsidRPr="006F1544">
              <w:rPr>
                <w:rFonts w:ascii="Arial" w:hAnsi="Arial" w:cs="Arial"/>
                <w:b/>
                <w:bCs/>
              </w:rPr>
              <w:br/>
              <w:t>настава</w:t>
            </w:r>
          </w:p>
        </w:tc>
        <w:tc>
          <w:tcPr>
            <w:tcW w:w="78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Садржаји овог предмета обухватиће основне структуралне елементе васпитно-образовног процеса у институцији, а то су: структура простора, структура времена, структура социјалних односа, као и систем активности и улога деце и васпитача у предшколској установи. Студенти ће се упознати са значајем и принципима успешне организације васпитно-образовног процеса и начинима утицаја на развој деце. Такође ће упознати различите начине планирања и програмирања васпитно-образовног рада и опробати се у самосталном планирању, извођењу, процењивању и вредновању свога плана и његове реализације.</w:t>
            </w:r>
          </w:p>
        </w:tc>
      </w:tr>
      <w:tr w:rsidR="009B170F" w:rsidRPr="006F1544" w:rsidTr="009B170F">
        <w:trPr>
          <w:trHeight w:val="1005"/>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Практична настава (вежбе, ДОН, студијски истражива-чки рад)</w:t>
            </w:r>
          </w:p>
        </w:tc>
        <w:tc>
          <w:tcPr>
            <w:tcW w:w="78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Студенти ће се опробати у препознавању, дефинисању и решавању практичних проблема везаних за планирање и организовање простора, времена, социјалних односа и активности у дечијем вртићу.</w:t>
            </w:r>
          </w:p>
        </w:tc>
      </w:tr>
      <w:tr w:rsidR="009B170F" w:rsidRPr="006F1544" w:rsidTr="009B170F">
        <w:trPr>
          <w:trHeight w:val="255"/>
          <w:jc w:val="right"/>
        </w:trPr>
        <w:tc>
          <w:tcPr>
            <w:tcW w:w="92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Литература</w:t>
            </w:r>
          </w:p>
        </w:tc>
      </w:tr>
      <w:tr w:rsidR="009B170F" w:rsidRPr="006F1544" w:rsidTr="009B170F">
        <w:trPr>
          <w:trHeight w:val="346"/>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F1544" w:rsidRDefault="009B170F" w:rsidP="009B170F">
            <w:pPr>
              <w:spacing w:after="0" w:line="240" w:lineRule="auto"/>
              <w:jc w:val="right"/>
              <w:rPr>
                <w:rFonts w:ascii="Arial" w:hAnsi="Arial" w:cs="Arial"/>
              </w:rPr>
            </w:pPr>
            <w:r w:rsidRPr="006F1544">
              <w:rPr>
                <w:rFonts w:ascii="Arial" w:hAnsi="Arial" w:cs="Arial"/>
              </w:rPr>
              <w:t>1</w:t>
            </w:r>
          </w:p>
        </w:tc>
        <w:tc>
          <w:tcPr>
            <w:tcW w:w="7897" w:type="dxa"/>
            <w:gridSpan w:val="4"/>
            <w:tcBorders>
              <w:top w:val="single" w:sz="4" w:space="0" w:color="auto"/>
              <w:left w:val="nil"/>
              <w:bottom w:val="single" w:sz="4" w:space="0" w:color="auto"/>
              <w:right w:val="single" w:sz="4" w:space="0" w:color="auto"/>
            </w:tcBorders>
            <w:shd w:val="clear" w:color="auto" w:fill="auto"/>
          </w:tcPr>
          <w:p w:rsidR="009B170F" w:rsidRPr="006F1544" w:rsidRDefault="009B170F" w:rsidP="009B170F">
            <w:pPr>
              <w:spacing w:after="0" w:line="240" w:lineRule="auto"/>
              <w:rPr>
                <w:rFonts w:ascii="Arial" w:hAnsi="Arial" w:cs="Arial"/>
              </w:rPr>
            </w:pPr>
            <w:r w:rsidRPr="006F1544">
              <w:rPr>
                <w:rFonts w:ascii="Arial" w:hAnsi="Arial" w:cs="Arial"/>
              </w:rPr>
              <w:t>Цолић, В., Шта покушавамо рећи малој деци, Дневник, Нови Сад, 2008, (75-116).</w:t>
            </w:r>
          </w:p>
        </w:tc>
      </w:tr>
      <w:tr w:rsidR="009B170F" w:rsidRPr="006F1544" w:rsidTr="009B170F">
        <w:trPr>
          <w:trHeight w:val="525"/>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6F1544" w:rsidRDefault="009B170F" w:rsidP="009B170F">
            <w:pPr>
              <w:spacing w:after="0" w:line="240" w:lineRule="auto"/>
              <w:jc w:val="right"/>
              <w:rPr>
                <w:rFonts w:ascii="Arial" w:hAnsi="Arial" w:cs="Arial"/>
              </w:rPr>
            </w:pPr>
            <w:r w:rsidRPr="006F1544">
              <w:rPr>
                <w:rFonts w:ascii="Arial" w:hAnsi="Arial" w:cs="Arial"/>
              </w:rPr>
              <w:t>2</w:t>
            </w:r>
          </w:p>
        </w:tc>
        <w:tc>
          <w:tcPr>
            <w:tcW w:w="7897" w:type="dxa"/>
            <w:gridSpan w:val="4"/>
            <w:tcBorders>
              <w:top w:val="single" w:sz="4" w:space="0" w:color="auto"/>
              <w:left w:val="nil"/>
              <w:bottom w:val="single" w:sz="4" w:space="0" w:color="auto"/>
              <w:right w:val="single" w:sz="4" w:space="0" w:color="auto"/>
            </w:tcBorders>
            <w:shd w:val="clear" w:color="000000" w:fill="CCFFCC"/>
          </w:tcPr>
          <w:p w:rsidR="009B170F" w:rsidRPr="006F1544" w:rsidRDefault="009B170F" w:rsidP="009B170F">
            <w:pPr>
              <w:spacing w:after="0" w:line="240" w:lineRule="auto"/>
              <w:rPr>
                <w:rFonts w:ascii="Arial" w:hAnsi="Arial" w:cs="Arial"/>
              </w:rPr>
            </w:pPr>
            <w:r w:rsidRPr="006F1544">
              <w:rPr>
                <w:rFonts w:ascii="Arial" w:hAnsi="Arial" w:cs="Arial"/>
              </w:rPr>
              <w:t>Цолић, В., Дечје јаслице – гледане из антрополошког угла, ИПА  Филозофског факултета,  Београд, 1997, (113-141).</w:t>
            </w:r>
          </w:p>
        </w:tc>
      </w:tr>
      <w:tr w:rsidR="009B170F" w:rsidRPr="006F1544" w:rsidTr="009B170F">
        <w:trPr>
          <w:trHeight w:val="545"/>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F1544" w:rsidRDefault="009B170F" w:rsidP="009B170F">
            <w:pPr>
              <w:spacing w:after="0" w:line="240" w:lineRule="auto"/>
              <w:jc w:val="right"/>
              <w:rPr>
                <w:rFonts w:ascii="Arial" w:hAnsi="Arial" w:cs="Arial"/>
              </w:rPr>
            </w:pPr>
            <w:r w:rsidRPr="006F1544">
              <w:rPr>
                <w:rFonts w:ascii="Arial" w:hAnsi="Arial" w:cs="Arial"/>
              </w:rPr>
              <w:t>3</w:t>
            </w:r>
          </w:p>
        </w:tc>
        <w:tc>
          <w:tcPr>
            <w:tcW w:w="7897" w:type="dxa"/>
            <w:gridSpan w:val="4"/>
            <w:tcBorders>
              <w:top w:val="single" w:sz="4" w:space="0" w:color="auto"/>
              <w:left w:val="nil"/>
              <w:bottom w:val="single" w:sz="4" w:space="0" w:color="auto"/>
              <w:right w:val="single" w:sz="4" w:space="0" w:color="auto"/>
            </w:tcBorders>
            <w:shd w:val="clear" w:color="auto" w:fill="auto"/>
          </w:tcPr>
          <w:p w:rsidR="009B170F" w:rsidRPr="006F1544" w:rsidRDefault="009B170F" w:rsidP="009B170F">
            <w:pPr>
              <w:spacing w:after="0" w:line="240" w:lineRule="auto"/>
              <w:rPr>
                <w:rFonts w:ascii="Arial" w:hAnsi="Arial" w:cs="Arial"/>
              </w:rPr>
            </w:pPr>
            <w:r w:rsidRPr="006F1544">
              <w:rPr>
                <w:rFonts w:ascii="Arial" w:hAnsi="Arial" w:cs="Arial"/>
              </w:rPr>
              <w:t>Ивић, И. и сарадници, Активно учење 2, Институт за психологију, Београд, 2001, (44-48, 114-123, 141-149).</w:t>
            </w:r>
          </w:p>
        </w:tc>
      </w:tr>
      <w:tr w:rsidR="009B170F" w:rsidRPr="006F1544" w:rsidTr="009B170F">
        <w:trPr>
          <w:trHeight w:val="452"/>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6F1544" w:rsidRDefault="009B170F" w:rsidP="009B170F">
            <w:pPr>
              <w:spacing w:after="0" w:line="240" w:lineRule="auto"/>
              <w:jc w:val="right"/>
              <w:rPr>
                <w:rFonts w:ascii="Arial" w:hAnsi="Arial" w:cs="Arial"/>
              </w:rPr>
            </w:pPr>
            <w:r w:rsidRPr="006F1544">
              <w:rPr>
                <w:rFonts w:ascii="Arial" w:hAnsi="Arial" w:cs="Arial"/>
              </w:rPr>
              <w:t>4</w:t>
            </w:r>
          </w:p>
        </w:tc>
        <w:tc>
          <w:tcPr>
            <w:tcW w:w="7897" w:type="dxa"/>
            <w:gridSpan w:val="4"/>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Медоуз, С., Кешдан, А., Како помоћи деци да уче, ЗУНС, Бгд., 2000., стр. 60-103; 132-158.</w:t>
            </w:r>
          </w:p>
          <w:p w:rsidR="009B170F" w:rsidRPr="006F1544" w:rsidRDefault="009B170F" w:rsidP="009B170F">
            <w:pPr>
              <w:spacing w:after="0" w:line="240" w:lineRule="auto"/>
              <w:rPr>
                <w:rFonts w:ascii="Arial" w:hAnsi="Arial" w:cs="Arial"/>
              </w:rPr>
            </w:pPr>
          </w:p>
        </w:tc>
      </w:tr>
      <w:tr w:rsidR="009B170F" w:rsidRPr="006F1544" w:rsidTr="009B170F">
        <w:trPr>
          <w:trHeight w:val="585"/>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F1544" w:rsidRDefault="009B170F" w:rsidP="009B170F">
            <w:pPr>
              <w:spacing w:after="0" w:line="240" w:lineRule="auto"/>
              <w:jc w:val="right"/>
              <w:rPr>
                <w:rFonts w:ascii="Arial" w:hAnsi="Arial" w:cs="Arial"/>
              </w:rPr>
            </w:pPr>
            <w:r w:rsidRPr="006F1544">
              <w:rPr>
                <w:rFonts w:ascii="Arial" w:hAnsi="Arial" w:cs="Arial"/>
              </w:rPr>
              <w:t>5</w:t>
            </w:r>
          </w:p>
        </w:tc>
        <w:tc>
          <w:tcPr>
            <w:tcW w:w="7897" w:type="dxa"/>
            <w:gridSpan w:val="4"/>
            <w:tcBorders>
              <w:top w:val="single" w:sz="4" w:space="0" w:color="auto"/>
              <w:left w:val="nil"/>
              <w:bottom w:val="single" w:sz="4" w:space="0" w:color="auto"/>
              <w:right w:val="single" w:sz="4" w:space="0" w:color="auto"/>
            </w:tcBorders>
            <w:shd w:val="clear" w:color="auto" w:fill="auto"/>
          </w:tcPr>
          <w:p w:rsidR="009B170F" w:rsidRPr="006F1544" w:rsidRDefault="009B170F" w:rsidP="009B170F">
            <w:pPr>
              <w:spacing w:after="0" w:line="240" w:lineRule="auto"/>
              <w:rPr>
                <w:rFonts w:ascii="Arial" w:hAnsi="Arial" w:cs="Arial"/>
              </w:rPr>
            </w:pPr>
            <w:r w:rsidRPr="006F1544">
              <w:rPr>
                <w:rFonts w:ascii="Arial" w:hAnsi="Arial" w:cs="Arial"/>
              </w:rPr>
              <w:t xml:space="preserve">Павловић Бренеселовић Д., Павловски Т., Партнерски однос у васпитању, Бгд., 2000., стр. 15-24; 169-254. </w:t>
            </w:r>
          </w:p>
        </w:tc>
      </w:tr>
      <w:tr w:rsidR="009B170F" w:rsidRPr="006F1544" w:rsidTr="009B170F">
        <w:trPr>
          <w:trHeight w:val="44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F1544" w:rsidRDefault="009B170F" w:rsidP="009B170F">
            <w:pPr>
              <w:spacing w:after="0" w:line="240" w:lineRule="auto"/>
              <w:jc w:val="right"/>
              <w:rPr>
                <w:rFonts w:ascii="Arial" w:hAnsi="Arial" w:cs="Arial"/>
              </w:rPr>
            </w:pPr>
            <w:r w:rsidRPr="006F1544">
              <w:rPr>
                <w:rFonts w:ascii="Arial" w:hAnsi="Arial" w:cs="Arial"/>
              </w:rPr>
              <w:t>6</w:t>
            </w:r>
          </w:p>
        </w:tc>
        <w:tc>
          <w:tcPr>
            <w:tcW w:w="7897" w:type="dxa"/>
            <w:gridSpan w:val="4"/>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Павловски, Т., Тематско планирање у дечјем вртићу, ИПА ФФ, Бгд., 1992., стр. 12-42; 49-52.</w:t>
            </w:r>
          </w:p>
          <w:p w:rsidR="009B170F" w:rsidRPr="006F1544" w:rsidRDefault="009B170F" w:rsidP="009B170F">
            <w:pPr>
              <w:spacing w:after="0" w:line="240" w:lineRule="auto"/>
              <w:rPr>
                <w:rFonts w:ascii="Arial" w:hAnsi="Arial" w:cs="Arial"/>
              </w:rPr>
            </w:pPr>
          </w:p>
        </w:tc>
      </w:tr>
      <w:tr w:rsidR="009B170F" w:rsidRPr="006F1544" w:rsidTr="009B170F">
        <w:trPr>
          <w:trHeight w:val="255"/>
          <w:jc w:val="right"/>
        </w:trPr>
        <w:tc>
          <w:tcPr>
            <w:tcW w:w="92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lastRenderedPageBreak/>
              <w:t>Број часова активне наставе недељно током семестра/триместра/године</w:t>
            </w:r>
          </w:p>
        </w:tc>
      </w:tr>
      <w:tr w:rsidR="009B170F" w:rsidRPr="006F1544" w:rsidTr="009B170F">
        <w:trPr>
          <w:trHeight w:val="285"/>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Предавања</w:t>
            </w:r>
          </w:p>
        </w:tc>
        <w:tc>
          <w:tcPr>
            <w:tcW w:w="2101"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Вежбе</w:t>
            </w:r>
          </w:p>
        </w:tc>
        <w:tc>
          <w:tcPr>
            <w:tcW w:w="1701" w:type="dxa"/>
            <w:tcBorders>
              <w:top w:val="nil"/>
              <w:left w:val="nil"/>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color w:val="000000"/>
              </w:rPr>
            </w:pPr>
            <w:r w:rsidRPr="006F1544">
              <w:rPr>
                <w:rFonts w:ascii="Arial" w:hAnsi="Arial" w:cs="Arial"/>
                <w:b/>
                <w:bCs/>
                <w:color w:val="000000"/>
              </w:rPr>
              <w:t>ДОН</w:t>
            </w:r>
          </w:p>
        </w:tc>
        <w:tc>
          <w:tcPr>
            <w:tcW w:w="2835" w:type="dxa"/>
            <w:tcBorders>
              <w:top w:val="nil"/>
              <w:left w:val="nil"/>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Студијски истраживачки рад</w:t>
            </w:r>
          </w:p>
        </w:tc>
        <w:tc>
          <w:tcPr>
            <w:tcW w:w="1260"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Остали часови</w:t>
            </w:r>
          </w:p>
        </w:tc>
      </w:tr>
      <w:tr w:rsidR="009B170F" w:rsidRPr="006F1544" w:rsidTr="009B170F">
        <w:trPr>
          <w:trHeight w:val="435"/>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3</w:t>
            </w:r>
          </w:p>
        </w:tc>
        <w:tc>
          <w:tcPr>
            <w:tcW w:w="21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2</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0</w:t>
            </w:r>
          </w:p>
        </w:tc>
        <w:tc>
          <w:tcPr>
            <w:tcW w:w="2835" w:type="dxa"/>
            <w:tcBorders>
              <w:top w:val="nil"/>
              <w:left w:val="nil"/>
              <w:bottom w:val="single" w:sz="4" w:space="0" w:color="auto"/>
              <w:right w:val="single" w:sz="4" w:space="0" w:color="auto"/>
            </w:tcBorders>
            <w:shd w:val="clear" w:color="auto" w:fill="auto"/>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0</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0</w:t>
            </w:r>
          </w:p>
        </w:tc>
      </w:tr>
      <w:tr w:rsidR="009B170F" w:rsidRPr="006F1544" w:rsidTr="009B170F">
        <w:trPr>
          <w:trHeight w:val="855"/>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Методе</w:t>
            </w:r>
            <w:r w:rsidRPr="006F1544">
              <w:rPr>
                <w:rFonts w:ascii="Arial" w:hAnsi="Arial" w:cs="Arial"/>
                <w:b/>
                <w:bCs/>
              </w:rPr>
              <w:br/>
              <w:t>извођења</w:t>
            </w:r>
            <w:r w:rsidRPr="006F1544">
              <w:rPr>
                <w:rFonts w:ascii="Arial" w:hAnsi="Arial" w:cs="Arial"/>
                <w:b/>
                <w:bCs/>
              </w:rPr>
              <w:br/>
              <w:t>наставе</w:t>
            </w:r>
          </w:p>
        </w:tc>
        <w:tc>
          <w:tcPr>
            <w:tcW w:w="78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Предавања, вежбе, консултације, теренска вежба: обављање систематског посматрања у вртићу уз коришћење одређених протокола ( у договору с предавачем и васпитачем) – 2 дана.</w:t>
            </w:r>
          </w:p>
        </w:tc>
      </w:tr>
      <w:tr w:rsidR="009B170F" w:rsidRPr="006F1544" w:rsidTr="009B170F">
        <w:trPr>
          <w:trHeight w:val="255"/>
          <w:jc w:val="right"/>
        </w:trPr>
        <w:tc>
          <w:tcPr>
            <w:tcW w:w="92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Оцена знања (максимални број поена 100)</w:t>
            </w:r>
          </w:p>
        </w:tc>
      </w:tr>
      <w:tr w:rsidR="009B170F" w:rsidRPr="006F1544" w:rsidTr="009B170F">
        <w:trPr>
          <w:trHeight w:val="25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Предиспитне обавезе</w:t>
            </w:r>
          </w:p>
        </w:tc>
        <w:tc>
          <w:tcPr>
            <w:tcW w:w="1701"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поена</w:t>
            </w:r>
          </w:p>
        </w:tc>
        <w:tc>
          <w:tcPr>
            <w:tcW w:w="2835" w:type="dxa"/>
            <w:tcBorders>
              <w:top w:val="nil"/>
              <w:left w:val="nil"/>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Завршни испит</w:t>
            </w:r>
          </w:p>
        </w:tc>
        <w:tc>
          <w:tcPr>
            <w:tcW w:w="1260"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поена</w:t>
            </w:r>
          </w:p>
        </w:tc>
      </w:tr>
      <w:tr w:rsidR="009B170F" w:rsidRPr="006F1544" w:rsidTr="009B170F">
        <w:trPr>
          <w:trHeight w:val="49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xml:space="preserve">активност у току </w:t>
            </w:r>
            <w:r w:rsidRPr="006F1544">
              <w:rPr>
                <w:rFonts w:ascii="Arial" w:hAnsi="Arial" w:cs="Arial"/>
                <w:b/>
                <w:bCs/>
              </w:rPr>
              <w:br/>
              <w:t>предавања</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10</w:t>
            </w:r>
          </w:p>
        </w:tc>
        <w:tc>
          <w:tcPr>
            <w:tcW w:w="2835"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писмени испит</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практична настава</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20</w:t>
            </w:r>
          </w:p>
        </w:tc>
        <w:tc>
          <w:tcPr>
            <w:tcW w:w="2835"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усмени испит</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50</w:t>
            </w:r>
          </w:p>
        </w:tc>
      </w:tr>
      <w:tr w:rsidR="009B170F" w:rsidRPr="006F1544" w:rsidTr="009B170F">
        <w:trPr>
          <w:trHeight w:val="25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колоквијуми</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20</w:t>
            </w:r>
          </w:p>
        </w:tc>
        <w:tc>
          <w:tcPr>
            <w:tcW w:w="2835"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3459"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семинари</w:t>
            </w:r>
          </w:p>
        </w:tc>
        <w:tc>
          <w:tcPr>
            <w:tcW w:w="1701"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c>
          <w:tcPr>
            <w:tcW w:w="2835"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w:t>
            </w:r>
          </w:p>
        </w:tc>
        <w:tc>
          <w:tcPr>
            <w:tcW w:w="1260"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925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bl>
    <w:p w:rsidR="009B170F" w:rsidRDefault="009B170F" w:rsidP="009B170F">
      <w:pPr>
        <w:spacing w:after="0" w:line="240" w:lineRule="auto"/>
      </w:pPr>
    </w:p>
    <w:tbl>
      <w:tblPr>
        <w:tblW w:w="9740" w:type="dxa"/>
        <w:jc w:val="right"/>
        <w:tblInd w:w="8991" w:type="dxa"/>
        <w:tblLook w:val="04A0"/>
      </w:tblPr>
      <w:tblGrid>
        <w:gridCol w:w="1473"/>
        <w:gridCol w:w="1118"/>
        <w:gridCol w:w="1137"/>
        <w:gridCol w:w="3860"/>
        <w:gridCol w:w="2267"/>
      </w:tblGrid>
      <w:tr w:rsidR="009B170F" w:rsidRPr="006F1544" w:rsidTr="009B170F">
        <w:trPr>
          <w:trHeight w:val="792"/>
          <w:jc w:val="right"/>
        </w:trPr>
        <w:tc>
          <w:tcPr>
            <w:tcW w:w="9740"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6F1544" w:rsidRDefault="009B170F" w:rsidP="009B170F">
            <w:pPr>
              <w:spacing w:after="0" w:line="240" w:lineRule="auto"/>
              <w:jc w:val="center"/>
              <w:rPr>
                <w:rFonts w:ascii="Arial" w:hAnsi="Arial" w:cs="Arial"/>
                <w:b/>
                <w:bCs/>
                <w:sz w:val="28"/>
                <w:szCs w:val="28"/>
              </w:rPr>
            </w:pPr>
            <w:r w:rsidRPr="006F1544">
              <w:rPr>
                <w:rFonts w:ascii="Arial" w:hAnsi="Arial" w:cs="Arial"/>
                <w:b/>
                <w:bCs/>
                <w:sz w:val="28"/>
                <w:szCs w:val="28"/>
              </w:rPr>
              <w:t>Спецификација предмета за књигу предмета</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xml:space="preserve">Студијски програм </w:t>
            </w:r>
          </w:p>
        </w:tc>
        <w:tc>
          <w:tcPr>
            <w:tcW w:w="61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xml:space="preserve">СТРУКОВНЕ СТУДИЈЕ 1. СТЕПЕНА ЗА ОБРАЗОВАЊЕ ВАСПИТАЧА </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Изборно подручје (модул)</w:t>
            </w:r>
          </w:p>
        </w:tc>
        <w:tc>
          <w:tcPr>
            <w:tcW w:w="61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Врста и ниво студија</w:t>
            </w:r>
          </w:p>
        </w:tc>
        <w:tc>
          <w:tcPr>
            <w:tcW w:w="61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xml:space="preserve">СТРУКОВНЕ СТУДИЈЕ 1. СТЕПЕНА </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Назив предмета</w:t>
            </w:r>
          </w:p>
        </w:tc>
        <w:tc>
          <w:tcPr>
            <w:tcW w:w="61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Енглески језик 2</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 (за предавања)</w:t>
            </w:r>
          </w:p>
        </w:tc>
        <w:tc>
          <w:tcPr>
            <w:tcW w:w="612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Pr>
                <w:rFonts w:ascii="Arial" w:hAnsi="Arial" w:cs="Arial"/>
              </w:rPr>
              <w:t xml:space="preserve">др </w:t>
            </w:r>
            <w:r w:rsidRPr="006F1544">
              <w:rPr>
                <w:rFonts w:ascii="Arial" w:hAnsi="Arial" w:cs="Arial"/>
              </w:rPr>
              <w:t>Јелена Спасић</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Наставник/сарадник (за вежбе)</w:t>
            </w:r>
          </w:p>
        </w:tc>
        <w:tc>
          <w:tcPr>
            <w:tcW w:w="612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F1544" w:rsidRDefault="009B170F" w:rsidP="009B170F">
            <w:pPr>
              <w:spacing w:after="0" w:line="240" w:lineRule="auto"/>
              <w:rPr>
                <w:rFonts w:ascii="Arial" w:hAnsi="Arial" w:cs="Arial"/>
              </w:rPr>
            </w:pPr>
            <w:r>
              <w:rPr>
                <w:rFonts w:ascii="Arial" w:hAnsi="Arial" w:cs="Arial"/>
              </w:rPr>
              <w:t xml:space="preserve">др </w:t>
            </w:r>
            <w:r w:rsidRPr="006F1544">
              <w:rPr>
                <w:rFonts w:ascii="Arial" w:hAnsi="Arial" w:cs="Arial"/>
              </w:rPr>
              <w:t>Јелена Спасић</w:t>
            </w:r>
          </w:p>
        </w:tc>
      </w:tr>
      <w:tr w:rsidR="009B170F" w:rsidRPr="006F1544" w:rsidTr="009B170F">
        <w:trPr>
          <w:trHeight w:val="255"/>
          <w:jc w:val="right"/>
        </w:trPr>
        <w:tc>
          <w:tcPr>
            <w:tcW w:w="3613"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Наставник/сарадник (за ДОН)</w:t>
            </w:r>
          </w:p>
        </w:tc>
        <w:tc>
          <w:tcPr>
            <w:tcW w:w="612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Број ЕСПБ</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Статус предмета (обавезни/изборни)</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обавезни</w:t>
            </w:r>
          </w:p>
        </w:tc>
      </w:tr>
      <w:tr w:rsidR="009B170F" w:rsidRPr="006F1544" w:rsidTr="009B170F">
        <w:trPr>
          <w:trHeight w:val="255"/>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Услов</w:t>
            </w:r>
          </w:p>
        </w:tc>
        <w:tc>
          <w:tcPr>
            <w:tcW w:w="8382"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928"/>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Циљ</w:t>
            </w:r>
            <w:r w:rsidRPr="006F1544">
              <w:rPr>
                <w:rFonts w:ascii="Arial" w:hAnsi="Arial" w:cs="Arial"/>
                <w:b/>
                <w:bCs/>
              </w:rPr>
              <w:br/>
              <w:t>предмета</w:t>
            </w:r>
          </w:p>
        </w:tc>
        <w:tc>
          <w:tcPr>
            <w:tcW w:w="8382"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Циљ овог предмета је да студенти овладају стручном терминологијом из области педагогије, психологије и књижевности за децу и оспособе се за самостално коришћење стручне литературе на енглеском језику за потребе струке и даље самообразовање, као и да развијају језичке вештине.</w:t>
            </w:r>
          </w:p>
        </w:tc>
      </w:tr>
      <w:tr w:rsidR="009B170F" w:rsidRPr="006F1544" w:rsidTr="009B170F">
        <w:trPr>
          <w:trHeight w:val="782"/>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Исход</w:t>
            </w:r>
            <w:r w:rsidRPr="006F1544">
              <w:rPr>
                <w:rFonts w:ascii="Arial" w:hAnsi="Arial" w:cs="Arial"/>
                <w:b/>
                <w:bCs/>
              </w:rPr>
              <w:br/>
              <w:t>предмета</w:t>
            </w:r>
          </w:p>
        </w:tc>
        <w:tc>
          <w:tcPr>
            <w:tcW w:w="8382" w:type="dxa"/>
            <w:gridSpan w:val="4"/>
            <w:tcBorders>
              <w:top w:val="single" w:sz="4" w:space="0" w:color="auto"/>
              <w:left w:val="nil"/>
              <w:bottom w:val="single" w:sz="4" w:space="0" w:color="auto"/>
              <w:right w:val="single" w:sz="4" w:space="0" w:color="000000"/>
            </w:tcBorders>
            <w:shd w:val="clear" w:color="auto" w:fill="auto"/>
            <w:vAlign w:val="bottom"/>
          </w:tcPr>
          <w:p w:rsidR="009B170F" w:rsidRPr="00BC146C" w:rsidRDefault="009B170F" w:rsidP="009B170F">
            <w:pPr>
              <w:spacing w:after="0" w:line="240" w:lineRule="auto"/>
              <w:rPr>
                <w:rFonts w:ascii="Arial" w:hAnsi="Arial" w:cs="Arial"/>
              </w:rPr>
            </w:pPr>
            <w:r w:rsidRPr="006F1544">
              <w:rPr>
                <w:rFonts w:ascii="Arial" w:hAnsi="Arial" w:cs="Arial"/>
              </w:rPr>
              <w:t xml:space="preserve">Студент на средњем нивоу знања енглеског језика способан да лако и спонтано користи стручну литературу и интернет, и да комуницира са колегама </w:t>
            </w:r>
            <w:r>
              <w:rPr>
                <w:rFonts w:ascii="Arial" w:hAnsi="Arial" w:cs="Arial"/>
              </w:rPr>
              <w:t xml:space="preserve">из струке на енглеском језику; </w:t>
            </w:r>
            <w:r w:rsidRPr="00F471FD">
              <w:rPr>
                <w:rFonts w:ascii="Arial" w:hAnsi="Arial" w:cs="Arial"/>
              </w:rPr>
              <w:t>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w:t>
            </w:r>
          </w:p>
        </w:tc>
      </w:tr>
      <w:tr w:rsidR="009B170F" w:rsidRPr="006F1544" w:rsidTr="009B170F">
        <w:trPr>
          <w:trHeight w:val="255"/>
          <w:jc w:val="right"/>
        </w:trPr>
        <w:tc>
          <w:tcPr>
            <w:tcW w:w="9740"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Садржај предмета</w:t>
            </w:r>
          </w:p>
        </w:tc>
      </w:tr>
      <w:tr w:rsidR="009B170F" w:rsidRPr="006F1544" w:rsidTr="009B170F">
        <w:trPr>
          <w:trHeight w:val="881"/>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Теоријска</w:t>
            </w:r>
            <w:r w:rsidRPr="006F1544">
              <w:rPr>
                <w:rFonts w:ascii="Arial" w:hAnsi="Arial" w:cs="Arial"/>
                <w:b/>
                <w:bCs/>
              </w:rPr>
              <w:br/>
              <w:t>настава</w:t>
            </w:r>
          </w:p>
        </w:tc>
        <w:tc>
          <w:tcPr>
            <w:tcW w:w="8382"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Обнављање и систематизовање знања из граматике (фонетски, морфолошки и синтаксички систем енглеског језика). Развијање способности разумевања и превођења текста.</w:t>
            </w:r>
          </w:p>
        </w:tc>
      </w:tr>
      <w:tr w:rsidR="009B170F" w:rsidRPr="006F1544" w:rsidTr="009B170F">
        <w:trPr>
          <w:trHeight w:val="1700"/>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lastRenderedPageBreak/>
              <w:t>Практична настава (вежбе, ДОН, студијски истражива-чки рад)</w:t>
            </w:r>
          </w:p>
        </w:tc>
        <w:tc>
          <w:tcPr>
            <w:tcW w:w="8382"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Развијање вештине разумевања на слух. Развијање способности изражавања у комуникативно-искуственим ситуацијама. Савладавање стручне терминологије кроз тематске текстове из области педагогије, психологије и књижевности за децу.</w:t>
            </w:r>
          </w:p>
        </w:tc>
      </w:tr>
      <w:tr w:rsidR="009B170F" w:rsidRPr="006F1544" w:rsidTr="009B170F">
        <w:trPr>
          <w:trHeight w:val="255"/>
          <w:jc w:val="right"/>
        </w:trPr>
        <w:tc>
          <w:tcPr>
            <w:tcW w:w="974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Литература</w:t>
            </w:r>
          </w:p>
        </w:tc>
      </w:tr>
      <w:tr w:rsidR="009B170F" w:rsidRPr="006F1544" w:rsidTr="009B170F">
        <w:trPr>
          <w:trHeight w:val="660"/>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F1544" w:rsidRDefault="009B170F" w:rsidP="009B170F">
            <w:pPr>
              <w:spacing w:after="0" w:line="240" w:lineRule="auto"/>
              <w:jc w:val="right"/>
              <w:rPr>
                <w:rFonts w:ascii="Arial" w:hAnsi="Arial" w:cs="Arial"/>
              </w:rPr>
            </w:pPr>
            <w:r w:rsidRPr="006F1544">
              <w:rPr>
                <w:rFonts w:ascii="Arial" w:hAnsi="Arial" w:cs="Arial"/>
              </w:rPr>
              <w:t>1</w:t>
            </w:r>
          </w:p>
        </w:tc>
        <w:tc>
          <w:tcPr>
            <w:tcW w:w="8382" w:type="dxa"/>
            <w:gridSpan w:val="4"/>
            <w:tcBorders>
              <w:top w:val="single" w:sz="4" w:space="0" w:color="auto"/>
              <w:left w:val="nil"/>
              <w:bottom w:val="single" w:sz="4" w:space="0" w:color="auto"/>
              <w:right w:val="single" w:sz="4" w:space="0" w:color="auto"/>
            </w:tcBorders>
            <w:shd w:val="clear" w:color="auto" w:fill="auto"/>
          </w:tcPr>
          <w:p w:rsidR="009B170F" w:rsidRPr="006F1544" w:rsidRDefault="009B170F" w:rsidP="009B170F">
            <w:pPr>
              <w:spacing w:after="0" w:line="240" w:lineRule="auto"/>
              <w:rPr>
                <w:rFonts w:ascii="Arial" w:hAnsi="Arial" w:cs="Arial"/>
              </w:rPr>
            </w:pPr>
            <w:r w:rsidRPr="006F1544">
              <w:rPr>
                <w:rFonts w:ascii="Arial" w:hAnsi="Arial" w:cs="Arial"/>
              </w:rPr>
              <w:t xml:space="preserve">Спасић, Јелена, </w:t>
            </w:r>
            <w:r w:rsidRPr="006F1544">
              <w:rPr>
                <w:rFonts w:ascii="Arial" w:hAnsi="Arial" w:cs="Arial"/>
                <w:i/>
                <w:iCs/>
              </w:rPr>
              <w:t>Енглески језик</w:t>
            </w:r>
            <w:r w:rsidRPr="006F1544">
              <w:rPr>
                <w:rFonts w:ascii="Arial" w:hAnsi="Arial" w:cs="Arial"/>
              </w:rPr>
              <w:t>, Висока школа струковних студија за образовање васпитача, Нови Сад, 2009, стр. 80-171.</w:t>
            </w:r>
          </w:p>
        </w:tc>
      </w:tr>
      <w:tr w:rsidR="009B170F" w:rsidRPr="006F1544" w:rsidTr="009B170F">
        <w:trPr>
          <w:trHeight w:val="255"/>
          <w:jc w:val="right"/>
        </w:trPr>
        <w:tc>
          <w:tcPr>
            <w:tcW w:w="974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Број часова активне наставе недељно током семестра/триместра/године</w:t>
            </w:r>
          </w:p>
        </w:tc>
      </w:tr>
      <w:tr w:rsidR="009B170F" w:rsidRPr="006F1544" w:rsidTr="009B170F">
        <w:trPr>
          <w:trHeight w:val="285"/>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Предавања</w:t>
            </w:r>
          </w:p>
        </w:tc>
        <w:tc>
          <w:tcPr>
            <w:tcW w:w="1118"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Вежбе</w:t>
            </w:r>
          </w:p>
        </w:tc>
        <w:tc>
          <w:tcPr>
            <w:tcW w:w="1137" w:type="dxa"/>
            <w:tcBorders>
              <w:top w:val="nil"/>
              <w:left w:val="nil"/>
              <w:bottom w:val="single" w:sz="4" w:space="0" w:color="auto"/>
              <w:right w:val="single" w:sz="4" w:space="0" w:color="auto"/>
            </w:tcBorders>
            <w:shd w:val="clear" w:color="000000" w:fill="CCFFCC"/>
            <w:vAlign w:val="bottom"/>
          </w:tcPr>
          <w:p w:rsidR="009B170F" w:rsidRPr="006F1544" w:rsidRDefault="009B170F" w:rsidP="009B170F">
            <w:pPr>
              <w:spacing w:after="0" w:line="240" w:lineRule="auto"/>
              <w:rPr>
                <w:rFonts w:ascii="Arial" w:hAnsi="Arial" w:cs="Arial"/>
                <w:b/>
                <w:bCs/>
                <w:color w:val="000000"/>
              </w:rPr>
            </w:pPr>
            <w:r w:rsidRPr="006F154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Студијски истраживачки рад</w:t>
            </w:r>
          </w:p>
        </w:tc>
        <w:tc>
          <w:tcPr>
            <w:tcW w:w="2267"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Остали часови</w:t>
            </w:r>
          </w:p>
        </w:tc>
      </w:tr>
      <w:tr w:rsidR="009B170F" w:rsidRPr="006F1544" w:rsidTr="009B170F">
        <w:trPr>
          <w:trHeight w:val="435"/>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1</w:t>
            </w:r>
          </w:p>
        </w:tc>
        <w:tc>
          <w:tcPr>
            <w:tcW w:w="1118"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jc w:val="right"/>
              <w:rPr>
                <w:rFonts w:ascii="Arial" w:hAnsi="Arial" w:cs="Arial"/>
              </w:rPr>
            </w:pPr>
            <w:r w:rsidRPr="006F1544">
              <w:rPr>
                <w:rFonts w:ascii="Arial" w:hAnsi="Arial" w:cs="Arial"/>
              </w:rPr>
              <w:t>2</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w:t>
            </w:r>
          </w:p>
        </w:tc>
        <w:tc>
          <w:tcPr>
            <w:tcW w:w="3860" w:type="dxa"/>
            <w:tcBorders>
              <w:top w:val="nil"/>
              <w:left w:val="nil"/>
              <w:bottom w:val="single" w:sz="4" w:space="0" w:color="auto"/>
              <w:right w:val="single" w:sz="4" w:space="0" w:color="auto"/>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w:t>
            </w:r>
          </w:p>
        </w:tc>
      </w:tr>
      <w:tr w:rsidR="009B170F" w:rsidRPr="006F1544" w:rsidTr="009B170F">
        <w:trPr>
          <w:trHeight w:val="816"/>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Методе</w:t>
            </w:r>
            <w:r w:rsidRPr="006F1544">
              <w:rPr>
                <w:rFonts w:ascii="Arial" w:hAnsi="Arial" w:cs="Arial"/>
                <w:b/>
                <w:bCs/>
              </w:rPr>
              <w:br/>
              <w:t>извођења</w:t>
            </w:r>
            <w:r w:rsidRPr="006F1544">
              <w:rPr>
                <w:rFonts w:ascii="Arial" w:hAnsi="Arial" w:cs="Arial"/>
                <w:b/>
                <w:bCs/>
              </w:rPr>
              <w:br/>
              <w:t>наставе</w:t>
            </w:r>
          </w:p>
        </w:tc>
        <w:tc>
          <w:tcPr>
            <w:tcW w:w="8382" w:type="dxa"/>
            <w:gridSpan w:val="4"/>
            <w:tcBorders>
              <w:top w:val="single" w:sz="4" w:space="0" w:color="auto"/>
              <w:left w:val="nil"/>
              <w:bottom w:val="single" w:sz="4" w:space="0" w:color="auto"/>
              <w:right w:val="single" w:sz="4" w:space="0" w:color="000000"/>
            </w:tcBorders>
            <w:shd w:val="clear" w:color="auto" w:fill="auto"/>
            <w:vAlign w:val="bottom"/>
          </w:tcPr>
          <w:p w:rsidR="009B170F" w:rsidRPr="006F1544" w:rsidRDefault="009B170F" w:rsidP="009B170F">
            <w:pPr>
              <w:spacing w:after="0" w:line="240" w:lineRule="auto"/>
              <w:rPr>
                <w:rFonts w:ascii="Arial" w:hAnsi="Arial" w:cs="Arial"/>
              </w:rPr>
            </w:pPr>
            <w:r w:rsidRPr="006F1544">
              <w:rPr>
                <w:rFonts w:ascii="Arial" w:hAnsi="Arial" w:cs="Arial"/>
              </w:rPr>
              <w:t>Предавања, вежбе и консултације.</w:t>
            </w:r>
          </w:p>
        </w:tc>
      </w:tr>
      <w:tr w:rsidR="009B170F" w:rsidRPr="006F1544" w:rsidTr="009B170F">
        <w:trPr>
          <w:trHeight w:val="255"/>
          <w:jc w:val="right"/>
        </w:trPr>
        <w:tc>
          <w:tcPr>
            <w:tcW w:w="974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Оцена знања (максимални број поена 100)</w:t>
            </w:r>
          </w:p>
        </w:tc>
      </w:tr>
      <w:tr w:rsidR="009B170F" w:rsidRPr="006F1544" w:rsidTr="009B170F">
        <w:trPr>
          <w:trHeight w:val="25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Предиспитне обавезе</w:t>
            </w:r>
          </w:p>
        </w:tc>
        <w:tc>
          <w:tcPr>
            <w:tcW w:w="1137"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Завршни испит</w:t>
            </w:r>
          </w:p>
        </w:tc>
        <w:tc>
          <w:tcPr>
            <w:tcW w:w="2267"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поена</w:t>
            </w:r>
          </w:p>
        </w:tc>
      </w:tr>
      <w:tr w:rsidR="009B170F" w:rsidRPr="006F1544" w:rsidTr="009B170F">
        <w:trPr>
          <w:trHeight w:val="49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xml:space="preserve">активност у току </w:t>
            </w:r>
            <w:r w:rsidRPr="006F1544">
              <w:rPr>
                <w:rFonts w:ascii="Arial" w:hAnsi="Arial" w:cs="Arial"/>
                <w:b/>
                <w:bCs/>
              </w:rPr>
              <w:br/>
              <w:t>предавања</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до 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писмени испит</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до 10</w:t>
            </w:r>
          </w:p>
        </w:tc>
      </w:tr>
      <w:tr w:rsidR="009B170F" w:rsidRPr="006F1544" w:rsidTr="009B170F">
        <w:trPr>
          <w:trHeight w:val="25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практична настава</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w:t>
            </w:r>
          </w:p>
        </w:tc>
        <w:tc>
          <w:tcPr>
            <w:tcW w:w="3860"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усмени испит</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до 20</w:t>
            </w:r>
          </w:p>
        </w:tc>
      </w:tr>
      <w:tr w:rsidR="009B170F" w:rsidRPr="006F1544" w:rsidTr="009B170F">
        <w:trPr>
          <w:trHeight w:val="25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колоквијуми</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до 60(2ж30)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247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семинари</w:t>
            </w:r>
          </w:p>
        </w:tc>
        <w:tc>
          <w:tcPr>
            <w:tcW w:w="113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6F1544" w:rsidRDefault="009B170F" w:rsidP="009B170F">
            <w:pPr>
              <w:spacing w:after="0" w:line="240" w:lineRule="auto"/>
              <w:rPr>
                <w:rFonts w:ascii="Arial" w:hAnsi="Arial" w:cs="Arial"/>
                <w:b/>
                <w:bCs/>
              </w:rPr>
            </w:pPr>
            <w:r w:rsidRPr="006F1544">
              <w:rPr>
                <w:rFonts w:ascii="Arial" w:hAnsi="Arial" w:cs="Arial"/>
                <w:b/>
                <w:bCs/>
              </w:rPr>
              <w:t> </w:t>
            </w:r>
          </w:p>
        </w:tc>
        <w:tc>
          <w:tcPr>
            <w:tcW w:w="2267" w:type="dxa"/>
            <w:tcBorders>
              <w:top w:val="nil"/>
              <w:left w:val="nil"/>
              <w:bottom w:val="single" w:sz="4" w:space="0" w:color="auto"/>
              <w:right w:val="single" w:sz="4" w:space="0" w:color="auto"/>
            </w:tcBorders>
            <w:shd w:val="clear" w:color="auto" w:fill="auto"/>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r w:rsidR="009B170F" w:rsidRPr="006F1544" w:rsidTr="009B170F">
        <w:trPr>
          <w:trHeight w:val="255"/>
          <w:jc w:val="right"/>
        </w:trPr>
        <w:tc>
          <w:tcPr>
            <w:tcW w:w="9740"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F1544" w:rsidRDefault="009B170F" w:rsidP="009B170F">
            <w:pPr>
              <w:spacing w:after="0" w:line="240" w:lineRule="auto"/>
              <w:rPr>
                <w:rFonts w:ascii="Arial" w:hAnsi="Arial" w:cs="Arial"/>
              </w:rPr>
            </w:pPr>
            <w:r w:rsidRPr="006F1544">
              <w:rPr>
                <w:rFonts w:ascii="Arial" w:hAnsi="Arial" w:cs="Arial"/>
              </w:rPr>
              <w:t> </w:t>
            </w:r>
          </w:p>
        </w:tc>
      </w:tr>
    </w:tbl>
    <w:p w:rsidR="009B170F" w:rsidRDefault="009B170F" w:rsidP="009B170F">
      <w:pPr>
        <w:spacing w:after="0" w:line="240" w:lineRule="auto"/>
        <w:rPr>
          <w:sz w:val="24"/>
          <w:szCs w:val="24"/>
          <w:lang w:val="sr-Cyrl-CS"/>
        </w:rPr>
      </w:pPr>
    </w:p>
    <w:tbl>
      <w:tblPr>
        <w:tblW w:w="9513" w:type="dxa"/>
        <w:tblInd w:w="93" w:type="dxa"/>
        <w:tblLook w:val="04A0"/>
      </w:tblPr>
      <w:tblGrid>
        <w:gridCol w:w="1473"/>
        <w:gridCol w:w="1120"/>
        <w:gridCol w:w="1100"/>
        <w:gridCol w:w="3860"/>
        <w:gridCol w:w="2075"/>
      </w:tblGrid>
      <w:tr w:rsidR="009B170F" w:rsidRPr="00DB1585" w:rsidTr="009B170F">
        <w:trPr>
          <w:trHeight w:val="792"/>
        </w:trPr>
        <w:tc>
          <w:tcPr>
            <w:tcW w:w="9513"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DB1585" w:rsidRDefault="009B170F" w:rsidP="009B170F">
            <w:pPr>
              <w:spacing w:after="0" w:line="240" w:lineRule="auto"/>
              <w:jc w:val="center"/>
              <w:rPr>
                <w:rFonts w:ascii="Arial" w:hAnsi="Arial" w:cs="Arial"/>
                <w:b/>
                <w:bCs/>
                <w:sz w:val="28"/>
                <w:szCs w:val="28"/>
                <w:lang w:val="ru-RU"/>
              </w:rPr>
            </w:pPr>
            <w:r w:rsidRPr="00DB1585">
              <w:rPr>
                <w:rFonts w:ascii="Arial" w:hAnsi="Arial" w:cs="Arial"/>
                <w:b/>
                <w:bCs/>
                <w:sz w:val="28"/>
                <w:szCs w:val="28"/>
                <w:lang w:val="ru-RU"/>
              </w:rPr>
              <w:t>Спецификација предмета за књигу предмета</w:t>
            </w:r>
          </w:p>
        </w:tc>
      </w:tr>
      <w:tr w:rsidR="009B170F" w:rsidRPr="00DB158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 xml:space="preserve">Студијски програм </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Струковне студије 1. степена за образовање васпитача</w:t>
            </w:r>
          </w:p>
        </w:tc>
      </w:tr>
      <w:tr w:rsidR="009B170F" w:rsidRPr="000E713D"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Изборно подручје (модул)</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0E713D"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Врста и ниво студија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Основне студије</w:t>
            </w:r>
          </w:p>
        </w:tc>
      </w:tr>
      <w:tr w:rsidR="009B170F" w:rsidRPr="000E713D"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Назив предмета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Сценска уметност</w:t>
            </w:r>
          </w:p>
        </w:tc>
      </w:tr>
      <w:tr w:rsidR="009B170F" w:rsidRPr="00DB158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Наставник (за предавања)</w:t>
            </w:r>
          </w:p>
        </w:tc>
        <w:tc>
          <w:tcPr>
            <w:tcW w:w="3860" w:type="dxa"/>
            <w:tcBorders>
              <w:top w:val="nil"/>
              <w:left w:val="nil"/>
              <w:bottom w:val="single" w:sz="4" w:space="0" w:color="auto"/>
              <w:right w:val="single" w:sz="4" w:space="0" w:color="auto"/>
            </w:tcBorders>
            <w:shd w:val="clear" w:color="auto" w:fill="auto"/>
            <w:noWrap/>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Др Ивана С. Игњатов Поповић  </w:t>
            </w:r>
          </w:p>
        </w:tc>
        <w:tc>
          <w:tcPr>
            <w:tcW w:w="2075" w:type="dxa"/>
            <w:tcBorders>
              <w:top w:val="nil"/>
              <w:left w:val="nil"/>
              <w:bottom w:val="single" w:sz="4" w:space="0" w:color="auto"/>
              <w:right w:val="single" w:sz="4" w:space="0" w:color="auto"/>
            </w:tcBorders>
            <w:shd w:val="clear" w:color="auto" w:fill="auto"/>
            <w:noWrap/>
            <w:vAlign w:val="bottom"/>
          </w:tcPr>
          <w:p w:rsidR="009B170F" w:rsidRPr="00DB1585" w:rsidRDefault="009B170F" w:rsidP="009B170F">
            <w:pPr>
              <w:spacing w:after="0" w:line="240" w:lineRule="auto"/>
              <w:rPr>
                <w:rFonts w:ascii="Arial" w:hAnsi="Arial" w:cs="Arial"/>
                <w:lang w:val="ru-RU"/>
              </w:rPr>
            </w:pPr>
            <w:r w:rsidRPr="000E713D">
              <w:rPr>
                <w:rFonts w:ascii="Arial" w:hAnsi="Arial" w:cs="Arial"/>
              </w:rPr>
              <w:t> </w:t>
            </w:r>
          </w:p>
        </w:tc>
      </w:tr>
      <w:tr w:rsidR="009B170F" w:rsidRPr="00DB1585"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Наставник/сарадник (за вежбе)</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Др Ивана С. Игњатов Поповић и Ирина С. Дамјанов, МА</w:t>
            </w:r>
          </w:p>
        </w:tc>
      </w:tr>
      <w:tr w:rsidR="009B170F" w:rsidRPr="000E713D"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Наставник/сарадник (за ДОН)</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0E713D"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Статус предмета (обавезни/изборни)</w:t>
            </w:r>
          </w:p>
        </w:tc>
        <w:tc>
          <w:tcPr>
            <w:tcW w:w="2075" w:type="dxa"/>
            <w:tcBorders>
              <w:top w:val="nil"/>
              <w:left w:val="nil"/>
              <w:bottom w:val="nil"/>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Изборни</w:t>
            </w:r>
          </w:p>
        </w:tc>
      </w:tr>
      <w:tr w:rsidR="009B170F" w:rsidRPr="000E713D"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Услов</w:t>
            </w:r>
          </w:p>
        </w:tc>
        <w:tc>
          <w:tcPr>
            <w:tcW w:w="815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DB1585" w:rsidTr="009B170F">
        <w:trPr>
          <w:trHeight w:val="150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Циљ</w:t>
            </w:r>
            <w:r w:rsidRPr="000E713D">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Стицање елементарног знања из историје сценске уметности; Указивање на могућности и значај драмске уметности у масовној, нарочито културној комуникацији; Оспособити студента да као будући васпитач: 1. Свестрано примењује сценску уметност и њене технике у свим васпитно-образовним сегментима рада с децом предшколског узраста (да стваралачки, кроз креативну игру истовремено ангажује свако дете и поспеши његов психо-физички развој); 2. Омогући креативно, емотивно и сазнајно богаћење деце; </w:t>
            </w:r>
            <w:r w:rsidRPr="00DB1585">
              <w:rPr>
                <w:rFonts w:ascii="Arial" w:hAnsi="Arial" w:cs="Arial"/>
                <w:lang w:val="ru-RU"/>
              </w:rPr>
              <w:lastRenderedPageBreak/>
              <w:t>3. Допринесе унапређењу: говорне културе, сврсисходног понашања, комуникативности и социјализације сваког детета у групи; 4. Уме да оствари позитиван, интерактиван однос с децом и осталим учесницима васпитно-образовног процеса.</w:t>
            </w:r>
          </w:p>
        </w:tc>
      </w:tr>
      <w:tr w:rsidR="009B170F" w:rsidRPr="00DB1585" w:rsidTr="009B170F">
        <w:trPr>
          <w:trHeight w:val="614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lastRenderedPageBreak/>
              <w:t>Исход</w:t>
            </w:r>
            <w:r w:rsidRPr="000E713D">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Судент, будући васпитач, оспособљава се да: 1. миметички прикаже и сугестивно интерпретира, или импровизује, сврсисходан вербални (едукативно-забавни) садржај намењен дечјем узрасту; 2. направи, али и анимира лутку (гињол, "чарапко" - лутка направљена од чарапе која се навлачи на руку, лутка флаша...) и успешно користи остала сценска средства (нпр. приказ литерарно-драмског садржаја кроз позориште сенки) у васпитно-образовном процесу рада с децом предшколског узраста </w:t>
            </w:r>
            <w:r w:rsidRPr="00DB1585">
              <w:rPr>
                <w:rFonts w:ascii="Arial" w:hAnsi="Arial" w:cs="Arial"/>
                <w:bCs/>
                <w:lang w:val="ru-RU"/>
              </w:rPr>
              <w:t>побољшавајући дечији когнитивни, емотивни, социјални и физички развој и уечење</w:t>
            </w:r>
            <w:r w:rsidRPr="00DB1585">
              <w:rPr>
                <w:rFonts w:ascii="Arial" w:hAnsi="Arial" w:cs="Arial"/>
                <w:lang w:val="ru-RU"/>
              </w:rPr>
              <w:t>; 3. успешно користи драмски метод у педагошком раду с децом (сценске радионице, сценске игре и друге интерактивне сценске технике); 4. развија процес отвореног, интерактивног односа с децом и осталим учесницима васпитно-образовног процеса; 5. Развија капацитете за индивидуални, али и групни рад (у паровима или тимски);</w:t>
            </w:r>
            <w:r w:rsidRPr="00DB1585">
              <w:rPr>
                <w:rFonts w:ascii="Arial" w:hAnsi="Arial" w:cs="Arial"/>
                <w:bCs/>
                <w:lang w:val="ru-RU"/>
              </w:rPr>
              <w:t xml:space="preserve"> 6. подстиче развој дечије личности</w:t>
            </w:r>
            <w:r w:rsidRPr="00DB1585">
              <w:rPr>
                <w:rFonts w:ascii="Arial" w:hAnsi="Arial" w:cs="Arial"/>
                <w:lang w:val="ru-RU"/>
              </w:rPr>
              <w:t xml:space="preserve">; </w:t>
            </w:r>
            <w:r w:rsidRPr="00DB1585">
              <w:rPr>
                <w:rFonts w:ascii="Arial" w:hAnsi="Arial" w:cs="Arial"/>
                <w:bCs/>
                <w:lang w:val="ru-RU"/>
              </w:rPr>
              <w:t>7. користи добру праксу како би у групу укључио децу са посебним потребама (идентификује децу која имају потребу за додатном подршком у васпитању и образовању и развија стратегију за подршку њиховом развоју и партиципацији у групи</w:t>
            </w:r>
            <w:r w:rsidRPr="00DB1585">
              <w:rPr>
                <w:rFonts w:ascii="Arial" w:hAnsi="Arial" w:cs="Arial"/>
                <w:lang w:val="ru-RU"/>
              </w:rPr>
              <w:t xml:space="preserve">; </w:t>
            </w:r>
            <w:r w:rsidRPr="00DB1585">
              <w:rPr>
                <w:rFonts w:ascii="Arial" w:hAnsi="Arial" w:cs="Arial"/>
                <w:bCs/>
                <w:lang w:val="ru-RU"/>
              </w:rPr>
              <w:t>7. прима нова знања, константно се осврћући на сопствену праксу, иновирајући је и побољшавајући је; 8. разуме употребу драмске уметности, говора и текста у васпитној групи, како би одговорио на потребе дечијег развоја; 9. користи вештине и знања у оквиру посебних васпитно-образовних области како би унапређивао искуство учења код деце</w:t>
            </w:r>
            <w:r w:rsidRPr="00DB1585">
              <w:rPr>
                <w:rFonts w:ascii="Arial" w:hAnsi="Arial" w:cs="Arial"/>
                <w:lang w:val="ru-RU"/>
              </w:rPr>
              <w:t xml:space="preserve">; </w:t>
            </w:r>
            <w:r w:rsidRPr="00DB1585">
              <w:rPr>
                <w:rFonts w:ascii="Arial" w:hAnsi="Arial" w:cs="Arial"/>
                <w:bCs/>
                <w:lang w:val="ru-RU"/>
              </w:rPr>
              <w:t>10. поштује различитост у структурама породица, културном пореклу, народностима, веровањима и начинима живота</w:t>
            </w:r>
            <w:r w:rsidRPr="00DB1585">
              <w:rPr>
                <w:rFonts w:ascii="Arial" w:hAnsi="Arial" w:cs="Arial"/>
                <w:lang w:val="ru-RU"/>
              </w:rPr>
              <w:t xml:space="preserve">; </w:t>
            </w:r>
            <w:r w:rsidRPr="00DB1585">
              <w:rPr>
                <w:rFonts w:ascii="Arial" w:hAnsi="Arial" w:cs="Arial"/>
                <w:bCs/>
                <w:lang w:val="ru-RU"/>
              </w:rPr>
              <w:t>11. ствара окружење које је подстицајно за децу и које поштује различитост</w:t>
            </w:r>
            <w:r w:rsidRPr="00DB1585">
              <w:rPr>
                <w:rFonts w:ascii="Arial" w:hAnsi="Arial" w:cs="Arial"/>
                <w:lang w:val="ru-RU"/>
              </w:rPr>
              <w:t xml:space="preserve">; </w:t>
            </w:r>
            <w:r w:rsidRPr="00DB1585">
              <w:rPr>
                <w:rFonts w:ascii="Arial" w:hAnsi="Arial" w:cs="Arial"/>
                <w:bCs/>
                <w:lang w:val="ru-RU"/>
              </w:rPr>
              <w:t xml:space="preserve">12. разуме, анализира и интегрише академску литературу; 13. комуницира у различитим окружењима на високом нивоу у вези са писаним радовима и документацијом, вербалним презентацијама и у онлајн контексту; 14. поседује висок ниво рада у групи, али је и способан да ради независно на пројектима; 15. разуме принципе једнакости, диверзитета и инклузије у ширем друштвеном и професионалном контексту; 16. поседује самопоуздање приликом сопствене презентацијеу професионалном смислу и на начин прикладан ситуацији. </w:t>
            </w:r>
          </w:p>
        </w:tc>
      </w:tr>
      <w:tr w:rsidR="009B170F" w:rsidRPr="000E713D"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Садржај предмета</w:t>
            </w:r>
          </w:p>
        </w:tc>
      </w:tr>
      <w:tr w:rsidR="009B170F" w:rsidRPr="00DB1585" w:rsidTr="009B170F">
        <w:trPr>
          <w:trHeight w:val="1511"/>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Теоријска</w:t>
            </w:r>
            <w:r w:rsidRPr="000E713D">
              <w:rPr>
                <w:rFonts w:ascii="Arial" w:hAnsi="Arial" w:cs="Arial"/>
                <w:b/>
                <w:bCs/>
              </w:rPr>
              <w:br/>
              <w:t>настава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Студентима се омогућава да на најсавременији начин (приказивање: документарних филмова о развоју позоришта, исечака из представа) уз упоређивање књижевних, ликовних и драмских праваца кроз историју, стекну основна знања о настанку и развоју сценске уметности, њене културно-уметничке и историјско-социолошке важности у евро-медитеранском окружењу и свим цивилизацијама које су утицале на развој савременог позоришта (како за одрасле зако и за децу), али и да се упознају с најзначајнијим делима светске и српске драмске књижевности. </w:t>
            </w:r>
          </w:p>
        </w:tc>
      </w:tr>
      <w:tr w:rsidR="009B170F" w:rsidRPr="00DB1585" w:rsidTr="009B170F">
        <w:trPr>
          <w:trHeight w:val="2055"/>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DB1585" w:rsidRDefault="009B170F" w:rsidP="009B170F">
            <w:pPr>
              <w:spacing w:after="0" w:line="240" w:lineRule="auto"/>
              <w:rPr>
                <w:rFonts w:ascii="Arial" w:hAnsi="Arial" w:cs="Arial"/>
                <w:b/>
                <w:bCs/>
                <w:lang w:val="ru-RU"/>
              </w:rPr>
            </w:pPr>
            <w:r w:rsidRPr="00DB1585">
              <w:rPr>
                <w:rFonts w:ascii="Arial" w:hAnsi="Arial" w:cs="Arial"/>
                <w:b/>
                <w:bCs/>
                <w:lang w:val="ru-RU"/>
              </w:rPr>
              <w:lastRenderedPageBreak/>
              <w:t>Практична настава (вежбе, ДОН, студијски истражива-чки рад)</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Уз заједнички рад професора и студената, студенти се подстичу да користе интерактивни потенцијал сценске уметности као посебно дидактичко средство у васпитно-образовном раду с децом предшколског узраста, јер је детету учење кроз игру најприхватљивији облик стицања основних знања, али и спознаје света који га окружује и чији је чинилац и сам. </w:t>
            </w:r>
            <w:r w:rsidRPr="000E713D">
              <w:rPr>
                <w:rFonts w:ascii="Arial" w:hAnsi="Arial" w:cs="Arial"/>
              </w:rPr>
              <w:t xml:space="preserve">Студенти се подстичу на креативно изражавање кроз: 1. Приказивање сценских материјала (процес настанка реквизита за представу луткарског позоришта) и дијалог између професора и студената о ономе што је приказано; 2. </w:t>
            </w:r>
            <w:r w:rsidRPr="00DB1585">
              <w:rPr>
                <w:rFonts w:ascii="Arial" w:hAnsi="Arial" w:cs="Arial"/>
                <w:lang w:val="ru-RU"/>
              </w:rPr>
              <w:t>Израду сценских лутака; 3. Драматизацију прозних и поетских текстова; 4. Припрему и извођење представе позоришта сенки, али и представе где студенти постају глумци и интерпретатори претходно осмишљеног текста, при чему су ослобођени притиска и осуде неуспеха.</w:t>
            </w:r>
          </w:p>
        </w:tc>
      </w:tr>
      <w:tr w:rsidR="009B170F" w:rsidRPr="000E713D"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Литература</w:t>
            </w:r>
          </w:p>
        </w:tc>
      </w:tr>
      <w:tr w:rsidR="009B170F" w:rsidRPr="00DB1585"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E713D" w:rsidRDefault="009B170F" w:rsidP="009B170F">
            <w:pPr>
              <w:spacing w:after="0" w:line="240" w:lineRule="auto"/>
              <w:jc w:val="right"/>
              <w:rPr>
                <w:rFonts w:ascii="Arial" w:hAnsi="Arial" w:cs="Arial"/>
              </w:rPr>
            </w:pPr>
            <w:r w:rsidRPr="000E713D">
              <w:rPr>
                <w:rFonts w:ascii="Arial" w:hAnsi="Arial" w:cs="Arial"/>
              </w:rPr>
              <w:t>1</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Роналд Харвуд: </w:t>
            </w:r>
            <w:r w:rsidRPr="00DB1585">
              <w:rPr>
                <w:rFonts w:ascii="Arial" w:hAnsi="Arial" w:cs="Arial"/>
                <w:i/>
                <w:iCs/>
                <w:lang w:val="ru-RU"/>
              </w:rPr>
              <w:t>Историја позоришта</w:t>
            </w:r>
            <w:r w:rsidRPr="00DB1585">
              <w:rPr>
                <w:rFonts w:ascii="Arial" w:hAnsi="Arial" w:cs="Arial"/>
                <w:lang w:val="ru-RU"/>
              </w:rPr>
              <w:t xml:space="preserve">, </w:t>
            </w:r>
            <w:r w:rsidRPr="000E713D">
              <w:rPr>
                <w:rFonts w:ascii="Arial" w:hAnsi="Arial" w:cs="Arial"/>
              </w:rPr>
              <w:t>Clio</w:t>
            </w:r>
            <w:r w:rsidRPr="00DB1585">
              <w:rPr>
                <w:rFonts w:ascii="Arial" w:hAnsi="Arial" w:cs="Arial"/>
                <w:lang w:val="ru-RU"/>
              </w:rPr>
              <w:t xml:space="preserve">, Београд 1998. </w:t>
            </w:r>
          </w:p>
        </w:tc>
      </w:tr>
      <w:tr w:rsidR="009B170F" w:rsidRPr="00DB1585"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0E713D" w:rsidRDefault="009B170F" w:rsidP="009B170F">
            <w:pPr>
              <w:spacing w:after="0" w:line="240" w:lineRule="auto"/>
              <w:jc w:val="right"/>
              <w:rPr>
                <w:rFonts w:ascii="Arial" w:hAnsi="Arial" w:cs="Arial"/>
              </w:rPr>
            </w:pPr>
            <w:r w:rsidRPr="000E713D">
              <w:rPr>
                <w:rFonts w:ascii="Arial" w:hAnsi="Arial" w:cs="Arial"/>
              </w:rPr>
              <w:t>2</w:t>
            </w:r>
          </w:p>
        </w:tc>
        <w:tc>
          <w:tcPr>
            <w:tcW w:w="8155" w:type="dxa"/>
            <w:gridSpan w:val="4"/>
            <w:tcBorders>
              <w:top w:val="single" w:sz="4" w:space="0" w:color="auto"/>
              <w:left w:val="nil"/>
              <w:bottom w:val="single" w:sz="4" w:space="0" w:color="auto"/>
              <w:right w:val="single" w:sz="4" w:space="0" w:color="auto"/>
            </w:tcBorders>
            <w:shd w:val="clear" w:color="000000" w:fill="CCFFCC"/>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Љубиша Ђокић: </w:t>
            </w:r>
            <w:r w:rsidRPr="00DB1585">
              <w:rPr>
                <w:rFonts w:ascii="Arial" w:hAnsi="Arial" w:cs="Arial"/>
                <w:i/>
                <w:iCs/>
                <w:lang w:val="ru-RU"/>
              </w:rPr>
              <w:t>Основи драматургије</w:t>
            </w:r>
            <w:r w:rsidRPr="00DB1585">
              <w:rPr>
                <w:rFonts w:ascii="Arial" w:hAnsi="Arial" w:cs="Arial"/>
                <w:lang w:val="ru-RU"/>
              </w:rPr>
              <w:t>, Универзитет уметности у Београду, Београд 1989.</w:t>
            </w:r>
          </w:p>
        </w:tc>
      </w:tr>
      <w:tr w:rsidR="009B170F" w:rsidRPr="00DB1585"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E713D" w:rsidRDefault="009B170F" w:rsidP="009B170F">
            <w:pPr>
              <w:spacing w:after="0" w:line="240" w:lineRule="auto"/>
              <w:jc w:val="right"/>
              <w:rPr>
                <w:rFonts w:ascii="Arial" w:hAnsi="Arial" w:cs="Arial"/>
              </w:rPr>
            </w:pPr>
            <w:r w:rsidRPr="000E713D">
              <w:rPr>
                <w:rFonts w:ascii="Arial" w:hAnsi="Arial" w:cs="Arial"/>
              </w:rPr>
              <w:t>3</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Душица Бојовић: </w:t>
            </w:r>
            <w:r w:rsidRPr="00DB1585">
              <w:rPr>
                <w:rFonts w:ascii="Arial" w:hAnsi="Arial" w:cs="Arial"/>
                <w:i/>
                <w:iCs/>
                <w:lang w:val="ru-RU"/>
              </w:rPr>
              <w:t>Моћ маште, моћ покрета</w:t>
            </w:r>
            <w:r w:rsidRPr="00DB1585">
              <w:rPr>
                <w:rFonts w:ascii="Arial" w:hAnsi="Arial" w:cs="Arial"/>
                <w:lang w:val="ru-RU"/>
              </w:rPr>
              <w:t>, Центар за примењену психологију, Београд 2009.</w:t>
            </w:r>
          </w:p>
        </w:tc>
      </w:tr>
      <w:tr w:rsidR="009B170F" w:rsidRPr="000E713D"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0E713D" w:rsidRDefault="009B170F" w:rsidP="009B170F">
            <w:pPr>
              <w:spacing w:after="0" w:line="240" w:lineRule="auto"/>
              <w:jc w:val="right"/>
              <w:rPr>
                <w:rFonts w:ascii="Arial" w:hAnsi="Arial" w:cs="Arial"/>
              </w:rPr>
            </w:pPr>
            <w:r w:rsidRPr="000E713D">
              <w:rPr>
                <w:rFonts w:ascii="Arial" w:hAnsi="Arial" w:cs="Arial"/>
              </w:rPr>
              <w:t>4</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0E713D" w:rsidRDefault="009B170F" w:rsidP="009B170F">
            <w:pPr>
              <w:spacing w:after="0" w:line="240" w:lineRule="auto"/>
              <w:rPr>
                <w:rFonts w:ascii="Arial" w:hAnsi="Arial" w:cs="Arial"/>
              </w:rPr>
            </w:pPr>
            <w:r w:rsidRPr="00DB1585">
              <w:rPr>
                <w:rFonts w:ascii="Arial" w:hAnsi="Arial" w:cs="Arial"/>
                <w:i/>
                <w:iCs/>
                <w:lang w:val="ru-RU"/>
              </w:rPr>
              <w:t>ПОЗОРИШТЕ за децу</w:t>
            </w:r>
            <w:r w:rsidRPr="00DB1585">
              <w:rPr>
                <w:rFonts w:ascii="Arial" w:hAnsi="Arial" w:cs="Arial"/>
                <w:lang w:val="ru-RU"/>
              </w:rPr>
              <w:t xml:space="preserve">, Зборник радова,приредили Хенрик Јурковски и Мирослав Радоњић, Позоришни музеј Војводине - Међународни фестивал позоришта за децу - Отворени универзитет Суботица, Нови Сад - Суботица 2010. </w:t>
            </w:r>
            <w:r w:rsidRPr="000E713D">
              <w:rPr>
                <w:rFonts w:ascii="Arial" w:hAnsi="Arial" w:cs="Arial"/>
              </w:rPr>
              <w:t>(Књ. 1), 2011. (Књ. 2), 2012. (Књ. 3), 2013. (Књ. 4), 2014. (Књ. 5), 2015. (Књ. 6).</w:t>
            </w:r>
          </w:p>
        </w:tc>
      </w:tr>
      <w:tr w:rsidR="009B170F" w:rsidRPr="00DB1585"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E713D" w:rsidRDefault="009B170F" w:rsidP="009B170F">
            <w:pPr>
              <w:spacing w:after="0" w:line="240" w:lineRule="auto"/>
              <w:jc w:val="right"/>
              <w:rPr>
                <w:rFonts w:ascii="Arial" w:hAnsi="Arial" w:cs="Arial"/>
              </w:rPr>
            </w:pPr>
            <w:r w:rsidRPr="000E713D">
              <w:rPr>
                <w:rFonts w:ascii="Arial" w:hAnsi="Arial" w:cs="Arial"/>
              </w:rPr>
              <w:t>5</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 xml:space="preserve">Наташа Чакић Симић: </w:t>
            </w:r>
            <w:r w:rsidRPr="00DB1585">
              <w:rPr>
                <w:rFonts w:ascii="Arial" w:hAnsi="Arial" w:cs="Arial"/>
                <w:i/>
                <w:iCs/>
                <w:lang w:val="ru-RU"/>
              </w:rPr>
              <w:t>Белешке луткарског помоћника (приручник за луткарство)</w:t>
            </w:r>
            <w:r w:rsidRPr="00DB1585">
              <w:rPr>
                <w:rFonts w:ascii="Arial" w:hAnsi="Arial" w:cs="Arial"/>
                <w:lang w:val="ru-RU"/>
              </w:rPr>
              <w:t>, Креативни центар, Београд 2007.</w:t>
            </w:r>
          </w:p>
        </w:tc>
      </w:tr>
      <w:tr w:rsidR="009B170F" w:rsidRPr="00DB1585"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DB1585" w:rsidRDefault="009B170F" w:rsidP="009B170F">
            <w:pPr>
              <w:spacing w:after="0" w:line="240" w:lineRule="auto"/>
              <w:rPr>
                <w:rFonts w:ascii="Arial" w:hAnsi="Arial" w:cs="Arial"/>
                <w:b/>
                <w:bCs/>
                <w:lang w:val="ru-RU"/>
              </w:rPr>
            </w:pPr>
            <w:r w:rsidRPr="00DB1585">
              <w:rPr>
                <w:rFonts w:ascii="Arial" w:hAnsi="Arial" w:cs="Arial"/>
                <w:b/>
                <w:bCs/>
                <w:lang w:val="ru-RU"/>
              </w:rPr>
              <w:t>Број часова активне наставе недељно током семестра/триместра/године</w:t>
            </w:r>
          </w:p>
        </w:tc>
      </w:tr>
      <w:tr w:rsidR="009B170F" w:rsidRPr="000E713D"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0E713D" w:rsidRDefault="009B170F" w:rsidP="009B170F">
            <w:pPr>
              <w:spacing w:after="0" w:line="240" w:lineRule="auto"/>
              <w:rPr>
                <w:rFonts w:ascii="Arial" w:hAnsi="Arial" w:cs="Arial"/>
                <w:b/>
                <w:bCs/>
                <w:color w:val="000000"/>
              </w:rPr>
            </w:pPr>
            <w:r w:rsidRPr="000E713D">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Студијски истраживачки рад</w:t>
            </w:r>
          </w:p>
        </w:tc>
        <w:tc>
          <w:tcPr>
            <w:tcW w:w="2075" w:type="dxa"/>
            <w:tcBorders>
              <w:top w:val="nil"/>
              <w:left w:val="nil"/>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Остали часови</w:t>
            </w:r>
          </w:p>
        </w:tc>
      </w:tr>
      <w:tr w:rsidR="009B170F" w:rsidRPr="000E713D"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DB1585" w:rsidTr="009B170F">
        <w:trPr>
          <w:trHeight w:val="11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Методе</w:t>
            </w:r>
            <w:r w:rsidRPr="000E713D">
              <w:rPr>
                <w:rFonts w:ascii="Arial" w:hAnsi="Arial" w:cs="Arial"/>
                <w:b/>
                <w:bCs/>
              </w:rPr>
              <w:br/>
              <w:t>извођења</w:t>
            </w:r>
            <w:r w:rsidRPr="000E713D">
              <w:rPr>
                <w:rFonts w:ascii="Arial" w:hAnsi="Arial" w:cs="Arial"/>
                <w:b/>
                <w:bCs/>
              </w:rPr>
              <w:br/>
              <w:t>наставе</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DB1585" w:rsidRDefault="009B170F" w:rsidP="009B170F">
            <w:pPr>
              <w:spacing w:after="0" w:line="240" w:lineRule="auto"/>
              <w:rPr>
                <w:rFonts w:ascii="Arial" w:hAnsi="Arial" w:cs="Arial"/>
                <w:lang w:val="ru-RU"/>
              </w:rPr>
            </w:pPr>
            <w:r w:rsidRPr="00DB1585">
              <w:rPr>
                <w:rFonts w:ascii="Arial" w:hAnsi="Arial" w:cs="Arial"/>
                <w:lang w:val="ru-RU"/>
              </w:rPr>
              <w:t>Интерактивна настава: предавања (фронтални рад) и вежбе уз максимално учешће студената, консултације, сценске радионице (рад студената у паровима или групама / тимски рад), гледање и анализа адекватног сценског материјала (</w:t>
            </w:r>
            <w:r w:rsidRPr="000E713D">
              <w:rPr>
                <w:rFonts w:ascii="Arial" w:hAnsi="Arial" w:cs="Arial"/>
              </w:rPr>
              <w:t>CD</w:t>
            </w:r>
            <w:r w:rsidRPr="00DB1585">
              <w:rPr>
                <w:rFonts w:ascii="Arial" w:hAnsi="Arial" w:cs="Arial"/>
                <w:lang w:val="ru-RU"/>
              </w:rPr>
              <w:t>); теренски рад – посете позоришту: луткарско позориште и национални театар. Акценат је на индивидуалном и тимском раду студената уз сталне консултације с професором.</w:t>
            </w:r>
          </w:p>
        </w:tc>
      </w:tr>
      <w:tr w:rsidR="009B170F" w:rsidRPr="00DB1585"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DB1585" w:rsidRDefault="009B170F" w:rsidP="009B170F">
            <w:pPr>
              <w:spacing w:after="0" w:line="240" w:lineRule="auto"/>
              <w:rPr>
                <w:rFonts w:ascii="Arial" w:hAnsi="Arial" w:cs="Arial"/>
                <w:b/>
                <w:bCs/>
                <w:lang w:val="ru-RU"/>
              </w:rPr>
            </w:pPr>
            <w:r w:rsidRPr="00DB1585">
              <w:rPr>
                <w:rFonts w:ascii="Arial" w:hAnsi="Arial" w:cs="Arial"/>
                <w:b/>
                <w:bCs/>
                <w:lang w:val="ru-RU"/>
              </w:rPr>
              <w:t>Оцена знања (максимални број поена 100)</w:t>
            </w:r>
          </w:p>
        </w:tc>
      </w:tr>
      <w:tr w:rsidR="009B170F" w:rsidRPr="000E713D"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Завршни испит</w:t>
            </w:r>
          </w:p>
        </w:tc>
        <w:tc>
          <w:tcPr>
            <w:tcW w:w="2075" w:type="dxa"/>
            <w:tcBorders>
              <w:top w:val="nil"/>
              <w:left w:val="nil"/>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поена</w:t>
            </w:r>
          </w:p>
        </w:tc>
      </w:tr>
      <w:tr w:rsidR="009B170F" w:rsidRPr="000E713D"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 xml:space="preserve">активност у току </w:t>
            </w:r>
            <w:r w:rsidRPr="000E713D">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писмени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0E713D"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50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усмени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25</w:t>
            </w:r>
          </w:p>
        </w:tc>
      </w:tr>
      <w:tr w:rsidR="009B170F" w:rsidRPr="000E713D"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jc w:val="right"/>
              <w:rPr>
                <w:rFonts w:ascii="Arial" w:hAnsi="Arial" w:cs="Arial"/>
              </w:rPr>
            </w:pPr>
            <w:r w:rsidRPr="000E713D">
              <w:rPr>
                <w:rFonts w:ascii="Arial" w:hAnsi="Arial" w:cs="Arial"/>
              </w:rPr>
              <w:t>25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0E713D"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0E713D" w:rsidRDefault="009B170F" w:rsidP="009B170F">
            <w:pPr>
              <w:spacing w:after="0" w:line="240" w:lineRule="auto"/>
              <w:rPr>
                <w:rFonts w:ascii="Arial" w:hAnsi="Arial" w:cs="Arial"/>
                <w:b/>
                <w:bCs/>
              </w:rPr>
            </w:pPr>
            <w:r w:rsidRPr="000E713D">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r w:rsidR="009B170F" w:rsidRPr="000E713D"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E713D" w:rsidRDefault="009B170F" w:rsidP="009B170F">
            <w:pPr>
              <w:spacing w:after="0" w:line="240" w:lineRule="auto"/>
              <w:rPr>
                <w:rFonts w:ascii="Arial" w:hAnsi="Arial" w:cs="Arial"/>
              </w:rPr>
            </w:pPr>
            <w:r w:rsidRPr="000E713D">
              <w:rPr>
                <w:rFonts w:ascii="Arial" w:hAnsi="Arial" w:cs="Arial"/>
              </w:rPr>
              <w:t> </w:t>
            </w:r>
          </w:p>
        </w:tc>
      </w:tr>
    </w:tbl>
    <w:p w:rsidR="009B170F" w:rsidRDefault="009B170F" w:rsidP="009B170F">
      <w:pPr>
        <w:spacing w:after="0" w:line="240" w:lineRule="auto"/>
        <w:rPr>
          <w:sz w:val="24"/>
          <w:szCs w:val="24"/>
          <w:lang w:val="sr-Cyrl-CS"/>
        </w:rPr>
      </w:pPr>
    </w:p>
    <w:tbl>
      <w:tblPr>
        <w:tblW w:w="9285" w:type="dxa"/>
        <w:tblInd w:w="93" w:type="dxa"/>
        <w:tblLook w:val="04A0"/>
      </w:tblPr>
      <w:tblGrid>
        <w:gridCol w:w="1473"/>
        <w:gridCol w:w="1120"/>
        <w:gridCol w:w="1100"/>
        <w:gridCol w:w="3860"/>
        <w:gridCol w:w="1847"/>
      </w:tblGrid>
      <w:tr w:rsidR="009B170F" w:rsidRPr="00506CBB"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06CBB" w:rsidRDefault="009B170F" w:rsidP="009B170F">
            <w:pPr>
              <w:spacing w:after="0" w:line="240" w:lineRule="auto"/>
              <w:jc w:val="center"/>
              <w:rPr>
                <w:rFonts w:ascii="Arial" w:hAnsi="Arial" w:cs="Arial"/>
                <w:b/>
                <w:bCs/>
                <w:sz w:val="28"/>
                <w:szCs w:val="28"/>
              </w:rPr>
            </w:pPr>
            <w:r w:rsidRPr="00506CBB">
              <w:rPr>
                <w:rFonts w:ascii="Arial" w:hAnsi="Arial" w:cs="Arial"/>
                <w:b/>
                <w:bCs/>
                <w:sz w:val="28"/>
                <w:szCs w:val="28"/>
              </w:rPr>
              <w:t>Спецификација предмета за књигу предмета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Студијски програм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 ЗА ОБРАЗОВАЊЕ ВАСПИТАЧА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Драмска радионица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 (за предавања)</w:t>
            </w:r>
          </w:p>
        </w:tc>
        <w:tc>
          <w:tcPr>
            <w:tcW w:w="38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Др Ивана С. Игњатов Поповић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Др Ивана С. Игњатов Поповић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Изборни</w:t>
            </w:r>
          </w:p>
        </w:tc>
      </w:tr>
      <w:tr w:rsidR="009B170F" w:rsidRPr="00506CBB" w:rsidTr="009B170F">
        <w:trPr>
          <w:trHeight w:val="255"/>
        </w:trPr>
        <w:tc>
          <w:tcPr>
            <w:tcW w:w="1358"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234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Циљ</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1. Упознавање студената с драмском књижевношћу од почетака до савремене драме (с акцентом на комедији), али и са процесом настанка позоришне представе; 2. Омогућити студенту да кроз промишљање о драмском делу развија: моћ расуђивања, ствара критичке ставове, сопствену естетику, развија креативност коју ће преносити на будући рад с децом; 3. Оспособити студента да користи драмску уметност као средство којим ће: ангажовати свако дете у групи, развијати моћ критичког расуђивања и естетске процене код деце, омогућити креативно, емотивно и сазнајно богаћење деце, доприносити унапређивању: говорне културе, сврсисходног понашања, комуникативности и социјализације сваког детета у групи.   </w:t>
            </w:r>
          </w:p>
        </w:tc>
      </w:tr>
      <w:tr w:rsidR="009B170F" w:rsidRPr="00506CBB"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Исход</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Студент ће бити оспособљен да: 1. Драматизује поетски или прозни текст, или импровизује сврсисходан вербални, едукативно-забавни, садржај намењен дечјем узрасту; 2. Успешно користи драмске приказе у педагошком раду с децом (сценске радионице, сценске игре и друге интерактивне сценске технике); 3. Подстиче децу предшколског узраста на групни рад (у паровима или тимски).</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Садржај предмета</w:t>
            </w:r>
          </w:p>
        </w:tc>
      </w:tr>
      <w:tr w:rsidR="009B170F" w:rsidRPr="00506CBB" w:rsidTr="009B170F">
        <w:trPr>
          <w:trHeight w:val="195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Теоријска</w:t>
            </w:r>
            <w:r w:rsidRPr="00506CBB">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Студенти се упознају с основним елементима драмског текста (на примерима најеминентнијих домаћих и страних драматичара) и процесом његовог настанка (одабир поетског или прозног дела, његова драматизација - развијање радње, карактера, дијалога). Указивање на могућности и допринос драмске игре (луткарске или класичне) у унапређивању: говорне културе, сврсисходног понашања, комуникативности и социјализације сваког детета у групи. Могућности краћих драмских форми при развијању креативног мишљења и естетског расуђивања код деце.</w:t>
            </w:r>
          </w:p>
        </w:tc>
      </w:tr>
      <w:tr w:rsidR="009B170F" w:rsidRPr="00506CBB" w:rsidTr="009B170F">
        <w:trPr>
          <w:trHeight w:val="186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Студенти ће кроз самостални рад продубљивати своју креативност, промишљати о одабиру адекватног поетског или прозног текста и његовој драматизацији. Крајњи исход је поставка драмске представе (с комплетно одрађеном сценографијом, костимима и одабраном адекватном музиком).</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Литература</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 xml:space="preserve">Нил Грант: </w:t>
            </w:r>
            <w:r w:rsidRPr="00506CBB">
              <w:rPr>
                <w:rFonts w:ascii="Arial" w:hAnsi="Arial" w:cs="Arial"/>
                <w:i/>
                <w:iCs/>
              </w:rPr>
              <w:t>Историја позоришта</w:t>
            </w:r>
            <w:r w:rsidRPr="00506CBB">
              <w:rPr>
                <w:rFonts w:ascii="Arial" w:hAnsi="Arial" w:cs="Arial"/>
              </w:rPr>
              <w:t>, Завод за уџбенике, Београд 2006.</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506CBB" w:rsidRDefault="009B170F" w:rsidP="009B170F">
            <w:pPr>
              <w:spacing w:after="0" w:line="240" w:lineRule="auto"/>
              <w:rPr>
                <w:rFonts w:ascii="Arial" w:hAnsi="Arial" w:cs="Arial"/>
              </w:rPr>
            </w:pPr>
            <w:r w:rsidRPr="00506CBB">
              <w:rPr>
                <w:rFonts w:ascii="Arial" w:hAnsi="Arial" w:cs="Arial"/>
              </w:rPr>
              <w:t xml:space="preserve">Љубиша Ђокић: </w:t>
            </w:r>
            <w:r w:rsidRPr="00506CBB">
              <w:rPr>
                <w:rFonts w:ascii="Arial" w:hAnsi="Arial" w:cs="Arial"/>
                <w:i/>
                <w:iCs/>
              </w:rPr>
              <w:t>Основи драматургије</w:t>
            </w:r>
            <w:r w:rsidRPr="00506CBB">
              <w:rPr>
                <w:rFonts w:ascii="Arial" w:hAnsi="Arial" w:cs="Arial"/>
              </w:rPr>
              <w:t>, Универзитет уметности у Београду, Београд 1989.</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 xml:space="preserve">Душица Бојовић: </w:t>
            </w:r>
            <w:r w:rsidRPr="00506CBB">
              <w:rPr>
                <w:rFonts w:ascii="Arial" w:hAnsi="Arial" w:cs="Arial"/>
                <w:i/>
                <w:iCs/>
              </w:rPr>
              <w:t>Више од игре</w:t>
            </w:r>
            <w:r w:rsidRPr="00506CBB">
              <w:rPr>
                <w:rFonts w:ascii="Arial" w:hAnsi="Arial" w:cs="Arial"/>
              </w:rPr>
              <w:t>, Центар за примењену психологију, Београд 2008.</w:t>
            </w:r>
          </w:p>
        </w:tc>
      </w:tr>
      <w:tr w:rsidR="009B170F" w:rsidRPr="00506CBB" w:rsidTr="009B170F">
        <w:trPr>
          <w:trHeight w:val="96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lastRenderedPageBreak/>
              <w:t>4</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i/>
                <w:iCs/>
              </w:rPr>
              <w:t>ПОЗОРИШТЕ за децу</w:t>
            </w:r>
            <w:r w:rsidRPr="00506CBB">
              <w:rPr>
                <w:rFonts w:ascii="Arial" w:hAnsi="Arial" w:cs="Arial"/>
              </w:rPr>
              <w:t>, Зборник радова, Књ. 1 и Књ. 2, приредили Хенрик Јурковски и Мирослав Радоњић, Позоришни музеј Војводине - Међународни фестивал позоришта за децу - Отворени универзитет Суботица, Нови Сад - Суботица 2010. (Књ. 1) и 2011. (Књ. 2)</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 xml:space="preserve">Радован Вучковић: </w:t>
            </w:r>
            <w:r w:rsidRPr="00506CBB">
              <w:rPr>
                <w:rFonts w:ascii="Arial" w:hAnsi="Arial" w:cs="Arial"/>
                <w:i/>
                <w:iCs/>
              </w:rPr>
              <w:t>Модерна драма</w:t>
            </w:r>
            <w:r w:rsidRPr="00506CBB">
              <w:rPr>
                <w:rFonts w:ascii="Arial" w:hAnsi="Arial" w:cs="Arial"/>
              </w:rPr>
              <w:t>, "Веселин Маслеша", Сарајево 1982.</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часова активне наставе недељно током семестра/триместра/године</w:t>
            </w:r>
          </w:p>
        </w:tc>
      </w:tr>
      <w:tr w:rsidR="009B170F" w:rsidRPr="00506CBB"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color w:val="000000"/>
              </w:rPr>
            </w:pPr>
            <w:r w:rsidRPr="00506CBB">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Остали часови</w:t>
            </w:r>
          </w:p>
        </w:tc>
      </w:tr>
      <w:tr w:rsidR="009B170F" w:rsidRPr="00506CBB"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123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Методе</w:t>
            </w:r>
            <w:r w:rsidRPr="00506CBB">
              <w:rPr>
                <w:rFonts w:ascii="Arial" w:hAnsi="Arial" w:cs="Arial"/>
                <w:b/>
                <w:bCs/>
              </w:rPr>
              <w:br/>
              <w:t>извођења</w:t>
            </w:r>
            <w:r w:rsidRPr="00506CBB">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Акценат је на индивидуалном и тимском раду студената уз сталне консултације с професором. Интерактивна настава: предавања и вежбе уз максимално учешће студената, консултације, сценске радионице (рад студената у паровима или групама / тимски рад).</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Оцена знања (максимални број поена 100)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r>
      <w:tr w:rsidR="009B170F" w:rsidRPr="00506CBB" w:rsidTr="009B170F">
        <w:trPr>
          <w:trHeight w:val="495"/>
        </w:trPr>
        <w:tc>
          <w:tcPr>
            <w:tcW w:w="2478" w:type="dxa"/>
            <w:gridSpan w:val="2"/>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активност у току </w:t>
            </w:r>
            <w:r w:rsidRPr="00506CBB">
              <w:rPr>
                <w:rFonts w:ascii="Arial" w:hAnsi="Arial" w:cs="Arial"/>
                <w:b/>
                <w:bCs/>
              </w:rPr>
              <w:br/>
              <w:t>предавања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20</w:t>
            </w:r>
          </w:p>
        </w:tc>
        <w:tc>
          <w:tcPr>
            <w:tcW w:w="38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писмени испит</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bl>
    <w:p w:rsidR="009B170F" w:rsidRDefault="009B170F" w:rsidP="009B170F">
      <w:pPr>
        <w:spacing w:after="0" w:line="240" w:lineRule="auto"/>
      </w:pPr>
    </w:p>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513" w:type="dxa"/>
        <w:tblInd w:w="93" w:type="dxa"/>
        <w:tblLook w:val="04A0"/>
      </w:tblPr>
      <w:tblGrid>
        <w:gridCol w:w="1473"/>
        <w:gridCol w:w="1120"/>
        <w:gridCol w:w="1100"/>
        <w:gridCol w:w="3860"/>
        <w:gridCol w:w="2075"/>
      </w:tblGrid>
      <w:tr w:rsidR="009B170F" w:rsidRPr="00551935" w:rsidTr="009B170F">
        <w:trPr>
          <w:trHeight w:val="792"/>
        </w:trPr>
        <w:tc>
          <w:tcPr>
            <w:tcW w:w="9513"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51935" w:rsidRDefault="009B170F" w:rsidP="009B170F">
            <w:pPr>
              <w:spacing w:after="0" w:line="240" w:lineRule="auto"/>
              <w:jc w:val="center"/>
              <w:rPr>
                <w:rFonts w:ascii="Arial" w:hAnsi="Arial" w:cs="Arial"/>
                <w:b/>
                <w:bCs/>
                <w:sz w:val="28"/>
                <w:szCs w:val="28"/>
                <w:lang w:val="ru-RU"/>
              </w:rPr>
            </w:pPr>
            <w:r w:rsidRPr="00551935">
              <w:rPr>
                <w:rFonts w:ascii="Arial" w:hAnsi="Arial" w:cs="Arial"/>
                <w:b/>
                <w:bCs/>
                <w:sz w:val="28"/>
                <w:szCs w:val="28"/>
                <w:lang w:val="ru-RU"/>
              </w:rPr>
              <w:t>Спецификација предмета за књигу предмета</w:t>
            </w:r>
          </w:p>
        </w:tc>
      </w:tr>
      <w:tr w:rsidR="009B170F" w:rsidRPr="00551935"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 xml:space="preserve">Студијски програм </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51935" w:rsidRDefault="009B170F" w:rsidP="009B170F">
            <w:pPr>
              <w:spacing w:after="0" w:line="240" w:lineRule="auto"/>
              <w:rPr>
                <w:rFonts w:ascii="Arial" w:hAnsi="Arial" w:cs="Arial"/>
                <w:lang w:val="ru-RU"/>
              </w:rPr>
            </w:pPr>
            <w:r w:rsidRPr="00551935">
              <w:rPr>
                <w:rFonts w:ascii="Arial" w:hAnsi="Arial" w:cs="Arial"/>
                <w:lang w:val="ru-RU"/>
              </w:rPr>
              <w:t>СТРУКОВНЕ СТУДИЈЕ 1. СТЕПЕНА ЗА ОБРАЗОВАЊЕ ВАСПИТАЧА</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Изборно подручје (модул)</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Нема</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Врста и ниво студија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xml:space="preserve">СТРУКОВНЕ СТУДИЈЕ 1. </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Назив предмета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Мађарски језик</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Наставник (за предавања)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Др Уташи Ч. Анико</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Наставник/сарадник (за вежбе)</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Др Уташи Ч. Анико</w:t>
            </w:r>
          </w:p>
        </w:tc>
      </w:tr>
      <w:tr w:rsidR="009B170F" w:rsidRPr="006042D7"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Наставник/сарадник (за ДОН)</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Нема</w:t>
            </w:r>
          </w:p>
        </w:tc>
      </w:tr>
      <w:tr w:rsidR="009B170F" w:rsidRPr="006042D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Статус предмета (обавезни/изборни)</w:t>
            </w:r>
          </w:p>
        </w:tc>
        <w:tc>
          <w:tcPr>
            <w:tcW w:w="2075"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xml:space="preserve">Изборни </w:t>
            </w:r>
          </w:p>
        </w:tc>
      </w:tr>
      <w:tr w:rsidR="009B170F" w:rsidRPr="006042D7"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Услов</w:t>
            </w:r>
          </w:p>
        </w:tc>
        <w:tc>
          <w:tcPr>
            <w:tcW w:w="815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Нема</w:t>
            </w:r>
          </w:p>
        </w:tc>
      </w:tr>
      <w:tr w:rsidR="009B170F" w:rsidRPr="00551935" w:rsidTr="009B170F">
        <w:trPr>
          <w:trHeight w:val="50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Циљ</w:t>
            </w:r>
            <w:r w:rsidRPr="006042D7">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551935" w:rsidRDefault="009B170F" w:rsidP="009B170F">
            <w:pPr>
              <w:spacing w:after="0" w:line="240" w:lineRule="auto"/>
              <w:rPr>
                <w:rFonts w:ascii="Arial" w:hAnsi="Arial" w:cs="Arial"/>
                <w:lang w:val="ru-RU"/>
              </w:rPr>
            </w:pPr>
            <w:r w:rsidRPr="00551935">
              <w:rPr>
                <w:rFonts w:ascii="Arial" w:hAnsi="Arial" w:cs="Arial"/>
                <w:lang w:val="ru-RU"/>
              </w:rPr>
              <w:t>Да се студенти упознају са граматиком, правилностима и правописом стандардног мађарског језика.</w:t>
            </w:r>
          </w:p>
        </w:tc>
      </w:tr>
      <w:tr w:rsidR="009B170F" w:rsidRPr="006042D7" w:rsidTr="009B170F">
        <w:trPr>
          <w:trHeight w:val="56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Исход</w:t>
            </w:r>
            <w:r w:rsidRPr="006042D7">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6042D7" w:rsidRDefault="009B170F" w:rsidP="009B170F">
            <w:pPr>
              <w:spacing w:after="0" w:line="240" w:lineRule="auto"/>
              <w:rPr>
                <w:rFonts w:ascii="Arial" w:hAnsi="Arial" w:cs="Arial"/>
              </w:rPr>
            </w:pPr>
            <w:r w:rsidRPr="00551935">
              <w:rPr>
                <w:rFonts w:ascii="Arial" w:hAnsi="Arial" w:cs="Arial"/>
                <w:lang w:val="ru-RU"/>
              </w:rPr>
              <w:t xml:space="preserve">Студент познаје граматику и правопис мађарског језика, правилно користи свој матерњи језик. </w:t>
            </w:r>
            <w:r w:rsidRPr="006042D7">
              <w:rPr>
                <w:rFonts w:ascii="Arial" w:hAnsi="Arial" w:cs="Arial"/>
              </w:rPr>
              <w:t>Студент користи стандардни мађарски језик ефикасно у васпитној групи.</w:t>
            </w:r>
          </w:p>
        </w:tc>
      </w:tr>
      <w:tr w:rsidR="009B170F" w:rsidRPr="006042D7"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Садржај предмета</w:t>
            </w:r>
          </w:p>
        </w:tc>
      </w:tr>
      <w:tr w:rsidR="009B170F" w:rsidRPr="00551935" w:rsidTr="009B170F">
        <w:trPr>
          <w:trHeight w:val="566"/>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Теоријска</w:t>
            </w:r>
            <w:r w:rsidRPr="006042D7">
              <w:rPr>
                <w:rFonts w:ascii="Arial" w:hAnsi="Arial" w:cs="Arial"/>
                <w:b/>
                <w:bCs/>
              </w:rPr>
              <w:br/>
              <w:t>настава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551935" w:rsidRDefault="009B170F" w:rsidP="009B170F">
            <w:pPr>
              <w:spacing w:after="0" w:line="240" w:lineRule="auto"/>
              <w:rPr>
                <w:rFonts w:ascii="Arial" w:hAnsi="Arial" w:cs="Arial"/>
                <w:lang w:val="ru-RU"/>
              </w:rPr>
            </w:pPr>
            <w:r w:rsidRPr="00551935">
              <w:rPr>
                <w:rFonts w:ascii="Arial" w:hAnsi="Arial" w:cs="Arial"/>
                <w:lang w:val="ru-RU"/>
              </w:rPr>
              <w:t>Фонетика, врсте речи, коњугације, деклинације, творба речи.</w:t>
            </w:r>
          </w:p>
        </w:tc>
      </w:tr>
      <w:tr w:rsidR="009B170F" w:rsidRPr="00551935" w:rsidTr="009B170F">
        <w:trPr>
          <w:trHeight w:val="169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51935" w:rsidRDefault="009B170F" w:rsidP="009B170F">
            <w:pPr>
              <w:spacing w:after="0" w:line="240" w:lineRule="auto"/>
              <w:rPr>
                <w:rFonts w:ascii="Arial" w:hAnsi="Arial" w:cs="Arial"/>
                <w:b/>
                <w:bCs/>
                <w:lang w:val="ru-RU"/>
              </w:rPr>
            </w:pPr>
            <w:r w:rsidRPr="00551935">
              <w:rPr>
                <w:rFonts w:ascii="Arial" w:hAnsi="Arial" w:cs="Arial"/>
                <w:b/>
                <w:bCs/>
                <w:lang w:val="ru-RU"/>
              </w:rPr>
              <w:lastRenderedPageBreak/>
              <w:t>Практична настава (вежбе, ДОН, студијски истражива-чки рад)</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551935" w:rsidRDefault="009B170F" w:rsidP="009B170F">
            <w:pPr>
              <w:spacing w:after="0" w:line="240" w:lineRule="auto"/>
              <w:rPr>
                <w:rFonts w:ascii="Arial" w:hAnsi="Arial" w:cs="Arial"/>
                <w:lang w:val="ru-RU"/>
              </w:rPr>
            </w:pPr>
            <w:r w:rsidRPr="00551935">
              <w:rPr>
                <w:rFonts w:ascii="Arial" w:hAnsi="Arial" w:cs="Arial"/>
                <w:lang w:val="ru-RU"/>
              </w:rPr>
              <w:t>Говорне, граматичке и правописне вежбе.</w:t>
            </w:r>
          </w:p>
        </w:tc>
      </w:tr>
      <w:tr w:rsidR="009B170F" w:rsidRPr="006042D7"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Литература</w:t>
            </w:r>
          </w:p>
        </w:tc>
      </w:tr>
      <w:tr w:rsidR="009B170F" w:rsidRPr="006042D7"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6042D7" w:rsidRDefault="009B170F" w:rsidP="009B170F">
            <w:pPr>
              <w:spacing w:after="0" w:line="240" w:lineRule="auto"/>
              <w:jc w:val="right"/>
              <w:rPr>
                <w:rFonts w:ascii="Arial" w:hAnsi="Arial" w:cs="Arial"/>
              </w:rPr>
            </w:pPr>
            <w:r w:rsidRPr="006042D7">
              <w:rPr>
                <w:rFonts w:ascii="Arial" w:hAnsi="Arial" w:cs="Arial"/>
              </w:rPr>
              <w:t>1</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6042D7" w:rsidRDefault="009B170F" w:rsidP="009B170F">
            <w:pPr>
              <w:spacing w:after="0" w:line="240" w:lineRule="auto"/>
              <w:rPr>
                <w:rFonts w:ascii="Arial" w:hAnsi="Arial" w:cs="Arial"/>
              </w:rPr>
            </w:pPr>
            <w:r w:rsidRPr="006042D7">
              <w:rPr>
                <w:rFonts w:ascii="Arial" w:hAnsi="Arial" w:cs="Arial"/>
              </w:rPr>
              <w:t xml:space="preserve">Dr. Balázs Géza (szerk.): </w:t>
            </w:r>
            <w:r w:rsidRPr="006042D7">
              <w:rPr>
                <w:rFonts w:ascii="Arial" w:hAnsi="Arial" w:cs="Arial"/>
                <w:i/>
                <w:iCs/>
              </w:rPr>
              <w:t>Magyar nyelv</w:t>
            </w:r>
            <w:r w:rsidRPr="006042D7">
              <w:rPr>
                <w:rFonts w:ascii="Arial" w:hAnsi="Arial" w:cs="Arial"/>
              </w:rPr>
              <w:t>, Corvina, Budapest, 2007. (96-99., 119-122.)</w:t>
            </w:r>
          </w:p>
        </w:tc>
      </w:tr>
      <w:tr w:rsidR="009B170F" w:rsidRPr="006042D7"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6042D7" w:rsidRDefault="009B170F" w:rsidP="009B170F">
            <w:pPr>
              <w:spacing w:after="0" w:line="240" w:lineRule="auto"/>
              <w:jc w:val="right"/>
              <w:rPr>
                <w:rFonts w:ascii="Arial" w:hAnsi="Arial" w:cs="Arial"/>
              </w:rPr>
            </w:pPr>
            <w:r w:rsidRPr="006042D7">
              <w:rPr>
                <w:rFonts w:ascii="Arial" w:hAnsi="Arial" w:cs="Arial"/>
              </w:rPr>
              <w:t>2</w:t>
            </w:r>
          </w:p>
        </w:tc>
        <w:tc>
          <w:tcPr>
            <w:tcW w:w="8155" w:type="dxa"/>
            <w:gridSpan w:val="4"/>
            <w:tcBorders>
              <w:top w:val="single" w:sz="4" w:space="0" w:color="auto"/>
              <w:left w:val="nil"/>
              <w:bottom w:val="single" w:sz="4" w:space="0" w:color="auto"/>
              <w:right w:val="single" w:sz="4" w:space="0" w:color="000000"/>
            </w:tcBorders>
            <w:shd w:val="clear" w:color="000000" w:fill="CCFFCC"/>
          </w:tcPr>
          <w:p w:rsidR="009B170F" w:rsidRPr="006042D7" w:rsidRDefault="009B170F" w:rsidP="009B170F">
            <w:pPr>
              <w:spacing w:after="0" w:line="240" w:lineRule="auto"/>
              <w:rPr>
                <w:rFonts w:ascii="Arial" w:hAnsi="Arial" w:cs="Arial"/>
              </w:rPr>
            </w:pPr>
            <w:r w:rsidRPr="006042D7">
              <w:rPr>
                <w:rFonts w:ascii="Arial" w:hAnsi="Arial" w:cs="Arial"/>
              </w:rPr>
              <w:t xml:space="preserve">Hernádi Sándor: </w:t>
            </w:r>
            <w:r w:rsidRPr="006042D7">
              <w:rPr>
                <w:rFonts w:ascii="Arial" w:hAnsi="Arial" w:cs="Arial"/>
                <w:i/>
                <w:iCs/>
              </w:rPr>
              <w:t>Nyelvtan és nyelvművelés</w:t>
            </w:r>
            <w:r w:rsidRPr="006042D7">
              <w:rPr>
                <w:rFonts w:ascii="Arial" w:hAnsi="Arial" w:cs="Arial"/>
              </w:rPr>
              <w:t>, Tankönyvkiadó, Budapest, 1984. (44-48., 59-60., 78-85., 90-91., 183-204., 207-208., 217-227., 229-238., 240-247.)</w:t>
            </w:r>
          </w:p>
        </w:tc>
      </w:tr>
      <w:tr w:rsidR="009B170F" w:rsidRPr="00551935"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51935" w:rsidRDefault="009B170F" w:rsidP="009B170F">
            <w:pPr>
              <w:spacing w:after="0" w:line="240" w:lineRule="auto"/>
              <w:rPr>
                <w:rFonts w:ascii="Arial" w:hAnsi="Arial" w:cs="Arial"/>
                <w:b/>
                <w:bCs/>
                <w:lang w:val="ru-RU"/>
              </w:rPr>
            </w:pPr>
            <w:r w:rsidRPr="00551935">
              <w:rPr>
                <w:rFonts w:ascii="Arial" w:hAnsi="Arial" w:cs="Arial"/>
                <w:b/>
                <w:bCs/>
                <w:lang w:val="ru-RU"/>
              </w:rPr>
              <w:t>Број часова активне наставе недељно током семестра/триместра/године</w:t>
            </w:r>
          </w:p>
        </w:tc>
      </w:tr>
      <w:tr w:rsidR="009B170F" w:rsidRPr="006042D7"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6042D7" w:rsidRDefault="009B170F" w:rsidP="009B170F">
            <w:pPr>
              <w:spacing w:after="0" w:line="240" w:lineRule="auto"/>
              <w:rPr>
                <w:rFonts w:ascii="Arial" w:hAnsi="Arial" w:cs="Arial"/>
                <w:b/>
                <w:bCs/>
                <w:color w:val="000000"/>
              </w:rPr>
            </w:pPr>
            <w:r w:rsidRPr="006042D7">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Студијски истраживачки рад</w:t>
            </w:r>
          </w:p>
        </w:tc>
        <w:tc>
          <w:tcPr>
            <w:tcW w:w="2075" w:type="dxa"/>
            <w:tcBorders>
              <w:top w:val="nil"/>
              <w:left w:val="nil"/>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Остали часови</w:t>
            </w:r>
          </w:p>
        </w:tc>
      </w:tr>
      <w:tr w:rsidR="009B170F" w:rsidRPr="006042D7" w:rsidTr="009B170F">
        <w:trPr>
          <w:trHeight w:val="320"/>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0</w:t>
            </w:r>
          </w:p>
        </w:tc>
        <w:tc>
          <w:tcPr>
            <w:tcW w:w="2075"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0</w:t>
            </w:r>
          </w:p>
        </w:tc>
      </w:tr>
      <w:tr w:rsidR="009B170F" w:rsidRPr="00551935" w:rsidTr="009B170F">
        <w:trPr>
          <w:trHeight w:val="73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Методе</w:t>
            </w:r>
            <w:r w:rsidRPr="006042D7">
              <w:rPr>
                <w:rFonts w:ascii="Arial" w:hAnsi="Arial" w:cs="Arial"/>
                <w:b/>
                <w:bCs/>
              </w:rPr>
              <w:br/>
              <w:t>извођења</w:t>
            </w:r>
            <w:r w:rsidRPr="006042D7">
              <w:rPr>
                <w:rFonts w:ascii="Arial" w:hAnsi="Arial" w:cs="Arial"/>
                <w:b/>
                <w:bCs/>
              </w:rPr>
              <w:br/>
              <w:t>наставе</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551935" w:rsidRDefault="009B170F" w:rsidP="009B170F">
            <w:pPr>
              <w:spacing w:after="0" w:line="240" w:lineRule="auto"/>
              <w:rPr>
                <w:rFonts w:ascii="Arial" w:hAnsi="Arial" w:cs="Arial"/>
                <w:lang w:val="ru-RU"/>
              </w:rPr>
            </w:pPr>
            <w:r w:rsidRPr="00551935">
              <w:rPr>
                <w:rFonts w:ascii="Arial" w:hAnsi="Arial" w:cs="Arial"/>
                <w:lang w:val="ru-RU"/>
              </w:rPr>
              <w:t>Настава се састоји од предавања и вежби.</w:t>
            </w:r>
          </w:p>
        </w:tc>
      </w:tr>
      <w:tr w:rsidR="009B170F" w:rsidRPr="00551935"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51935" w:rsidRDefault="009B170F" w:rsidP="009B170F">
            <w:pPr>
              <w:spacing w:after="0" w:line="240" w:lineRule="auto"/>
              <w:rPr>
                <w:rFonts w:ascii="Arial" w:hAnsi="Arial" w:cs="Arial"/>
                <w:b/>
                <w:bCs/>
                <w:lang w:val="ru-RU"/>
              </w:rPr>
            </w:pPr>
            <w:r w:rsidRPr="00551935">
              <w:rPr>
                <w:rFonts w:ascii="Arial" w:hAnsi="Arial" w:cs="Arial"/>
                <w:b/>
                <w:bCs/>
                <w:lang w:val="ru-RU"/>
              </w:rPr>
              <w:t>Оцена знања (максимални број поена 100)</w:t>
            </w:r>
          </w:p>
        </w:tc>
      </w:tr>
      <w:tr w:rsidR="009B170F" w:rsidRPr="006042D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Завршни испит</w:t>
            </w:r>
          </w:p>
        </w:tc>
        <w:tc>
          <w:tcPr>
            <w:tcW w:w="2075" w:type="dxa"/>
            <w:tcBorders>
              <w:top w:val="nil"/>
              <w:left w:val="nil"/>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поена</w:t>
            </w:r>
          </w:p>
        </w:tc>
      </w:tr>
      <w:tr w:rsidR="009B170F" w:rsidRPr="006042D7"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 xml:space="preserve">активност у току </w:t>
            </w:r>
            <w:r w:rsidRPr="006042D7">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писмени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r>
      <w:tr w:rsidR="009B170F" w:rsidRPr="006042D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усмени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30</w:t>
            </w:r>
          </w:p>
        </w:tc>
      </w:tr>
      <w:tr w:rsidR="009B170F" w:rsidRPr="006042D7" w:rsidTr="009B170F">
        <w:trPr>
          <w:trHeight w:val="255"/>
        </w:trPr>
        <w:tc>
          <w:tcPr>
            <w:tcW w:w="2478"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колоквијуми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jc w:val="right"/>
              <w:rPr>
                <w:rFonts w:ascii="Arial" w:hAnsi="Arial" w:cs="Arial"/>
              </w:rPr>
            </w:pPr>
            <w:r w:rsidRPr="006042D7">
              <w:rPr>
                <w:rFonts w:ascii="Arial" w:hAnsi="Arial" w:cs="Arial"/>
              </w:rPr>
              <w:t>50</w:t>
            </w:r>
          </w:p>
        </w:tc>
        <w:tc>
          <w:tcPr>
            <w:tcW w:w="38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 </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r>
      <w:tr w:rsidR="009B170F" w:rsidRPr="006042D7"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6042D7" w:rsidRDefault="009B170F" w:rsidP="009B170F">
            <w:pPr>
              <w:spacing w:after="0" w:line="240" w:lineRule="auto"/>
              <w:rPr>
                <w:rFonts w:ascii="Arial" w:hAnsi="Arial" w:cs="Arial"/>
                <w:b/>
                <w:bCs/>
              </w:rPr>
            </w:pPr>
            <w:r w:rsidRPr="006042D7">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r>
      <w:tr w:rsidR="009B170F" w:rsidRPr="006042D7"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042D7" w:rsidRDefault="009B170F" w:rsidP="009B170F">
            <w:pPr>
              <w:spacing w:after="0" w:line="240" w:lineRule="auto"/>
              <w:rPr>
                <w:rFonts w:ascii="Arial" w:hAnsi="Arial" w:cs="Arial"/>
              </w:rPr>
            </w:pPr>
            <w:r w:rsidRPr="006042D7">
              <w:rPr>
                <w:rFonts w:ascii="Arial" w:hAnsi="Arial" w:cs="Arial"/>
              </w:rPr>
              <w:t> </w:t>
            </w:r>
          </w:p>
        </w:tc>
      </w:tr>
    </w:tbl>
    <w:p w:rsidR="009B170F" w:rsidRDefault="009B170F" w:rsidP="009B170F">
      <w:pPr>
        <w:spacing w:after="0" w:line="240" w:lineRule="auto"/>
      </w:pPr>
    </w:p>
    <w:tbl>
      <w:tblPr>
        <w:tblW w:w="9285" w:type="dxa"/>
        <w:tblInd w:w="93" w:type="dxa"/>
        <w:tblLook w:val="04A0"/>
      </w:tblPr>
      <w:tblGrid>
        <w:gridCol w:w="1473"/>
        <w:gridCol w:w="960"/>
        <w:gridCol w:w="1660"/>
        <w:gridCol w:w="3860"/>
        <w:gridCol w:w="1447"/>
      </w:tblGrid>
      <w:tr w:rsidR="009B170F" w:rsidRPr="00506CBB"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06CBB" w:rsidRDefault="009B170F" w:rsidP="009B170F">
            <w:pPr>
              <w:spacing w:after="0" w:line="240" w:lineRule="auto"/>
              <w:jc w:val="center"/>
              <w:rPr>
                <w:rFonts w:ascii="Arial" w:hAnsi="Arial" w:cs="Arial"/>
                <w:b/>
                <w:bCs/>
                <w:sz w:val="28"/>
                <w:szCs w:val="28"/>
              </w:rPr>
            </w:pPr>
            <w:r w:rsidRPr="00506CBB">
              <w:rPr>
                <w:rFonts w:ascii="Arial" w:hAnsi="Arial" w:cs="Arial"/>
                <w:b/>
                <w:bCs/>
                <w:sz w:val="28"/>
                <w:szCs w:val="28"/>
              </w:rPr>
              <w:t>Спецификација предмета за књигу предмета</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Студијски програм </w:t>
            </w:r>
          </w:p>
        </w:tc>
        <w:tc>
          <w:tcPr>
            <w:tcW w:w="53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 ЗА ОБРАЗОВАЊЕ ВАСПИТАЧА</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Изборно подручје (модул)</w:t>
            </w:r>
          </w:p>
        </w:tc>
        <w:tc>
          <w:tcPr>
            <w:tcW w:w="53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Врста и ниво студија</w:t>
            </w:r>
          </w:p>
        </w:tc>
        <w:tc>
          <w:tcPr>
            <w:tcW w:w="53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СТРУКОВНЕ СТУДИЈЕ 1. СТЕПЕНА </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Назив предмета</w:t>
            </w:r>
          </w:p>
        </w:tc>
        <w:tc>
          <w:tcPr>
            <w:tcW w:w="53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Матерњи језик - словачки језик</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 (за предавања)</w:t>
            </w:r>
          </w:p>
        </w:tc>
        <w:tc>
          <w:tcPr>
            <w:tcW w:w="53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Др Ана Макишова</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вежбе)</w:t>
            </w:r>
          </w:p>
        </w:tc>
        <w:tc>
          <w:tcPr>
            <w:tcW w:w="53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Др Ана Макишова</w:t>
            </w:r>
          </w:p>
        </w:tc>
      </w:tr>
      <w:tr w:rsidR="009B170F" w:rsidRPr="00506CBB" w:rsidTr="009B170F">
        <w:trPr>
          <w:trHeight w:val="255"/>
        </w:trPr>
        <w:tc>
          <w:tcPr>
            <w:tcW w:w="39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ДОН)</w:t>
            </w:r>
          </w:p>
        </w:tc>
        <w:tc>
          <w:tcPr>
            <w:tcW w:w="53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255"/>
        </w:trPr>
        <w:tc>
          <w:tcPr>
            <w:tcW w:w="231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ЕСПБ</w:t>
            </w:r>
          </w:p>
        </w:tc>
        <w:tc>
          <w:tcPr>
            <w:tcW w:w="16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Статус предмета (обавезни/изборни)</w:t>
            </w:r>
          </w:p>
        </w:tc>
        <w:tc>
          <w:tcPr>
            <w:tcW w:w="14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изборни</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93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Циљ</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Пружити студентима знање о граматичком систему словачког језика у теоретској и практичној равни, потпуну језичку компетенцију код савладавања словачког језика у свим сферама употребе.</w:t>
            </w:r>
          </w:p>
        </w:tc>
      </w:tr>
      <w:tr w:rsidR="009B170F" w:rsidRPr="00506CBB" w:rsidTr="009B170F">
        <w:trPr>
          <w:trHeight w:val="107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Исход</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Оспособити васпитача да познаје граматички систем словачког језика до те мере да нема дилеме о томе шта су норме књижевног језика и да зна компетентно да га примењује код комуникације а нарочито код комуникације са децом у предшколској установи.</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Садржај предмета</w:t>
            </w:r>
          </w:p>
        </w:tc>
      </w:tr>
      <w:tr w:rsidR="009B170F" w:rsidRPr="00506CBB" w:rsidTr="009B170F">
        <w:trPr>
          <w:trHeight w:val="143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Теоријска</w:t>
            </w:r>
            <w:r w:rsidRPr="00506CBB">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Упознати студенте са основама фонетике и фонологије књижевног словачког језика и омогућити им да теоретски и практично освоје ортоепију и ортографију. У оквиру лексикологије пружити знање о речима, творби и лексикографији. Упознати студенте са основама морфологије, појединим врстама речи и променом. Синтакса - упознавање са основним теоретским питањима из синтагматике.</w:t>
            </w:r>
          </w:p>
        </w:tc>
      </w:tr>
      <w:tr w:rsidR="009B170F" w:rsidRPr="00506CBB"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Оспособити студенте да теоретска знања из фонетике, морфологије и синтаксе практично примене у пракси.</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Литература</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Pauliny, E.: Krátka gramatika slovenská. Bratislava 1997.</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506CBB" w:rsidRDefault="009B170F" w:rsidP="009B170F">
            <w:pPr>
              <w:spacing w:after="0" w:line="240" w:lineRule="auto"/>
              <w:rPr>
                <w:rFonts w:ascii="Arial" w:hAnsi="Arial" w:cs="Arial"/>
              </w:rPr>
            </w:pPr>
            <w:r w:rsidRPr="00506CBB">
              <w:rPr>
                <w:rFonts w:ascii="Arial" w:hAnsi="Arial" w:cs="Arial"/>
              </w:rPr>
              <w:t xml:space="preserve">Kráľ, A.: Pravidlá slovenskej výslovnosti. Martin 2005. </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Pravidlá slovenského pravopisu. Bratislava 2000.</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часова активне наставе недељно током семестра/триместра/године</w:t>
            </w:r>
          </w:p>
        </w:tc>
      </w:tr>
      <w:tr w:rsidR="009B170F" w:rsidRPr="00506CBB"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Предавања</w:t>
            </w:r>
          </w:p>
        </w:tc>
        <w:tc>
          <w:tcPr>
            <w:tcW w:w="9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Вежбе</w:t>
            </w:r>
          </w:p>
        </w:tc>
        <w:tc>
          <w:tcPr>
            <w:tcW w:w="1660" w:type="dxa"/>
            <w:tcBorders>
              <w:top w:val="nil"/>
              <w:left w:val="nil"/>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color w:val="000000"/>
              </w:rPr>
            </w:pPr>
            <w:r w:rsidRPr="00506CBB">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Студијски истраживачки рад</w:t>
            </w:r>
          </w:p>
        </w:tc>
        <w:tc>
          <w:tcPr>
            <w:tcW w:w="1447"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Остали часови</w:t>
            </w:r>
          </w:p>
        </w:tc>
      </w:tr>
      <w:tr w:rsidR="009B170F" w:rsidRPr="00506CBB" w:rsidTr="009B170F">
        <w:trPr>
          <w:trHeight w:val="217"/>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6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0</w:t>
            </w:r>
          </w:p>
        </w:tc>
        <w:tc>
          <w:tcPr>
            <w:tcW w:w="14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0</w:t>
            </w:r>
          </w:p>
        </w:tc>
      </w:tr>
      <w:tr w:rsidR="009B170F" w:rsidRPr="00506CBB" w:rsidTr="009B170F">
        <w:trPr>
          <w:trHeight w:val="631"/>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Методе</w:t>
            </w:r>
            <w:r w:rsidRPr="00506CBB">
              <w:rPr>
                <w:rFonts w:ascii="Arial" w:hAnsi="Arial" w:cs="Arial"/>
                <w:b/>
                <w:bCs/>
              </w:rPr>
              <w:br/>
              <w:t>извођења</w:t>
            </w:r>
            <w:r w:rsidRPr="00506CBB">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Предавања, вежбе, консултације.</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Оцена знања (максимални број поена 100)</w:t>
            </w:r>
          </w:p>
        </w:tc>
      </w:tr>
      <w:tr w:rsidR="009B170F" w:rsidRPr="00506CBB" w:rsidTr="009B170F">
        <w:trPr>
          <w:trHeight w:val="255"/>
        </w:trPr>
        <w:tc>
          <w:tcPr>
            <w:tcW w:w="2318" w:type="dxa"/>
            <w:gridSpan w:val="2"/>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Предиспитне обавезе</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c>
          <w:tcPr>
            <w:tcW w:w="3860" w:type="dxa"/>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Завршни испит</w:t>
            </w:r>
          </w:p>
        </w:tc>
        <w:tc>
          <w:tcPr>
            <w:tcW w:w="1447"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r>
      <w:tr w:rsidR="009B170F" w:rsidRPr="00506CBB" w:rsidTr="009B170F">
        <w:trPr>
          <w:trHeight w:val="495"/>
        </w:trPr>
        <w:tc>
          <w:tcPr>
            <w:tcW w:w="2318" w:type="dxa"/>
            <w:gridSpan w:val="2"/>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активност у току </w:t>
            </w:r>
            <w:r w:rsidRPr="00506CBB">
              <w:rPr>
                <w:rFonts w:ascii="Arial" w:hAnsi="Arial" w:cs="Arial"/>
                <w:b/>
                <w:bCs/>
              </w:rPr>
              <w:br/>
              <w:t>предавања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10</w:t>
            </w:r>
          </w:p>
        </w:tc>
        <w:tc>
          <w:tcPr>
            <w:tcW w:w="38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писмени испит</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31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w:t>
            </w:r>
          </w:p>
        </w:tc>
        <w:tc>
          <w:tcPr>
            <w:tcW w:w="16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усмени испит</w:t>
            </w:r>
          </w:p>
        </w:tc>
        <w:tc>
          <w:tcPr>
            <w:tcW w:w="14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50</w:t>
            </w:r>
          </w:p>
        </w:tc>
      </w:tr>
      <w:tr w:rsidR="009B170F" w:rsidRPr="00506CBB" w:rsidTr="009B170F">
        <w:trPr>
          <w:trHeight w:val="255"/>
        </w:trPr>
        <w:tc>
          <w:tcPr>
            <w:tcW w:w="231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колоквијуми</w:t>
            </w:r>
          </w:p>
        </w:tc>
        <w:tc>
          <w:tcPr>
            <w:tcW w:w="16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2 x 20 (укупно) 40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4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31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семинари</w:t>
            </w:r>
          </w:p>
        </w:tc>
        <w:tc>
          <w:tcPr>
            <w:tcW w:w="166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4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bl>
    <w:p w:rsidR="009B170F" w:rsidRPr="004126C7" w:rsidRDefault="009B170F" w:rsidP="009B170F">
      <w:pPr>
        <w:spacing w:after="0" w:line="240" w:lineRule="auto"/>
      </w:pPr>
    </w:p>
    <w:tbl>
      <w:tblPr>
        <w:tblW w:w="9285" w:type="dxa"/>
        <w:tblInd w:w="93" w:type="dxa"/>
        <w:tblLook w:val="04A0"/>
      </w:tblPr>
      <w:tblGrid>
        <w:gridCol w:w="1473"/>
        <w:gridCol w:w="1120"/>
        <w:gridCol w:w="1100"/>
        <w:gridCol w:w="3860"/>
        <w:gridCol w:w="1847"/>
      </w:tblGrid>
      <w:tr w:rsidR="009B170F" w:rsidRPr="00506CBB"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06CBB" w:rsidRDefault="009B170F" w:rsidP="009B170F">
            <w:pPr>
              <w:spacing w:after="0" w:line="240" w:lineRule="auto"/>
              <w:jc w:val="center"/>
              <w:rPr>
                <w:rFonts w:ascii="Arial" w:hAnsi="Arial" w:cs="Arial"/>
                <w:b/>
                <w:bCs/>
                <w:sz w:val="28"/>
                <w:szCs w:val="28"/>
              </w:rPr>
            </w:pPr>
            <w:r w:rsidRPr="00506CBB">
              <w:rPr>
                <w:rFonts w:ascii="Arial" w:hAnsi="Arial" w:cs="Arial"/>
                <w:b/>
                <w:bCs/>
                <w:sz w:val="28"/>
                <w:szCs w:val="28"/>
              </w:rPr>
              <w:t>Спецификација предмета за књигу предмета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Студијски програм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 ЗА ОБРАЗОВАЊЕ ВАСПИТАЧА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Радионица за игру</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 (за предавања)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Улић А. Јованка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Улић А. Јованка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изборни</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98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Циљ</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Да се студенти оспособе за превођење теоретских сазнања у праксу; образовање и припрема васпитача који ће познавати и подстицати развој деце и неговати њихове креативне способности.</w:t>
            </w:r>
          </w:p>
        </w:tc>
      </w:tr>
      <w:tr w:rsidR="009B170F" w:rsidRPr="00506CBB"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Исход</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95434" w:rsidRDefault="009B170F" w:rsidP="009B170F">
            <w:pPr>
              <w:spacing w:after="0" w:line="240" w:lineRule="auto"/>
              <w:rPr>
                <w:rFonts w:ascii="Arial" w:hAnsi="Arial" w:cs="Arial"/>
              </w:rPr>
            </w:pPr>
            <w:r w:rsidRPr="00506CBB">
              <w:rPr>
                <w:rFonts w:ascii="Arial" w:hAnsi="Arial" w:cs="Arial"/>
              </w:rPr>
              <w:t>Интердисциплинарно практично уобличавање садржаја (синтеза методика, предшколске педагогије, психологије и сценске уметности); оспособљени студенти за успешно организовање игре; обучени студенти за организацију простора; студенти оспособљени за креирање материјала за рад и игру; студенти оспособљени да самостално организују и припреме комплетан материјал за Позориште сенки.</w:t>
            </w:r>
            <w:r>
              <w:rPr>
                <w:rFonts w:ascii="Arial" w:hAnsi="Arial" w:cs="Arial"/>
              </w:rPr>
              <w:t xml:space="preserve"> </w:t>
            </w:r>
            <w:r w:rsidRPr="0061793F">
              <w:rPr>
                <w:rFonts w:ascii="Arial" w:hAnsi="Arial" w:cs="Arial"/>
                <w:lang w:val="sr-Cyrl-CS"/>
              </w:rPr>
              <w:t>Студент је оспособљен да развија програм и активности које стимулишу и подржавају развој стваралаштва и креативности, користи вештине и знања у оквиру посебних васпитно-образовних области како би унапређивао искуство учења код деце, артикулише и охрабрује начине на које деца предшколског узраста уче и развијају се кроз игру.</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Садржај предмета</w:t>
            </w:r>
          </w:p>
        </w:tc>
      </w:tr>
      <w:tr w:rsidR="009B170F" w:rsidRPr="00506CBB" w:rsidTr="009B170F">
        <w:trPr>
          <w:trHeight w:val="176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Теоријска</w:t>
            </w:r>
            <w:r w:rsidRPr="00506CBB">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Игре и играчке су област која се посебно изучава у оквиру педагошких предмета, а задатак Радионице за игру је да студенте упозна са могучношћу да самостално креирају играчке потребне за реализацију одређених игара које се примењују у предшколским установама. Кроз теоретску наставу студенти треба да се упознају са материјалима за израду играчака и њиховим својствима, са значајем ликовног обликовања играчака и могучностима њихове примене у различитим активностима. </w:t>
            </w:r>
          </w:p>
        </w:tc>
      </w:tr>
      <w:tr w:rsidR="009B170F" w:rsidRPr="00506CBB" w:rsidTr="009B170F">
        <w:trPr>
          <w:trHeight w:val="1691"/>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Радионица за игру је предмет где се студенти кроз практичан рад оспособљавају за израду играчака и дидактичког материјала за вежбе из педагогије и психологије, за припрему средстава за практичне активности из свих методика и за израду кулиса, фигурина и свог осталог пратечег материјала неопходног за реализацију Позоришта сенки. Игре и носиоце тих игара који се кроз овај предмет изучавају су: Покретне игре; Тематске игре; Игре драматизације са посебним акцентом на Позориште сенки; Дидактичке игре; Конструктивне игре. Поред фигурина и кулиса потребних за Позориште сенки студенти су у обавези да израде Игру меморија, Танграм, Оригами фигуре, звечке од природног и одпадног материјала и сликовницу.  </w:t>
            </w:r>
            <w:r w:rsidRPr="00506CBB">
              <w:rPr>
                <w:rFonts w:ascii="Arial" w:hAnsi="Arial" w:cs="Arial"/>
              </w:rPr>
              <w:br/>
              <w:t xml:space="preserve">Првенствени задатак сваког васпитача је да своје знање пренесе на децу, јер ће дете кроз учење како да направи само своју играчку развијати своје креативне способности. Осмишљавање и прављање играчке доприноси целокупном развоју детета.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Литература</w:t>
            </w:r>
          </w:p>
        </w:tc>
      </w:tr>
      <w:tr w:rsidR="009B170F" w:rsidRPr="00506CBB" w:rsidTr="009B170F">
        <w:trPr>
          <w:trHeight w:val="67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Chanan G. Francis H. (1984), Игре и играчке деце света, Београд: Завод за уџбенике и наставна средства, стр. 11 – 37.</w:t>
            </w:r>
          </w:p>
        </w:tc>
      </w:tr>
      <w:tr w:rsidR="009B170F" w:rsidRPr="00506CBB" w:rsidTr="009B170F">
        <w:trPr>
          <w:trHeight w:val="54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506CBB" w:rsidRDefault="009B170F" w:rsidP="009B170F">
            <w:pPr>
              <w:spacing w:after="0" w:line="240" w:lineRule="auto"/>
              <w:rPr>
                <w:rFonts w:ascii="Arial" w:hAnsi="Arial" w:cs="Arial"/>
              </w:rPr>
            </w:pPr>
            <w:r w:rsidRPr="00506CBB">
              <w:rPr>
                <w:rFonts w:ascii="Arial" w:hAnsi="Arial" w:cs="Arial"/>
              </w:rPr>
              <w:t>Кастори - Станојевић, Мирослава (1984), Папир – пластика у игри вашег детета, Г. Милановац: Дечије Новине, стр. 7 – 44.</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Петех Мира (2003), Играјмо се папиром, Загреб, Алинеа</w:t>
            </w:r>
          </w:p>
        </w:tc>
      </w:tr>
      <w:tr w:rsidR="009B170F" w:rsidRPr="00506CBB" w:rsidTr="009B170F">
        <w:trPr>
          <w:trHeight w:val="58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lastRenderedPageBreak/>
              <w:t>4</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Батлори Х. Фонтан С. Лозано Е. (2008), 250 најлепших игара за сваку прилику, Београд, Креативни центар</w:t>
            </w:r>
          </w:p>
        </w:tc>
      </w:tr>
      <w:tr w:rsidR="009B170F" w:rsidRPr="00506CBB" w:rsidTr="009B170F">
        <w:trPr>
          <w:trHeight w:val="58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Симић Чакић Наташа (2007), Белешке луткарског помочника, Београд, Креативни центар</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часова активне наставе недељно током семестра/триместра/године</w:t>
            </w:r>
          </w:p>
        </w:tc>
      </w:tr>
      <w:tr w:rsidR="009B170F" w:rsidRPr="00506CBB"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color w:val="000000"/>
              </w:rPr>
            </w:pPr>
            <w:r w:rsidRPr="00506CBB">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Остали часови</w:t>
            </w:r>
          </w:p>
        </w:tc>
      </w:tr>
      <w:tr w:rsidR="009B170F" w:rsidRPr="00506CBB"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8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Методе</w:t>
            </w:r>
            <w:r w:rsidRPr="00506CBB">
              <w:rPr>
                <w:rFonts w:ascii="Arial" w:hAnsi="Arial" w:cs="Arial"/>
                <w:b/>
                <w:bCs/>
              </w:rPr>
              <w:br/>
              <w:t>извођења</w:t>
            </w:r>
            <w:r w:rsidRPr="00506CBB">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Предавања (теорија) и вежбе</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Оцена знања (максимални број поена 100)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r>
      <w:tr w:rsidR="009B170F" w:rsidRPr="00506CBB"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активност у току </w:t>
            </w:r>
            <w:r w:rsidRPr="00506CBB">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писмени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40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bl>
    <w:p w:rsidR="009B170F" w:rsidRDefault="009B170F" w:rsidP="009B170F">
      <w:pPr>
        <w:spacing w:after="0" w:line="240" w:lineRule="auto"/>
        <w:rPr>
          <w:sz w:val="24"/>
          <w:szCs w:val="24"/>
          <w:lang w:val="sr-Cyrl-CS"/>
        </w:rPr>
      </w:pPr>
    </w:p>
    <w:tbl>
      <w:tblPr>
        <w:tblW w:w="9285" w:type="dxa"/>
        <w:tblInd w:w="93" w:type="dxa"/>
        <w:tblLook w:val="04A0"/>
      </w:tblPr>
      <w:tblGrid>
        <w:gridCol w:w="1473"/>
        <w:gridCol w:w="1120"/>
        <w:gridCol w:w="1100"/>
        <w:gridCol w:w="3860"/>
        <w:gridCol w:w="1847"/>
      </w:tblGrid>
      <w:tr w:rsidR="009B170F" w:rsidRPr="00506CBB"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06CBB" w:rsidRDefault="009B170F" w:rsidP="009B170F">
            <w:pPr>
              <w:spacing w:after="0" w:line="240" w:lineRule="auto"/>
              <w:jc w:val="center"/>
              <w:rPr>
                <w:rFonts w:ascii="Arial" w:hAnsi="Arial" w:cs="Arial"/>
                <w:b/>
                <w:bCs/>
                <w:sz w:val="28"/>
                <w:szCs w:val="28"/>
              </w:rPr>
            </w:pPr>
            <w:r w:rsidRPr="00506CBB">
              <w:rPr>
                <w:rFonts w:ascii="Arial" w:hAnsi="Arial" w:cs="Arial"/>
                <w:b/>
                <w:bCs/>
                <w:sz w:val="28"/>
                <w:szCs w:val="28"/>
              </w:rPr>
              <w:t>Спецификација предмета за књигу предмета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Студијски програм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 ЗА ОБРАЗОВАЊЕ ВАСПИТАЧА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СТРУКОВНЕ СТУДИЈЕ 1. СТЕПЕНА </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Луткарство</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 (за предавања)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Улић А. Јованка</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55281" w:rsidRDefault="009B170F" w:rsidP="009B170F">
            <w:pPr>
              <w:spacing w:after="0" w:line="240" w:lineRule="auto"/>
              <w:rPr>
                <w:rFonts w:ascii="Arial" w:hAnsi="Arial" w:cs="Arial"/>
              </w:rPr>
            </w:pPr>
            <w:r w:rsidRPr="00506CBB">
              <w:rPr>
                <w:rFonts w:ascii="Arial" w:hAnsi="Arial" w:cs="Arial"/>
              </w:rPr>
              <w:t>Улић А. Јованка</w:t>
            </w:r>
            <w:r>
              <w:rPr>
                <w:rFonts w:ascii="Arial" w:hAnsi="Arial" w:cs="Arial"/>
              </w:rPr>
              <w:t>, Угљеша Цолић</w:t>
            </w:r>
          </w:p>
        </w:tc>
      </w:tr>
      <w:tr w:rsidR="009B170F" w:rsidRPr="00506CB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изборни</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нема</w:t>
            </w:r>
          </w:p>
        </w:tc>
      </w:tr>
      <w:tr w:rsidR="009B170F" w:rsidRPr="00506CBB" w:rsidTr="009B170F">
        <w:trPr>
          <w:trHeight w:val="93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Циљ</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Да се студенти кроз теорију и практичне вежбе упознају са значајем лутке у животу предшколског детета;  да се студенти оспособе за самостално креирање и коришћење луткарства и лутки у свакодневном раду са децом у предшколским установама.</w:t>
            </w:r>
          </w:p>
        </w:tc>
      </w:tr>
      <w:tr w:rsidR="009B170F" w:rsidRPr="00506CBB" w:rsidTr="009B170F">
        <w:trPr>
          <w:trHeight w:val="1290"/>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Исход</w:t>
            </w:r>
            <w:r w:rsidRPr="00506CBB">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1793F" w:rsidRDefault="009B170F" w:rsidP="009B170F">
            <w:pPr>
              <w:spacing w:after="0" w:line="240" w:lineRule="auto"/>
              <w:rPr>
                <w:rFonts w:ascii="Arial" w:hAnsi="Arial" w:cs="Arial"/>
              </w:rPr>
            </w:pPr>
            <w:r w:rsidRPr="0061793F">
              <w:rPr>
                <w:rFonts w:ascii="Arial" w:hAnsi="Arial" w:cs="Arial"/>
              </w:rPr>
              <w:t xml:space="preserve">Студент је оспособљен да стечена знања примени у пракси; </w:t>
            </w:r>
            <w:r w:rsidRPr="0061793F">
              <w:rPr>
                <w:rFonts w:ascii="Arial" w:hAnsi="Arial" w:cs="Arial"/>
                <w:lang w:val="sr-Cyrl-CS"/>
              </w:rPr>
              <w:t>разуме употребу луткарства у васпитној групи, како би одговорио на потребе дечијег развоја</w:t>
            </w:r>
            <w:r w:rsidRPr="0061793F">
              <w:rPr>
                <w:rFonts w:ascii="Arial" w:hAnsi="Arial" w:cs="Arial"/>
              </w:rPr>
              <w:t xml:space="preserve">, овладава поступцима за израду лутки различитих ликова и њихову примена у драматизацији прича, бајки и басни, као и упознавању деце са новим појмовима које треба да савладају у оквиру свих методика; студенти је оспособљен да самостално организују и креирају сав потребан материјал (кулисе, осветљење, музика, лутке, фигурине) за позоришне представе у којима ће учествовати и сама деца у </w:t>
            </w:r>
            <w:r w:rsidRPr="0061793F">
              <w:rPr>
                <w:rFonts w:ascii="Arial" w:hAnsi="Arial" w:cs="Arial"/>
              </w:rPr>
              <w:lastRenderedPageBreak/>
              <w:t xml:space="preserve">предшколским установама. Студент ће бити оспособљени да самостално уме да препозна и оцени квалитет различитих представа које се нуде деци у оквиру различитих манифестација у предшколској установи и ван ње. </w:t>
            </w:r>
            <w:r w:rsidRPr="0061793F">
              <w:rPr>
                <w:rFonts w:ascii="Arial" w:hAnsi="Arial" w:cs="Arial"/>
                <w:lang w:val="sr-Cyrl-CS"/>
              </w:rPr>
              <w:t>Студент је оспособљен да развија програм и активности које стимулишу и подржавају развој стваралаштва и креативности, користи вештине и знања у оквиру посебних васпитно-образовних области како би унапређивао искуство учења код деце, артикулише и охрабрује начине на које деца предшколског узраста уче и развијају се кроз игру.</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Садржај предмета</w:t>
            </w:r>
          </w:p>
        </w:tc>
      </w:tr>
      <w:tr w:rsidR="009B170F" w:rsidRPr="00506CBB" w:rsidTr="009B170F">
        <w:trPr>
          <w:trHeight w:val="1007"/>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Теоријска</w:t>
            </w:r>
            <w:r w:rsidRPr="00506CBB">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Кроз теоретску наставу студенти ће се упознати са историјатом луткарства; различитим стиловима у изради позоришних лутка; материјалима који се користе за израду лутки; сценографијом и костимографијом као саставним делом сваке представе; значајем лутке у животу предшколског детета.</w:t>
            </w:r>
          </w:p>
        </w:tc>
      </w:tr>
      <w:tr w:rsidR="009B170F" w:rsidRPr="00506CBB" w:rsidTr="009B170F">
        <w:trPr>
          <w:trHeight w:val="44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xml:space="preserve">Студенти ће кроз практичну наставу (вежбе) употпунити знања стечена кроз теорију Луткарства, али и знања стечена кроз предмете као што су Сценска и Драмска уметност. Кроз израду различити сценских лутки (гињол, зевалица, марионета, фигурина за Позориште сенки...) студенти ће савладати основне принципе у изради лутки, као и могучности коришћења разноврсног материјала (класичног и модерног). Вежбе ће омогучити студентима да практично савладају и све принципе када је ликовна опрема представа у питању (кулиса, костим, осветљење). Поред израде лутки и пројектовања одговарајучих кулиса, студенти ће бити у прилици и да у потпуности реализују две представе - једну са гињол луткама, а другу у оквиру Позоришта сенки.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Литература</w:t>
            </w:r>
          </w:p>
        </w:tc>
      </w:tr>
      <w:tr w:rsidR="009B170F" w:rsidRPr="00506CBB" w:rsidTr="009B170F">
        <w:trPr>
          <w:trHeight w:val="457"/>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B403E1" w:rsidRDefault="009B170F" w:rsidP="009B170F">
            <w:pPr>
              <w:spacing w:after="0" w:line="240" w:lineRule="auto"/>
              <w:rPr>
                <w:rFonts w:ascii="Arial" w:hAnsi="Arial" w:cs="Arial"/>
              </w:rPr>
            </w:pPr>
            <w:r w:rsidRPr="00B403E1">
              <w:rPr>
                <w:rFonts w:ascii="Arial" w:hAnsi="Arial" w:cs="Arial"/>
              </w:rPr>
              <w:t xml:space="preserve">В. Николин, Б. Дражић, С. Станковић, С. Барић, </w:t>
            </w:r>
            <w:r w:rsidRPr="00B403E1">
              <w:rPr>
                <w:rFonts w:ascii="Arial" w:hAnsi="Arial" w:cs="Arial"/>
                <w:i/>
              </w:rPr>
              <w:t>Увод у луткарство</w:t>
            </w:r>
            <w:r w:rsidRPr="00B403E1">
              <w:rPr>
                <w:rFonts w:ascii="Arial" w:hAnsi="Arial" w:cs="Arial"/>
              </w:rPr>
              <w:t>, Београд, Завод за издавање уџбеника, стр. 3 – 80.</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B403E1" w:rsidRDefault="009B170F" w:rsidP="009B170F">
            <w:pPr>
              <w:spacing w:after="0" w:line="240" w:lineRule="auto"/>
              <w:rPr>
                <w:rFonts w:ascii="Arial" w:hAnsi="Arial" w:cs="Arial"/>
              </w:rPr>
            </w:pPr>
            <w:r w:rsidRPr="00B403E1">
              <w:rPr>
                <w:rFonts w:ascii="Arial" w:hAnsi="Arial" w:cs="Arial"/>
                <w:color w:val="000000"/>
                <w:shd w:val="clear" w:color="auto" w:fill="FFFFFF"/>
              </w:rPr>
              <w:t xml:space="preserve">Каменов, Е.,Филиповић, С. – </w:t>
            </w:r>
            <w:r w:rsidRPr="00B403E1">
              <w:rPr>
                <w:rFonts w:ascii="Arial" w:hAnsi="Arial" w:cs="Arial"/>
                <w:i/>
                <w:color w:val="000000"/>
                <w:shd w:val="clear" w:color="auto" w:fill="FFFFFF"/>
              </w:rPr>
              <w:t>Мудрост чула</w:t>
            </w:r>
            <w:r w:rsidRPr="00B403E1">
              <w:rPr>
                <w:rFonts w:ascii="Arial" w:hAnsi="Arial" w:cs="Arial"/>
                <w:color w:val="000000"/>
                <w:shd w:val="clear" w:color="auto" w:fill="FFFFFF"/>
              </w:rPr>
              <w:t xml:space="preserve"> (5. део), Драгон,  Нови Сад, 2010.</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B403E1" w:rsidRDefault="009B170F" w:rsidP="009B170F">
            <w:pPr>
              <w:spacing w:after="0" w:line="240" w:lineRule="auto"/>
              <w:rPr>
                <w:rFonts w:ascii="Arial" w:hAnsi="Arial" w:cs="Arial"/>
              </w:rPr>
            </w:pPr>
            <w:r w:rsidRPr="00B403E1">
              <w:rPr>
                <w:rFonts w:ascii="Arial" w:hAnsi="Arial" w:cs="Arial"/>
              </w:rPr>
              <w:t>Лазић Радослав (2002), Естетика луткарства, Београд, Ауторско издање;</w:t>
            </w:r>
          </w:p>
        </w:tc>
      </w:tr>
      <w:tr w:rsidR="009B170F" w:rsidRPr="00506CBB"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506CBB" w:rsidRDefault="009B170F" w:rsidP="009B170F">
            <w:pPr>
              <w:spacing w:after="0" w:line="240" w:lineRule="auto"/>
              <w:jc w:val="right"/>
              <w:rPr>
                <w:rFonts w:ascii="Arial" w:hAnsi="Arial" w:cs="Arial"/>
              </w:rPr>
            </w:pPr>
            <w:r w:rsidRPr="00506CBB">
              <w:rPr>
                <w:rFonts w:ascii="Arial" w:hAnsi="Arial" w:cs="Arial"/>
              </w:rPr>
              <w:t>4</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B403E1" w:rsidRDefault="009B170F" w:rsidP="009B170F">
            <w:pPr>
              <w:spacing w:after="0" w:line="240" w:lineRule="auto"/>
              <w:rPr>
                <w:rFonts w:ascii="Arial" w:hAnsi="Arial" w:cs="Arial"/>
              </w:rPr>
            </w:pPr>
            <w:r w:rsidRPr="00B403E1">
              <w:rPr>
                <w:rFonts w:ascii="Arial" w:hAnsi="Arial" w:cs="Arial"/>
              </w:rPr>
              <w:t xml:space="preserve">Мисаиловић, M. – </w:t>
            </w:r>
            <w:r w:rsidRPr="00B403E1">
              <w:rPr>
                <w:rFonts w:ascii="Arial" w:hAnsi="Arial" w:cs="Arial"/>
                <w:i/>
              </w:rPr>
              <w:t>Дете и позоришна уметност</w:t>
            </w:r>
            <w:r w:rsidRPr="00B403E1">
              <w:rPr>
                <w:rFonts w:ascii="Arial" w:hAnsi="Arial" w:cs="Arial"/>
              </w:rPr>
              <w:t>, Завод за уџбенике и наставна средства, Београд, 1991.</w:t>
            </w:r>
          </w:p>
        </w:tc>
      </w:tr>
      <w:tr w:rsidR="009B170F" w:rsidRPr="00506CBB" w:rsidTr="009B170F">
        <w:trPr>
          <w:trHeight w:val="467"/>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B403E1" w:rsidRDefault="009B170F" w:rsidP="009B170F">
            <w:pPr>
              <w:spacing w:after="0" w:line="240" w:lineRule="auto"/>
              <w:rPr>
                <w:rFonts w:ascii="Arial" w:hAnsi="Arial" w:cs="Arial"/>
              </w:rPr>
            </w:pPr>
            <w:r w:rsidRPr="00B403E1">
              <w:rPr>
                <w:rFonts w:ascii="Arial" w:hAnsi="Arial" w:cs="Arial"/>
              </w:rPr>
              <w:t>Симић Чакић Наташа (2007), Белешке луткарског помоћника, Београд, Креативни центар</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часова активне наставе недељно током семестра/триместра/године</w:t>
            </w:r>
          </w:p>
        </w:tc>
      </w:tr>
      <w:tr w:rsidR="009B170F" w:rsidRPr="00506CBB"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color w:val="000000"/>
              </w:rPr>
            </w:pPr>
            <w:r w:rsidRPr="00506CBB">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Остали часови</w:t>
            </w:r>
          </w:p>
        </w:tc>
      </w:tr>
      <w:tr w:rsidR="009B170F" w:rsidRPr="00506CBB" w:rsidTr="009B170F">
        <w:trPr>
          <w:trHeight w:val="341"/>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64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Методе</w:t>
            </w:r>
            <w:r w:rsidRPr="00506CBB">
              <w:rPr>
                <w:rFonts w:ascii="Arial" w:hAnsi="Arial" w:cs="Arial"/>
                <w:b/>
                <w:bCs/>
              </w:rPr>
              <w:br/>
              <w:t>извођења</w:t>
            </w:r>
            <w:r w:rsidRPr="00506CBB">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Предавања (теорија) и вежбе</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Оцена знања (максимални број поена 100)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r>
      <w:tr w:rsidR="009B170F" w:rsidRPr="00506CBB"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активност у току </w:t>
            </w:r>
            <w:r w:rsidRPr="00506CBB">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писмени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FF5AE6" w:rsidRDefault="009B170F" w:rsidP="009B170F">
            <w:pPr>
              <w:spacing w:after="0" w:line="240" w:lineRule="auto"/>
              <w:rPr>
                <w:rFonts w:ascii="Arial" w:hAnsi="Arial" w:cs="Arial"/>
                <w:b/>
                <w:bCs/>
              </w:rPr>
            </w:pPr>
            <w:r>
              <w:rPr>
                <w:rFonts w:ascii="Arial" w:hAnsi="Arial" w:cs="Arial"/>
                <w:b/>
                <w:bCs/>
              </w:rPr>
              <w:t>Колоквијум I</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Pr>
                <w:rFonts w:ascii="Arial" w:hAnsi="Arial" w:cs="Arial"/>
              </w:rPr>
              <w:t>25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Pr>
                <w:rFonts w:ascii="Arial" w:hAnsi="Arial" w:cs="Arial"/>
              </w:rPr>
              <w:t>3</w:t>
            </w:r>
            <w:r w:rsidRPr="00506CBB">
              <w:rPr>
                <w:rFonts w:ascii="Arial" w:hAnsi="Arial" w:cs="Arial"/>
              </w:rPr>
              <w:t>0</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Колоквијум</w:t>
            </w:r>
            <w:r>
              <w:rPr>
                <w:rFonts w:ascii="Arial" w:hAnsi="Arial" w:cs="Arial"/>
                <w:b/>
                <w:bCs/>
              </w:rPr>
              <w:t xml:space="preserve"> II</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r>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bl>
    <w:p w:rsidR="009B170F" w:rsidRDefault="009B170F" w:rsidP="009B170F">
      <w:pPr>
        <w:tabs>
          <w:tab w:val="left" w:pos="0"/>
        </w:tabs>
        <w:spacing w:after="0" w:line="240" w:lineRule="auto"/>
        <w:jc w:val="center"/>
        <w:rPr>
          <w:sz w:val="24"/>
        </w:rPr>
      </w:pPr>
    </w:p>
    <w:p w:rsidR="009B170F" w:rsidRPr="005C1292" w:rsidRDefault="009B170F" w:rsidP="009B170F">
      <w:pPr>
        <w:tabs>
          <w:tab w:val="left" w:pos="0"/>
        </w:tabs>
        <w:spacing w:after="0" w:line="240" w:lineRule="auto"/>
        <w:jc w:val="center"/>
        <w:rPr>
          <w:sz w:val="24"/>
        </w:rPr>
      </w:pPr>
    </w:p>
    <w:tbl>
      <w:tblPr>
        <w:tblW w:w="9371" w:type="dxa"/>
        <w:tblInd w:w="93" w:type="dxa"/>
        <w:tblLayout w:type="fixed"/>
        <w:tblLook w:val="04A0"/>
      </w:tblPr>
      <w:tblGrid>
        <w:gridCol w:w="1357"/>
        <w:gridCol w:w="76"/>
        <w:gridCol w:w="1044"/>
        <w:gridCol w:w="1100"/>
        <w:gridCol w:w="3859"/>
        <w:gridCol w:w="1935"/>
      </w:tblGrid>
      <w:tr w:rsidR="009B170F" w:rsidRPr="005E7A40" w:rsidTr="009B170F">
        <w:trPr>
          <w:trHeight w:val="792"/>
        </w:trPr>
        <w:tc>
          <w:tcPr>
            <w:tcW w:w="9371"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E7A40" w:rsidRDefault="009B170F" w:rsidP="009B170F">
            <w:pPr>
              <w:spacing w:after="0" w:line="240" w:lineRule="auto"/>
              <w:jc w:val="center"/>
              <w:rPr>
                <w:rFonts w:ascii="Arial" w:hAnsi="Arial" w:cs="Arial"/>
                <w:b/>
                <w:bCs/>
                <w:sz w:val="28"/>
                <w:szCs w:val="28"/>
                <w:lang w:val="ru-RU"/>
              </w:rPr>
            </w:pPr>
            <w:r w:rsidRPr="005E7A40">
              <w:rPr>
                <w:rFonts w:ascii="Arial" w:hAnsi="Arial" w:cs="Arial"/>
                <w:b/>
                <w:bCs/>
                <w:sz w:val="28"/>
                <w:szCs w:val="28"/>
                <w:lang w:val="ru-RU"/>
              </w:rPr>
              <w:t>Спецификација предмета за књигу предмета</w:t>
            </w:r>
          </w:p>
        </w:tc>
      </w:tr>
      <w:tr w:rsidR="009B170F" w:rsidRPr="005E7A40"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 xml:space="preserve">Студијски програм </w:t>
            </w:r>
          </w:p>
        </w:tc>
        <w:tc>
          <w:tcPr>
            <w:tcW w:w="57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E7A40" w:rsidRDefault="009B170F" w:rsidP="009B170F">
            <w:pPr>
              <w:spacing w:after="0" w:line="240" w:lineRule="auto"/>
              <w:rPr>
                <w:rFonts w:ascii="Arial" w:hAnsi="Arial" w:cs="Arial"/>
                <w:lang w:val="ru-RU"/>
              </w:rPr>
            </w:pPr>
            <w:r w:rsidRPr="005E7A40">
              <w:rPr>
                <w:rFonts w:ascii="Arial" w:hAnsi="Arial" w:cs="Arial"/>
                <w:lang w:val="ru-RU"/>
              </w:rPr>
              <w:t>СТРУКОВНЕ СТУДИЈЕ 1. СТЕПЕНА ЗА ОБРАЗОВАЊЕ ВАСПИТАЧА</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Изборно подручје (модул)</w:t>
            </w:r>
          </w:p>
        </w:tc>
        <w:tc>
          <w:tcPr>
            <w:tcW w:w="57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Нема</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Врста и ниво студија</w:t>
            </w:r>
          </w:p>
        </w:tc>
        <w:tc>
          <w:tcPr>
            <w:tcW w:w="57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xml:space="preserve">СТРУКОВНЕ СТУДИЈЕ 1. </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Назив предмета</w:t>
            </w:r>
          </w:p>
        </w:tc>
        <w:tc>
          <w:tcPr>
            <w:tcW w:w="57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Мађарски језик - почетни</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Наставник (за предавања)</w:t>
            </w:r>
          </w:p>
        </w:tc>
        <w:tc>
          <w:tcPr>
            <w:tcW w:w="5794"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Нема</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Наставник/сарадник (за вежбе)</w:t>
            </w:r>
          </w:p>
        </w:tc>
        <w:tc>
          <w:tcPr>
            <w:tcW w:w="5794"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Др Уташи Ч. Анико</w:t>
            </w:r>
          </w:p>
        </w:tc>
      </w:tr>
      <w:tr w:rsidR="009B170F" w:rsidRPr="0062143C" w:rsidTr="009B170F">
        <w:trPr>
          <w:trHeight w:val="255"/>
        </w:trPr>
        <w:tc>
          <w:tcPr>
            <w:tcW w:w="3577"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Наставник/сарадник (за ДОН)</w:t>
            </w:r>
          </w:p>
        </w:tc>
        <w:tc>
          <w:tcPr>
            <w:tcW w:w="5794"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Нема</w:t>
            </w:r>
          </w:p>
        </w:tc>
      </w:tr>
      <w:tr w:rsidR="009B170F" w:rsidRPr="0062143C"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3</w:t>
            </w:r>
          </w:p>
        </w:tc>
        <w:tc>
          <w:tcPr>
            <w:tcW w:w="3859" w:type="dxa"/>
            <w:tcBorders>
              <w:top w:val="nil"/>
              <w:left w:val="nil"/>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Статус предмета (обавезни/изборни)</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xml:space="preserve">Изборни </w:t>
            </w:r>
          </w:p>
        </w:tc>
      </w:tr>
      <w:tr w:rsidR="009B170F" w:rsidRPr="0062143C"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Услов</w:t>
            </w:r>
          </w:p>
        </w:tc>
        <w:tc>
          <w:tcPr>
            <w:tcW w:w="8014"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Нема</w:t>
            </w:r>
          </w:p>
        </w:tc>
      </w:tr>
      <w:tr w:rsidR="009B170F" w:rsidRPr="005E7A40" w:rsidTr="009B170F">
        <w:trPr>
          <w:trHeight w:val="496"/>
        </w:trPr>
        <w:tc>
          <w:tcPr>
            <w:tcW w:w="1357" w:type="dxa"/>
            <w:tcBorders>
              <w:top w:val="nil"/>
              <w:left w:val="single" w:sz="4" w:space="0" w:color="auto"/>
              <w:bottom w:val="single" w:sz="4" w:space="0" w:color="auto"/>
              <w:right w:val="single" w:sz="4" w:space="0" w:color="auto"/>
            </w:tcBorders>
            <w:shd w:val="clear" w:color="000000" w:fill="CCFFCC"/>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Циљ</w:t>
            </w:r>
            <w:r w:rsidRPr="0062143C">
              <w:rPr>
                <w:rFonts w:ascii="Arial" w:hAnsi="Arial" w:cs="Arial"/>
                <w:b/>
                <w:bCs/>
              </w:rPr>
              <w:br/>
              <w:t>предмета</w:t>
            </w:r>
          </w:p>
        </w:tc>
        <w:tc>
          <w:tcPr>
            <w:tcW w:w="8014"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5E7A40" w:rsidRDefault="009B170F" w:rsidP="009B170F">
            <w:pPr>
              <w:spacing w:after="0" w:line="240" w:lineRule="auto"/>
              <w:rPr>
                <w:rFonts w:ascii="Arial" w:hAnsi="Arial" w:cs="Arial"/>
                <w:lang w:val="ru-RU"/>
              </w:rPr>
            </w:pPr>
            <w:r w:rsidRPr="005E7A40">
              <w:rPr>
                <w:rFonts w:ascii="Arial" w:hAnsi="Arial" w:cs="Arial"/>
                <w:lang w:val="ru-RU"/>
              </w:rPr>
              <w:t>Да студенти стекну основно знање из стандардног мађарског језика.</w:t>
            </w:r>
          </w:p>
        </w:tc>
      </w:tr>
      <w:tr w:rsidR="009B170F" w:rsidRPr="005E7A40" w:rsidTr="009B170F">
        <w:trPr>
          <w:trHeight w:val="574"/>
        </w:trPr>
        <w:tc>
          <w:tcPr>
            <w:tcW w:w="1357" w:type="dxa"/>
            <w:tcBorders>
              <w:top w:val="nil"/>
              <w:left w:val="single" w:sz="4" w:space="0" w:color="auto"/>
              <w:bottom w:val="single" w:sz="4" w:space="0" w:color="auto"/>
              <w:right w:val="single" w:sz="4" w:space="0" w:color="auto"/>
            </w:tcBorders>
            <w:shd w:val="clear" w:color="000000" w:fill="FFFF99"/>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Исход</w:t>
            </w:r>
            <w:r w:rsidRPr="0062143C">
              <w:rPr>
                <w:rFonts w:ascii="Arial" w:hAnsi="Arial" w:cs="Arial"/>
                <w:b/>
                <w:bCs/>
              </w:rPr>
              <w:br/>
              <w:t>предмета</w:t>
            </w:r>
          </w:p>
        </w:tc>
        <w:tc>
          <w:tcPr>
            <w:tcW w:w="8014" w:type="dxa"/>
            <w:gridSpan w:val="5"/>
            <w:tcBorders>
              <w:top w:val="single" w:sz="4" w:space="0" w:color="auto"/>
              <w:left w:val="nil"/>
              <w:bottom w:val="single" w:sz="4" w:space="0" w:color="auto"/>
              <w:right w:val="single" w:sz="4" w:space="0" w:color="000000"/>
            </w:tcBorders>
            <w:shd w:val="clear" w:color="auto" w:fill="auto"/>
            <w:vAlign w:val="bottom"/>
          </w:tcPr>
          <w:p w:rsidR="009B170F" w:rsidRPr="005E7A40" w:rsidRDefault="009B170F" w:rsidP="009B170F">
            <w:pPr>
              <w:spacing w:after="0" w:line="240" w:lineRule="auto"/>
              <w:rPr>
                <w:rFonts w:ascii="Arial" w:hAnsi="Arial" w:cs="Arial"/>
                <w:lang w:val="ru-RU"/>
              </w:rPr>
            </w:pPr>
            <w:r w:rsidRPr="005E7A40">
              <w:rPr>
                <w:rFonts w:ascii="Arial" w:hAnsi="Arial" w:cs="Arial"/>
                <w:lang w:val="ru-RU"/>
              </w:rPr>
              <w:t>Студент познаје основну лексику и граматику савременог мађарског говорног језика. Студент користи, на основном нивоу, стандардни мађарски језик ефикасно у језички мешовитој васпитној групи.</w:t>
            </w:r>
          </w:p>
        </w:tc>
      </w:tr>
      <w:tr w:rsidR="009B170F" w:rsidRPr="0062143C" w:rsidTr="009B170F">
        <w:trPr>
          <w:trHeight w:val="255"/>
        </w:trPr>
        <w:tc>
          <w:tcPr>
            <w:tcW w:w="9371"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Садржај предмета</w:t>
            </w:r>
          </w:p>
        </w:tc>
      </w:tr>
      <w:tr w:rsidR="009B170F" w:rsidRPr="0062143C" w:rsidTr="009B170F">
        <w:trPr>
          <w:trHeight w:val="413"/>
        </w:trPr>
        <w:tc>
          <w:tcPr>
            <w:tcW w:w="1357" w:type="dxa"/>
            <w:tcBorders>
              <w:top w:val="nil"/>
              <w:left w:val="single" w:sz="4" w:space="0" w:color="auto"/>
              <w:bottom w:val="single" w:sz="4" w:space="0" w:color="auto"/>
              <w:right w:val="single" w:sz="4" w:space="0" w:color="auto"/>
            </w:tcBorders>
            <w:shd w:val="clear" w:color="000000" w:fill="CCFFCC"/>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Теоријска</w:t>
            </w:r>
            <w:r w:rsidRPr="0062143C">
              <w:rPr>
                <w:rFonts w:ascii="Arial" w:hAnsi="Arial" w:cs="Arial"/>
                <w:b/>
                <w:bCs/>
              </w:rPr>
              <w:br/>
              <w:t>настава</w:t>
            </w:r>
          </w:p>
        </w:tc>
        <w:tc>
          <w:tcPr>
            <w:tcW w:w="8014" w:type="dxa"/>
            <w:gridSpan w:val="5"/>
            <w:tcBorders>
              <w:top w:val="single" w:sz="4" w:space="0" w:color="auto"/>
              <w:left w:val="nil"/>
              <w:bottom w:val="single" w:sz="4" w:space="0" w:color="auto"/>
              <w:right w:val="single" w:sz="4" w:space="0" w:color="000000"/>
            </w:tcBorders>
            <w:shd w:val="clear" w:color="auto" w:fill="auto"/>
            <w:vAlign w:val="bottom"/>
          </w:tcPr>
          <w:p w:rsidR="009B170F" w:rsidRPr="0062143C" w:rsidRDefault="009B170F" w:rsidP="009B170F">
            <w:pPr>
              <w:spacing w:after="0" w:line="240" w:lineRule="auto"/>
              <w:rPr>
                <w:rFonts w:ascii="Arial" w:hAnsi="Arial" w:cs="Arial"/>
              </w:rPr>
            </w:pPr>
            <w:r w:rsidRPr="0062143C">
              <w:rPr>
                <w:rFonts w:ascii="Arial" w:hAnsi="Arial" w:cs="Arial"/>
              </w:rPr>
              <w:t>нема</w:t>
            </w:r>
          </w:p>
        </w:tc>
      </w:tr>
      <w:tr w:rsidR="009B170F" w:rsidRPr="005E7A40" w:rsidTr="009B170F">
        <w:trPr>
          <w:trHeight w:val="1545"/>
        </w:trPr>
        <w:tc>
          <w:tcPr>
            <w:tcW w:w="1357" w:type="dxa"/>
            <w:tcBorders>
              <w:top w:val="nil"/>
              <w:left w:val="single" w:sz="4" w:space="0" w:color="auto"/>
              <w:bottom w:val="single" w:sz="4" w:space="0" w:color="auto"/>
              <w:right w:val="single" w:sz="4" w:space="0" w:color="auto"/>
            </w:tcBorders>
            <w:shd w:val="clear" w:color="000000" w:fill="FFFF99"/>
            <w:vAlign w:val="bottom"/>
          </w:tcPr>
          <w:p w:rsidR="009B170F" w:rsidRPr="005E7A40" w:rsidRDefault="009B170F" w:rsidP="009B170F">
            <w:pPr>
              <w:spacing w:after="0" w:line="240" w:lineRule="auto"/>
              <w:rPr>
                <w:rFonts w:ascii="Arial" w:hAnsi="Arial" w:cs="Arial"/>
                <w:b/>
                <w:bCs/>
                <w:lang w:val="ru-RU"/>
              </w:rPr>
            </w:pPr>
            <w:r w:rsidRPr="005E7A40">
              <w:rPr>
                <w:rFonts w:ascii="Arial" w:hAnsi="Arial" w:cs="Arial"/>
                <w:b/>
                <w:bCs/>
                <w:lang w:val="ru-RU"/>
              </w:rPr>
              <w:t>Практична настава (вежбе, ДОН, студијски истражива-чки рад)</w:t>
            </w:r>
          </w:p>
        </w:tc>
        <w:tc>
          <w:tcPr>
            <w:tcW w:w="8014" w:type="dxa"/>
            <w:gridSpan w:val="5"/>
            <w:tcBorders>
              <w:top w:val="single" w:sz="4" w:space="0" w:color="auto"/>
              <w:left w:val="nil"/>
              <w:bottom w:val="single" w:sz="4" w:space="0" w:color="auto"/>
              <w:right w:val="single" w:sz="4" w:space="0" w:color="000000"/>
            </w:tcBorders>
            <w:shd w:val="clear" w:color="auto" w:fill="auto"/>
            <w:vAlign w:val="bottom"/>
          </w:tcPr>
          <w:p w:rsidR="009B170F" w:rsidRPr="005E7A40" w:rsidRDefault="009B170F" w:rsidP="009B170F">
            <w:pPr>
              <w:spacing w:after="0" w:line="240" w:lineRule="auto"/>
              <w:rPr>
                <w:rFonts w:ascii="Arial" w:hAnsi="Arial" w:cs="Arial"/>
                <w:lang w:val="ru-RU"/>
              </w:rPr>
            </w:pPr>
            <w:r w:rsidRPr="005E7A40">
              <w:rPr>
                <w:rFonts w:ascii="Arial" w:hAnsi="Arial" w:cs="Arial"/>
                <w:lang w:val="ru-RU"/>
              </w:rPr>
              <w:t xml:space="preserve">Током вежби студент савладава граматичко и лексичко знање кроз свакодневну говорну ситуацију. </w:t>
            </w:r>
          </w:p>
        </w:tc>
      </w:tr>
      <w:tr w:rsidR="009B170F" w:rsidRPr="0062143C" w:rsidTr="009B170F">
        <w:trPr>
          <w:trHeight w:val="255"/>
        </w:trPr>
        <w:tc>
          <w:tcPr>
            <w:tcW w:w="9371"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Литература</w:t>
            </w:r>
          </w:p>
        </w:tc>
      </w:tr>
      <w:tr w:rsidR="009B170F" w:rsidRPr="0062143C"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tcPr>
          <w:p w:rsidR="009B170F" w:rsidRPr="0062143C" w:rsidRDefault="009B170F" w:rsidP="009B170F">
            <w:pPr>
              <w:spacing w:after="0" w:line="240" w:lineRule="auto"/>
              <w:jc w:val="right"/>
              <w:rPr>
                <w:rFonts w:ascii="Arial" w:hAnsi="Arial" w:cs="Arial"/>
              </w:rPr>
            </w:pPr>
            <w:r w:rsidRPr="0062143C">
              <w:rPr>
                <w:rFonts w:ascii="Arial" w:hAnsi="Arial" w:cs="Arial"/>
              </w:rPr>
              <w:t>1</w:t>
            </w:r>
          </w:p>
        </w:tc>
        <w:tc>
          <w:tcPr>
            <w:tcW w:w="8014" w:type="dxa"/>
            <w:gridSpan w:val="5"/>
            <w:tcBorders>
              <w:top w:val="single" w:sz="4" w:space="0" w:color="auto"/>
              <w:left w:val="nil"/>
              <w:bottom w:val="single" w:sz="4" w:space="0" w:color="auto"/>
              <w:right w:val="single" w:sz="4" w:space="0" w:color="auto"/>
            </w:tcBorders>
            <w:shd w:val="clear" w:color="auto" w:fill="auto"/>
          </w:tcPr>
          <w:p w:rsidR="009B170F" w:rsidRPr="0062143C" w:rsidRDefault="009B170F" w:rsidP="009B170F">
            <w:pPr>
              <w:spacing w:after="0" w:line="240" w:lineRule="auto"/>
              <w:rPr>
                <w:rFonts w:ascii="Arial" w:hAnsi="Arial" w:cs="Arial"/>
              </w:rPr>
            </w:pPr>
            <w:r w:rsidRPr="0062143C">
              <w:rPr>
                <w:rFonts w:ascii="Arial" w:hAnsi="Arial" w:cs="Arial"/>
              </w:rPr>
              <w:t>Erdős József–Prileszky Csilla:</w:t>
            </w:r>
            <w:r w:rsidRPr="0062143C">
              <w:rPr>
                <w:rFonts w:ascii="Arial" w:hAnsi="Arial" w:cs="Arial"/>
                <w:i/>
                <w:iCs/>
              </w:rPr>
              <w:t xml:space="preserve"> Halló, itt Magyarország!</w:t>
            </w:r>
            <w:r w:rsidRPr="0062143C">
              <w:rPr>
                <w:rFonts w:ascii="Arial" w:hAnsi="Arial" w:cs="Arial"/>
              </w:rPr>
              <w:t>, 1. kötet, Akadémiai Kiadó, Budapest, 2015.</w:t>
            </w:r>
          </w:p>
        </w:tc>
      </w:tr>
      <w:tr w:rsidR="009B170F" w:rsidRPr="0062143C" w:rsidTr="009B170F">
        <w:trPr>
          <w:trHeight w:val="255"/>
        </w:trPr>
        <w:tc>
          <w:tcPr>
            <w:tcW w:w="1357" w:type="dxa"/>
            <w:tcBorders>
              <w:top w:val="nil"/>
              <w:left w:val="single" w:sz="4" w:space="0" w:color="auto"/>
              <w:bottom w:val="single" w:sz="4" w:space="0" w:color="auto"/>
              <w:right w:val="single" w:sz="4" w:space="0" w:color="auto"/>
            </w:tcBorders>
            <w:shd w:val="clear" w:color="000000" w:fill="CCFFCC"/>
            <w:noWrap/>
          </w:tcPr>
          <w:p w:rsidR="009B170F" w:rsidRPr="0062143C" w:rsidRDefault="009B170F" w:rsidP="009B170F">
            <w:pPr>
              <w:spacing w:after="0" w:line="240" w:lineRule="auto"/>
              <w:jc w:val="right"/>
              <w:rPr>
                <w:rFonts w:ascii="Arial" w:hAnsi="Arial" w:cs="Arial"/>
              </w:rPr>
            </w:pPr>
            <w:r w:rsidRPr="0062143C">
              <w:rPr>
                <w:rFonts w:ascii="Arial" w:hAnsi="Arial" w:cs="Arial"/>
              </w:rPr>
              <w:t>2</w:t>
            </w:r>
          </w:p>
        </w:tc>
        <w:tc>
          <w:tcPr>
            <w:tcW w:w="8014" w:type="dxa"/>
            <w:gridSpan w:val="5"/>
            <w:tcBorders>
              <w:top w:val="single" w:sz="4" w:space="0" w:color="auto"/>
              <w:left w:val="nil"/>
              <w:bottom w:val="single" w:sz="4" w:space="0" w:color="auto"/>
              <w:right w:val="single" w:sz="4" w:space="0" w:color="auto"/>
            </w:tcBorders>
            <w:shd w:val="clear" w:color="000000" w:fill="CCFFCC"/>
          </w:tcPr>
          <w:p w:rsidR="009B170F" w:rsidRPr="0062143C" w:rsidRDefault="009B170F" w:rsidP="009B170F">
            <w:pPr>
              <w:spacing w:after="0" w:line="240" w:lineRule="auto"/>
              <w:rPr>
                <w:rFonts w:ascii="Arial" w:hAnsi="Arial" w:cs="Arial"/>
              </w:rPr>
            </w:pPr>
            <w:r w:rsidRPr="0062143C">
              <w:rPr>
                <w:rFonts w:ascii="Arial" w:hAnsi="Arial" w:cs="Arial"/>
              </w:rPr>
              <w:t xml:space="preserve">Andrić Edit–Gyöngyösi Lívia–Hetesy Bálint: </w:t>
            </w:r>
            <w:r w:rsidRPr="0062143C">
              <w:rPr>
                <w:rFonts w:ascii="Arial" w:hAnsi="Arial" w:cs="Arial"/>
                <w:i/>
                <w:iCs/>
              </w:rPr>
              <w:t>Szia! Jó napot! Viszlát!</w:t>
            </w:r>
            <w:r w:rsidRPr="0062143C">
              <w:rPr>
                <w:rFonts w:ascii="Arial" w:hAnsi="Arial" w:cs="Arial"/>
              </w:rPr>
              <w:t xml:space="preserve"> – Udžbenik za mađarski jezik (Magyar nyelvkönyv), Újvidék, Forum, 2013. </w:t>
            </w:r>
          </w:p>
        </w:tc>
      </w:tr>
      <w:tr w:rsidR="009B170F" w:rsidRPr="0062143C"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tcPr>
          <w:p w:rsidR="009B170F" w:rsidRPr="0062143C" w:rsidRDefault="009B170F" w:rsidP="009B170F">
            <w:pPr>
              <w:spacing w:after="0" w:line="240" w:lineRule="auto"/>
              <w:jc w:val="right"/>
              <w:rPr>
                <w:rFonts w:ascii="Arial" w:hAnsi="Arial" w:cs="Arial"/>
              </w:rPr>
            </w:pPr>
            <w:r w:rsidRPr="0062143C">
              <w:rPr>
                <w:rFonts w:ascii="Arial" w:hAnsi="Arial" w:cs="Arial"/>
              </w:rPr>
              <w:t>3</w:t>
            </w:r>
          </w:p>
        </w:tc>
        <w:tc>
          <w:tcPr>
            <w:tcW w:w="8014" w:type="dxa"/>
            <w:gridSpan w:val="5"/>
            <w:tcBorders>
              <w:top w:val="single" w:sz="4" w:space="0" w:color="auto"/>
              <w:left w:val="nil"/>
              <w:bottom w:val="single" w:sz="4" w:space="0" w:color="auto"/>
              <w:right w:val="single" w:sz="4" w:space="0" w:color="000000"/>
            </w:tcBorders>
            <w:shd w:val="clear" w:color="auto" w:fill="auto"/>
          </w:tcPr>
          <w:p w:rsidR="009B170F" w:rsidRPr="0062143C" w:rsidRDefault="009B170F" w:rsidP="009B170F">
            <w:pPr>
              <w:spacing w:after="0" w:line="240" w:lineRule="auto"/>
              <w:rPr>
                <w:rFonts w:ascii="Arial" w:hAnsi="Arial" w:cs="Arial"/>
              </w:rPr>
            </w:pPr>
            <w:r w:rsidRPr="0062143C">
              <w:rPr>
                <w:rFonts w:ascii="Arial" w:hAnsi="Arial" w:cs="Arial"/>
              </w:rPr>
              <w:t>Andrić Edit–Gyöngyösi Lívia–Hetesy Bálint:</w:t>
            </w:r>
            <w:r w:rsidRPr="0062143C">
              <w:rPr>
                <w:rFonts w:ascii="Arial" w:hAnsi="Arial" w:cs="Arial"/>
                <w:i/>
                <w:iCs/>
              </w:rPr>
              <w:t xml:space="preserve"> Szia! Jó napot! Viszlát!</w:t>
            </w:r>
            <w:r w:rsidRPr="0062143C">
              <w:rPr>
                <w:rFonts w:ascii="Arial" w:hAnsi="Arial" w:cs="Arial"/>
              </w:rPr>
              <w:t xml:space="preserve"> – Zbirka zadataka (Feladatgyűjtemény), Újvidék, Forum, 2014. </w:t>
            </w:r>
          </w:p>
        </w:tc>
      </w:tr>
      <w:tr w:rsidR="009B170F" w:rsidRPr="005E7A40" w:rsidTr="009B170F">
        <w:trPr>
          <w:trHeight w:val="255"/>
        </w:trPr>
        <w:tc>
          <w:tcPr>
            <w:tcW w:w="9371"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E7A40" w:rsidRDefault="009B170F" w:rsidP="009B170F">
            <w:pPr>
              <w:spacing w:after="0" w:line="240" w:lineRule="auto"/>
              <w:rPr>
                <w:rFonts w:ascii="Arial" w:hAnsi="Arial" w:cs="Arial"/>
                <w:b/>
                <w:bCs/>
                <w:lang w:val="ru-RU"/>
              </w:rPr>
            </w:pPr>
            <w:r w:rsidRPr="005E7A40">
              <w:rPr>
                <w:rFonts w:ascii="Arial" w:hAnsi="Arial" w:cs="Arial"/>
                <w:b/>
                <w:bCs/>
                <w:lang w:val="ru-RU"/>
              </w:rPr>
              <w:t>Број часова активне наставе недељно током семестра/триместра/године</w:t>
            </w:r>
          </w:p>
        </w:tc>
      </w:tr>
      <w:tr w:rsidR="009B170F" w:rsidRPr="0062143C" w:rsidTr="009B170F">
        <w:trPr>
          <w:trHeight w:val="285"/>
        </w:trPr>
        <w:tc>
          <w:tcPr>
            <w:tcW w:w="1433" w:type="dxa"/>
            <w:gridSpan w:val="2"/>
            <w:tcBorders>
              <w:top w:val="nil"/>
              <w:left w:val="single" w:sz="4" w:space="0" w:color="auto"/>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Pr>
                <w:rFonts w:ascii="Arial" w:hAnsi="Arial" w:cs="Arial"/>
                <w:b/>
                <w:bCs/>
              </w:rPr>
              <w:t>Предавањ</w:t>
            </w:r>
            <w:r w:rsidRPr="0062143C">
              <w:rPr>
                <w:rFonts w:ascii="Arial" w:hAnsi="Arial" w:cs="Arial"/>
                <w:b/>
                <w:bCs/>
              </w:rPr>
              <w:t>а</w:t>
            </w:r>
          </w:p>
        </w:tc>
        <w:tc>
          <w:tcPr>
            <w:tcW w:w="1044" w:type="dxa"/>
            <w:tcBorders>
              <w:top w:val="nil"/>
              <w:left w:val="nil"/>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62143C" w:rsidRDefault="009B170F" w:rsidP="009B170F">
            <w:pPr>
              <w:spacing w:after="0" w:line="240" w:lineRule="auto"/>
              <w:rPr>
                <w:rFonts w:ascii="Arial" w:hAnsi="Arial" w:cs="Arial"/>
                <w:b/>
                <w:bCs/>
                <w:color w:val="000000"/>
              </w:rPr>
            </w:pPr>
            <w:r w:rsidRPr="0062143C">
              <w:rPr>
                <w:rFonts w:ascii="Arial" w:hAnsi="Arial" w:cs="Arial"/>
                <w:b/>
                <w:bCs/>
                <w:color w:val="000000"/>
              </w:rPr>
              <w:t>ДОН</w:t>
            </w:r>
          </w:p>
        </w:tc>
        <w:tc>
          <w:tcPr>
            <w:tcW w:w="3859" w:type="dxa"/>
            <w:tcBorders>
              <w:top w:val="nil"/>
              <w:left w:val="nil"/>
              <w:bottom w:val="single" w:sz="4" w:space="0" w:color="auto"/>
              <w:right w:val="single" w:sz="4" w:space="0" w:color="auto"/>
            </w:tcBorders>
            <w:shd w:val="clear" w:color="000000" w:fill="FFFF99"/>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Студијски истраживачки рад</w:t>
            </w:r>
          </w:p>
        </w:tc>
        <w:tc>
          <w:tcPr>
            <w:tcW w:w="1935" w:type="dxa"/>
            <w:tcBorders>
              <w:top w:val="nil"/>
              <w:left w:val="nil"/>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Остали часови</w:t>
            </w:r>
          </w:p>
        </w:tc>
      </w:tr>
      <w:tr w:rsidR="009B170F" w:rsidRPr="0062143C" w:rsidTr="009B170F">
        <w:trPr>
          <w:trHeight w:val="274"/>
        </w:trPr>
        <w:tc>
          <w:tcPr>
            <w:tcW w:w="1433" w:type="dxa"/>
            <w:gridSpan w:val="2"/>
            <w:tcBorders>
              <w:top w:val="nil"/>
              <w:left w:val="single" w:sz="4" w:space="0" w:color="auto"/>
              <w:bottom w:val="single" w:sz="4" w:space="0" w:color="auto"/>
              <w:right w:val="single" w:sz="4" w:space="0" w:color="auto"/>
            </w:tcBorders>
            <w:shd w:val="clear" w:color="auto" w:fill="auto"/>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0</w:t>
            </w:r>
          </w:p>
        </w:tc>
        <w:tc>
          <w:tcPr>
            <w:tcW w:w="1044"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0</w:t>
            </w:r>
          </w:p>
        </w:tc>
        <w:tc>
          <w:tcPr>
            <w:tcW w:w="3859" w:type="dxa"/>
            <w:tcBorders>
              <w:top w:val="nil"/>
              <w:left w:val="nil"/>
              <w:bottom w:val="single" w:sz="4" w:space="0" w:color="auto"/>
              <w:right w:val="single" w:sz="4" w:space="0" w:color="auto"/>
            </w:tcBorders>
            <w:shd w:val="clear" w:color="auto" w:fill="auto"/>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0</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0</w:t>
            </w:r>
          </w:p>
        </w:tc>
      </w:tr>
      <w:tr w:rsidR="009B170F" w:rsidRPr="005E7A40" w:rsidTr="009B170F">
        <w:trPr>
          <w:trHeight w:val="704"/>
        </w:trPr>
        <w:tc>
          <w:tcPr>
            <w:tcW w:w="1433"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Методе</w:t>
            </w:r>
            <w:r w:rsidRPr="0062143C">
              <w:rPr>
                <w:rFonts w:ascii="Arial" w:hAnsi="Arial" w:cs="Arial"/>
                <w:b/>
                <w:bCs/>
              </w:rPr>
              <w:br/>
              <w:t>извођења</w:t>
            </w:r>
            <w:r w:rsidRPr="0062143C">
              <w:rPr>
                <w:rFonts w:ascii="Arial" w:hAnsi="Arial" w:cs="Arial"/>
                <w:b/>
                <w:bCs/>
              </w:rPr>
              <w:br/>
              <w:t>наставе</w:t>
            </w:r>
          </w:p>
        </w:tc>
        <w:tc>
          <w:tcPr>
            <w:tcW w:w="79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5E7A40" w:rsidRDefault="009B170F" w:rsidP="009B170F">
            <w:pPr>
              <w:spacing w:after="0" w:line="240" w:lineRule="auto"/>
              <w:rPr>
                <w:rFonts w:ascii="Arial" w:hAnsi="Arial" w:cs="Arial"/>
                <w:lang w:val="ru-RU"/>
              </w:rPr>
            </w:pPr>
            <w:r w:rsidRPr="005E7A40">
              <w:rPr>
                <w:rFonts w:ascii="Arial" w:hAnsi="Arial" w:cs="Arial"/>
                <w:lang w:val="ru-RU"/>
              </w:rPr>
              <w:t>Настава се састоји од вежби.</w:t>
            </w:r>
          </w:p>
        </w:tc>
      </w:tr>
      <w:tr w:rsidR="009B170F" w:rsidRPr="005E7A40" w:rsidTr="009B170F">
        <w:trPr>
          <w:trHeight w:val="255"/>
        </w:trPr>
        <w:tc>
          <w:tcPr>
            <w:tcW w:w="9371"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E7A40" w:rsidRDefault="009B170F" w:rsidP="009B170F">
            <w:pPr>
              <w:spacing w:after="0" w:line="240" w:lineRule="auto"/>
              <w:rPr>
                <w:rFonts w:ascii="Arial" w:hAnsi="Arial" w:cs="Arial"/>
                <w:b/>
                <w:bCs/>
                <w:lang w:val="ru-RU"/>
              </w:rPr>
            </w:pPr>
            <w:r w:rsidRPr="005E7A40">
              <w:rPr>
                <w:rFonts w:ascii="Arial" w:hAnsi="Arial" w:cs="Arial"/>
                <w:b/>
                <w:bCs/>
                <w:lang w:val="ru-RU"/>
              </w:rPr>
              <w:t>Оцена знања (максимални број поена 100)</w:t>
            </w:r>
          </w:p>
        </w:tc>
      </w:tr>
      <w:tr w:rsidR="009B170F" w:rsidRPr="0062143C"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lastRenderedPageBreak/>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поена</w:t>
            </w:r>
          </w:p>
        </w:tc>
        <w:tc>
          <w:tcPr>
            <w:tcW w:w="3859" w:type="dxa"/>
            <w:tcBorders>
              <w:top w:val="nil"/>
              <w:left w:val="nil"/>
              <w:bottom w:val="single" w:sz="4" w:space="0" w:color="auto"/>
              <w:right w:val="single" w:sz="4" w:space="0" w:color="auto"/>
            </w:tcBorders>
            <w:shd w:val="clear" w:color="000000" w:fill="FFCC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Завршни испит</w:t>
            </w:r>
          </w:p>
        </w:tc>
        <w:tc>
          <w:tcPr>
            <w:tcW w:w="1935" w:type="dxa"/>
            <w:tcBorders>
              <w:top w:val="nil"/>
              <w:left w:val="nil"/>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поена</w:t>
            </w:r>
          </w:p>
        </w:tc>
      </w:tr>
      <w:tr w:rsidR="009B170F" w:rsidRPr="0062143C" w:rsidTr="009B170F">
        <w:trPr>
          <w:trHeight w:val="49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 xml:space="preserve">активност у току </w:t>
            </w:r>
            <w:r w:rsidRPr="0062143C">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w:t>
            </w:r>
          </w:p>
        </w:tc>
        <w:tc>
          <w:tcPr>
            <w:tcW w:w="3859" w:type="dxa"/>
            <w:tcBorders>
              <w:top w:val="nil"/>
              <w:left w:val="nil"/>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писмени испит</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20</w:t>
            </w:r>
          </w:p>
        </w:tc>
      </w:tr>
      <w:tr w:rsidR="009B170F" w:rsidRPr="0062143C"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10</w:t>
            </w:r>
          </w:p>
        </w:tc>
        <w:tc>
          <w:tcPr>
            <w:tcW w:w="3859" w:type="dxa"/>
            <w:tcBorders>
              <w:top w:val="nil"/>
              <w:left w:val="nil"/>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усмени испит</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20</w:t>
            </w:r>
          </w:p>
        </w:tc>
      </w:tr>
      <w:tr w:rsidR="009B170F" w:rsidRPr="0062143C"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jc w:val="right"/>
              <w:rPr>
                <w:rFonts w:ascii="Arial" w:hAnsi="Arial" w:cs="Arial"/>
              </w:rPr>
            </w:pPr>
            <w:r w:rsidRPr="0062143C">
              <w:rPr>
                <w:rFonts w:ascii="Arial" w:hAnsi="Arial" w:cs="Arial"/>
              </w:rPr>
              <w:t>50</w:t>
            </w:r>
          </w:p>
        </w:tc>
        <w:tc>
          <w:tcPr>
            <w:tcW w:w="3859" w:type="dxa"/>
            <w:tcBorders>
              <w:top w:val="nil"/>
              <w:left w:val="nil"/>
              <w:bottom w:val="single" w:sz="4" w:space="0" w:color="auto"/>
              <w:right w:val="single" w:sz="4" w:space="0" w:color="auto"/>
            </w:tcBorders>
            <w:shd w:val="clear" w:color="000000" w:fill="CCFFCC"/>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 </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w:t>
            </w:r>
          </w:p>
        </w:tc>
      </w:tr>
      <w:tr w:rsidR="009B170F" w:rsidRPr="0062143C"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w:t>
            </w:r>
          </w:p>
        </w:tc>
        <w:tc>
          <w:tcPr>
            <w:tcW w:w="3859" w:type="dxa"/>
            <w:tcBorders>
              <w:top w:val="nil"/>
              <w:left w:val="nil"/>
              <w:bottom w:val="single" w:sz="4" w:space="0" w:color="auto"/>
              <w:right w:val="single" w:sz="4" w:space="0" w:color="auto"/>
            </w:tcBorders>
            <w:shd w:val="clear" w:color="000000" w:fill="FFFF99"/>
            <w:noWrap/>
            <w:vAlign w:val="bottom"/>
          </w:tcPr>
          <w:p w:rsidR="009B170F" w:rsidRPr="0062143C" w:rsidRDefault="009B170F" w:rsidP="009B170F">
            <w:pPr>
              <w:spacing w:after="0" w:line="240" w:lineRule="auto"/>
              <w:rPr>
                <w:rFonts w:ascii="Arial" w:hAnsi="Arial" w:cs="Arial"/>
                <w:b/>
                <w:bCs/>
              </w:rPr>
            </w:pPr>
            <w:r w:rsidRPr="0062143C">
              <w:rPr>
                <w:rFonts w:ascii="Arial" w:hAnsi="Arial" w:cs="Arial"/>
                <w:b/>
                <w:bCs/>
              </w:rPr>
              <w:t> </w:t>
            </w:r>
          </w:p>
        </w:tc>
        <w:tc>
          <w:tcPr>
            <w:tcW w:w="1935" w:type="dxa"/>
            <w:tcBorders>
              <w:top w:val="nil"/>
              <w:left w:val="nil"/>
              <w:bottom w:val="single" w:sz="4" w:space="0" w:color="auto"/>
              <w:right w:val="single" w:sz="4" w:space="0" w:color="auto"/>
            </w:tcBorders>
            <w:shd w:val="clear" w:color="auto" w:fill="auto"/>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w:t>
            </w:r>
          </w:p>
        </w:tc>
      </w:tr>
      <w:tr w:rsidR="009B170F" w:rsidRPr="0062143C" w:rsidTr="009B170F">
        <w:trPr>
          <w:trHeight w:val="255"/>
        </w:trPr>
        <w:tc>
          <w:tcPr>
            <w:tcW w:w="9371"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62143C" w:rsidRDefault="009B170F" w:rsidP="009B170F">
            <w:pPr>
              <w:spacing w:after="0" w:line="240" w:lineRule="auto"/>
              <w:rPr>
                <w:rFonts w:ascii="Arial" w:hAnsi="Arial" w:cs="Arial"/>
              </w:rPr>
            </w:pPr>
            <w:r w:rsidRPr="0062143C">
              <w:rPr>
                <w:rFonts w:ascii="Arial" w:hAnsi="Arial" w:cs="Arial"/>
              </w:rPr>
              <w:t> </w:t>
            </w:r>
          </w:p>
        </w:tc>
      </w:tr>
    </w:tbl>
    <w:p w:rsidR="009B170F" w:rsidRDefault="009B170F" w:rsidP="009B170F">
      <w:pPr>
        <w:spacing w:after="0" w:line="240" w:lineRule="auto"/>
      </w:pPr>
    </w:p>
    <w:p w:rsidR="009B170F" w:rsidRDefault="009B170F" w:rsidP="009B170F">
      <w:pPr>
        <w:tabs>
          <w:tab w:val="left" w:pos="0"/>
        </w:tabs>
        <w:spacing w:after="0" w:line="240" w:lineRule="auto"/>
        <w:rPr>
          <w:sz w:val="24"/>
        </w:rPr>
      </w:pPr>
    </w:p>
    <w:tbl>
      <w:tblPr>
        <w:tblW w:w="9539" w:type="dxa"/>
        <w:jc w:val="center"/>
        <w:tblInd w:w="12035" w:type="dxa"/>
        <w:tblLook w:val="04A0"/>
      </w:tblPr>
      <w:tblGrid>
        <w:gridCol w:w="1473"/>
        <w:gridCol w:w="1259"/>
        <w:gridCol w:w="2144"/>
        <w:gridCol w:w="3694"/>
        <w:gridCol w:w="1171"/>
      </w:tblGrid>
      <w:tr w:rsidR="009B170F" w:rsidTr="009B170F">
        <w:trPr>
          <w:trHeight w:val="685"/>
          <w:jc w:val="center"/>
        </w:trPr>
        <w:tc>
          <w:tcPr>
            <w:tcW w:w="9539"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rPr>
            </w:pPr>
            <w:r>
              <w:rPr>
                <w:rFonts w:ascii="Arial" w:hAnsi="Arial" w:cs="Arial"/>
                <w:b/>
                <w:bCs/>
                <w:sz w:val="28"/>
                <w:szCs w:val="28"/>
              </w:rPr>
              <w:t>Спецификација предмета за књигу предмета</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4778"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4778"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4778"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4778"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xml:space="preserve">Предшколска педагогија </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4778"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др Весна Цолић</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4778" w:type="dxa"/>
            <w:gridSpan w:val="2"/>
            <w:tcBorders>
              <w:top w:val="single" w:sz="4" w:space="0" w:color="auto"/>
              <w:left w:val="nil"/>
              <w:bottom w:val="single" w:sz="4" w:space="0" w:color="auto"/>
              <w:right w:val="single" w:sz="4" w:space="0" w:color="000000"/>
            </w:tcBorders>
            <w:noWrap/>
            <w:vAlign w:val="bottom"/>
          </w:tcPr>
          <w:p w:rsidR="009B170F" w:rsidRPr="00940760" w:rsidRDefault="009B170F" w:rsidP="009B170F">
            <w:pPr>
              <w:spacing w:after="0" w:line="240" w:lineRule="auto"/>
              <w:rPr>
                <w:rFonts w:ascii="Arial" w:hAnsi="Arial" w:cs="Arial"/>
              </w:rPr>
            </w:pPr>
            <w:r>
              <w:rPr>
                <w:rFonts w:ascii="Arial" w:hAnsi="Arial" w:cs="Arial"/>
              </w:rPr>
              <w:t>Тамара Милошевић</w:t>
            </w:r>
          </w:p>
        </w:tc>
      </w:tr>
      <w:tr w:rsidR="009B170F" w:rsidTr="009B170F">
        <w:trPr>
          <w:trHeight w:val="220"/>
          <w:jc w:val="center"/>
        </w:trPr>
        <w:tc>
          <w:tcPr>
            <w:tcW w:w="4761"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4778"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20"/>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5</w:t>
            </w:r>
          </w:p>
        </w:tc>
        <w:tc>
          <w:tcPr>
            <w:tcW w:w="3694"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обавезан</w:t>
            </w:r>
          </w:p>
        </w:tc>
      </w:tr>
      <w:tr w:rsidR="009B170F" w:rsidTr="009B170F">
        <w:trPr>
          <w:trHeight w:val="220"/>
          <w:jc w:val="center"/>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8181" w:type="dxa"/>
            <w:gridSpan w:val="4"/>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1364"/>
          <w:jc w:val="center"/>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8181" w:type="dxa"/>
            <w:gridSpan w:val="4"/>
            <w:tcBorders>
              <w:top w:val="single" w:sz="4" w:space="0" w:color="auto"/>
              <w:left w:val="nil"/>
              <w:bottom w:val="single" w:sz="4" w:space="0" w:color="auto"/>
              <w:right w:val="single" w:sz="4" w:space="0" w:color="000000"/>
            </w:tcBorders>
            <w:vAlign w:val="center"/>
          </w:tcPr>
          <w:p w:rsidR="009B170F" w:rsidRDefault="009B170F" w:rsidP="009B170F">
            <w:pPr>
              <w:spacing w:after="0" w:line="240" w:lineRule="auto"/>
              <w:rPr>
                <w:rFonts w:ascii="Arial" w:hAnsi="Arial" w:cs="Arial"/>
              </w:rPr>
            </w:pPr>
            <w:r>
              <w:rPr>
                <w:rFonts w:ascii="Arial" w:hAnsi="Arial" w:cs="Arial"/>
              </w:rPr>
              <w:t>Да се студенти упознају са положајем детета у савременом друштву, васпитном функцијом породице, као и институционализацијом детињства и одрастања; да студенти упознају и разумеју промене у схватању дечјег развоја и могућности образовања и деловање средине на когнитивни, социјални и целокупни развој предшколске деце, посебно улоге васпитача у њему.</w:t>
            </w:r>
          </w:p>
        </w:tc>
      </w:tr>
      <w:tr w:rsidR="009B170F" w:rsidTr="009B170F">
        <w:trPr>
          <w:trHeight w:val="1116"/>
          <w:jc w:val="center"/>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Исход</w:t>
            </w:r>
            <w:r>
              <w:rPr>
                <w:rFonts w:ascii="Arial" w:hAnsi="Arial" w:cs="Arial"/>
                <w:b/>
                <w:bCs/>
              </w:rPr>
              <w:br/>
              <w:t>предмета</w:t>
            </w:r>
          </w:p>
        </w:tc>
        <w:tc>
          <w:tcPr>
            <w:tcW w:w="8181" w:type="dxa"/>
            <w:gridSpan w:val="4"/>
            <w:tcBorders>
              <w:top w:val="single" w:sz="4" w:space="0" w:color="auto"/>
              <w:left w:val="nil"/>
              <w:bottom w:val="single" w:sz="4" w:space="0" w:color="auto"/>
              <w:right w:val="single" w:sz="4" w:space="0" w:color="000000"/>
            </w:tcBorders>
            <w:vAlign w:val="bottom"/>
          </w:tcPr>
          <w:p w:rsidR="009B170F" w:rsidRPr="001E7984" w:rsidRDefault="009B170F" w:rsidP="009B170F">
            <w:pPr>
              <w:spacing w:after="0" w:line="240" w:lineRule="auto"/>
              <w:rPr>
                <w:rFonts w:ascii="Arial" w:hAnsi="Arial" w:cs="Arial"/>
              </w:rPr>
            </w:pPr>
            <w:r>
              <w:rPr>
                <w:rFonts w:ascii="Arial" w:hAnsi="Arial" w:cs="Arial"/>
              </w:rPr>
              <w:t>Студент је способан да разуме специфичности одрастања деце у савременом свету; познаје и може да користи различите методе подстицања дечјег развоја и учења уз уважавање индивидуалности сваког детета;</w:t>
            </w:r>
            <w:r>
              <w:t xml:space="preserve"> </w:t>
            </w:r>
            <w:r w:rsidRPr="001E7984">
              <w:rPr>
                <w:rFonts w:ascii="Arial" w:hAnsi="Arial" w:cs="Arial"/>
              </w:rPr>
              <w:t xml:space="preserve">разуме и успоставља односе између социо-културних и економских карактеристика окружења и учења,  </w:t>
            </w:r>
          </w:p>
          <w:p w:rsidR="009B170F" w:rsidRDefault="009B170F" w:rsidP="009B170F">
            <w:pPr>
              <w:spacing w:after="0" w:line="240" w:lineRule="auto"/>
              <w:rPr>
                <w:rFonts w:ascii="Arial" w:hAnsi="Arial" w:cs="Arial"/>
              </w:rPr>
            </w:pPr>
            <w:r w:rsidRPr="001E7984">
              <w:rPr>
                <w:rFonts w:ascii="Arial" w:hAnsi="Arial" w:cs="Arial"/>
              </w:rPr>
              <w:t>разуме начине на које су учење у раном узрасту, као и образовање уопште, организовани и структуирани у Србији</w:t>
            </w:r>
            <w:r>
              <w:rPr>
                <w:rFonts w:ascii="Arial" w:hAnsi="Arial" w:cs="Arial"/>
                <w:lang w:val="sr-Cyrl-CS"/>
              </w:rPr>
              <w:t>;</w:t>
            </w:r>
            <w:r>
              <w:rPr>
                <w:rFonts w:ascii="Arial" w:hAnsi="Arial" w:cs="Arial"/>
              </w:rPr>
              <w:t xml:space="preserve"> уверен је да породице имају значајну улогу у програму и спреман је да са њима успоставља и гради партнерске односе; учврстио је стечена уверења и умећа свакодневног опхођења и учења кроз партнерство са децом, родитељима и колегама</w:t>
            </w:r>
            <w:r>
              <w:rPr>
                <w:rFonts w:ascii="Arial" w:hAnsi="Arial" w:cs="Arial"/>
                <w:lang w:val="sr-Cyrl-CS"/>
              </w:rPr>
              <w:t xml:space="preserve">; </w:t>
            </w:r>
            <w:r w:rsidRPr="001E7984">
              <w:rPr>
                <w:rFonts w:ascii="Arial" w:hAnsi="Arial" w:cs="Arial"/>
                <w:lang w:val="sr-Cyrl-CS"/>
              </w:rPr>
              <w:t>разуме, анализира и интегрише академску литературу, способан је да изврши трансфер знања из других предмета (нпр. опште педагогије, психологије и сл.) у функцији разумевања специфичности одрастања предшколске деце,</w:t>
            </w:r>
            <w:r>
              <w:rPr>
                <w:rFonts w:ascii="Arial" w:hAnsi="Arial" w:cs="Arial"/>
                <w:lang w:val="sr-Cyrl-CS"/>
              </w:rPr>
              <w:t xml:space="preserve"> </w:t>
            </w:r>
            <w:r w:rsidRPr="001E7984">
              <w:rPr>
                <w:rFonts w:ascii="Arial" w:hAnsi="Arial" w:cs="Arial"/>
                <w:lang w:val="sr-Cyrl-CS"/>
              </w:rPr>
              <w:t>критички размишља о резултатима праксе и истраживања у оквиру поља студија везаних за предшколско васпитање и образовање деце.</w:t>
            </w:r>
            <w:r>
              <w:rPr>
                <w:rFonts w:ascii="Arial" w:hAnsi="Arial" w:cs="Arial"/>
              </w:rPr>
              <w:t xml:space="preserve"> </w:t>
            </w:r>
          </w:p>
        </w:tc>
      </w:tr>
      <w:tr w:rsidR="009B170F" w:rsidTr="009B170F">
        <w:trPr>
          <w:trHeight w:val="220"/>
          <w:jc w:val="center"/>
        </w:trPr>
        <w:tc>
          <w:tcPr>
            <w:tcW w:w="9539"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Садржај предмета</w:t>
            </w:r>
          </w:p>
        </w:tc>
      </w:tr>
      <w:tr w:rsidR="009B170F" w:rsidTr="009B170F">
        <w:trPr>
          <w:trHeight w:val="1187"/>
          <w:jc w:val="center"/>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lastRenderedPageBreak/>
              <w:t>Теоријска</w:t>
            </w:r>
            <w:r>
              <w:rPr>
                <w:rFonts w:ascii="Arial" w:hAnsi="Arial" w:cs="Arial"/>
                <w:b/>
                <w:bCs/>
              </w:rPr>
              <w:br/>
              <w:t>настава</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Димензије у проучавању детињства, институционализација детињства и положај детета у савременом друштву, васпитна функција породице и друштвено васпитање предшколске деце, предшколско васпитање и интелектуални развој, специфичности учења мале деце, мотивација за учење и индивидуализација, процес социјализације предшколске деце.</w:t>
            </w:r>
          </w:p>
        </w:tc>
      </w:tr>
      <w:tr w:rsidR="009B170F" w:rsidTr="009B170F">
        <w:trPr>
          <w:trHeight w:val="1552"/>
          <w:jc w:val="center"/>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 (вежбе, ДОН, студијски истражива-чки рад)</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Садржаји који се тичу васпитања, образовања и социјализације предшколске деце, разматрају се у светлу одрастања у савременом свету, са циљем сагледавања сопствене улоге и одговорности васпитача у том процесу.</w:t>
            </w:r>
          </w:p>
        </w:tc>
      </w:tr>
      <w:tr w:rsidR="009B170F" w:rsidTr="009B170F">
        <w:trPr>
          <w:trHeight w:val="220"/>
          <w:jc w:val="center"/>
        </w:trPr>
        <w:tc>
          <w:tcPr>
            <w:tcW w:w="9539"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454"/>
          <w:jc w:val="center"/>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1</w:t>
            </w:r>
          </w:p>
        </w:tc>
        <w:tc>
          <w:tcPr>
            <w:tcW w:w="8181"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 Група аутора, Процес социјализације код деце, ЗУНС, Бгд., 1982, стр. 65-84; 123-178.</w:t>
            </w:r>
          </w:p>
        </w:tc>
      </w:tr>
      <w:tr w:rsidR="009B170F" w:rsidTr="009B170F">
        <w:trPr>
          <w:trHeight w:val="467"/>
          <w:jc w:val="center"/>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2</w:t>
            </w:r>
          </w:p>
        </w:tc>
        <w:tc>
          <w:tcPr>
            <w:tcW w:w="8181" w:type="dxa"/>
            <w:gridSpan w:val="4"/>
            <w:tcBorders>
              <w:top w:val="single" w:sz="4" w:space="0" w:color="auto"/>
              <w:left w:val="nil"/>
              <w:bottom w:val="single" w:sz="4" w:space="0" w:color="auto"/>
              <w:right w:val="single" w:sz="4" w:space="0" w:color="auto"/>
            </w:tcBorders>
            <w:shd w:val="clear" w:color="auto" w:fill="CCFFCC"/>
          </w:tcPr>
          <w:p w:rsidR="009B170F" w:rsidRDefault="009B170F" w:rsidP="009B170F">
            <w:pPr>
              <w:spacing w:after="0" w:line="240" w:lineRule="auto"/>
              <w:rPr>
                <w:rFonts w:ascii="Arial" w:hAnsi="Arial" w:cs="Arial"/>
              </w:rPr>
            </w:pPr>
            <w:r>
              <w:rPr>
                <w:rFonts w:ascii="Arial" w:hAnsi="Arial" w:cs="Arial"/>
              </w:rPr>
              <w:t xml:space="preserve"> Марјановић, А., Изабране расправе и чланци, Предшколско дете, 1-4/1987, стр. 11-26; 149-170</w:t>
            </w:r>
          </w:p>
        </w:tc>
      </w:tr>
      <w:tr w:rsidR="009B170F" w:rsidTr="009B170F">
        <w:trPr>
          <w:trHeight w:val="467"/>
          <w:jc w:val="center"/>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 xml:space="preserve">Пешић, М., Мотивација предшколске деце за учење, Просветни преглед, Бгд, 1985, стр. 29-99.  </w:t>
            </w:r>
          </w:p>
        </w:tc>
      </w:tr>
      <w:tr w:rsidR="009B170F" w:rsidTr="009B170F">
        <w:trPr>
          <w:trHeight w:val="220"/>
          <w:jc w:val="center"/>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8181" w:type="dxa"/>
            <w:gridSpan w:val="4"/>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Томановић, С., прир.,  Социологија детињства, ЗУНС, Бгд., 2004., стр. 110-116; 133-137. </w:t>
            </w:r>
          </w:p>
        </w:tc>
      </w:tr>
      <w:tr w:rsidR="009B170F" w:rsidTr="009B170F">
        <w:trPr>
          <w:trHeight w:val="220"/>
          <w:jc w:val="center"/>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5</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Хорват, Л., Предшколско васпитање и интелектуални развој, ЗУНС, Бгд., 1986, стр. 25-92.</w:t>
            </w:r>
          </w:p>
        </w:tc>
      </w:tr>
      <w:tr w:rsidR="009B170F" w:rsidTr="009B170F">
        <w:trPr>
          <w:trHeight w:val="220"/>
          <w:jc w:val="center"/>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6</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Штамбак, М., Свако дете може да учи, ЗУНС, Бгд., 1986, стр. 5-19; 166-168.</w:t>
            </w:r>
          </w:p>
        </w:tc>
      </w:tr>
      <w:tr w:rsidR="009B170F" w:rsidTr="009B170F">
        <w:trPr>
          <w:trHeight w:val="220"/>
          <w:jc w:val="center"/>
        </w:trPr>
        <w:tc>
          <w:tcPr>
            <w:tcW w:w="9539"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Број часова активне наставе недељно током семестра/триместра/године</w:t>
            </w:r>
          </w:p>
        </w:tc>
      </w:tr>
      <w:tr w:rsidR="009B170F" w:rsidTr="009B170F">
        <w:trPr>
          <w:trHeight w:val="343"/>
          <w:jc w:val="center"/>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259"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2144"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694"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1084"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283"/>
          <w:jc w:val="center"/>
        </w:trPr>
        <w:tc>
          <w:tcPr>
            <w:tcW w:w="1358" w:type="dxa"/>
            <w:tcBorders>
              <w:top w:val="nil"/>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1259"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694"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Tr="009B170F">
        <w:trPr>
          <w:trHeight w:val="703"/>
          <w:jc w:val="center"/>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181"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Предавања, вежбе, дискусије, консултације, семинарски радови.</w:t>
            </w:r>
          </w:p>
        </w:tc>
      </w:tr>
      <w:tr w:rsidR="009B170F" w:rsidTr="009B170F">
        <w:trPr>
          <w:trHeight w:val="220"/>
          <w:jc w:val="center"/>
        </w:trPr>
        <w:tc>
          <w:tcPr>
            <w:tcW w:w="9539"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Оцена знања (максимални број поена 100)</w:t>
            </w:r>
          </w:p>
        </w:tc>
      </w:tr>
      <w:tr w:rsidR="009B170F" w:rsidTr="009B170F">
        <w:trPr>
          <w:trHeight w:val="220"/>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2144"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694"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1084"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28"/>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10</w:t>
            </w:r>
          </w:p>
        </w:tc>
        <w:tc>
          <w:tcPr>
            <w:tcW w:w="3694"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694"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30</w:t>
            </w:r>
          </w:p>
        </w:tc>
      </w:tr>
      <w:tr w:rsidR="009B170F" w:rsidTr="009B170F">
        <w:trPr>
          <w:trHeight w:val="220"/>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lang w:val="sr-Cyrl-CS"/>
              </w:rPr>
              <w:t>4</w:t>
            </w:r>
            <w:r>
              <w:rPr>
                <w:rFonts w:ascii="Arial" w:hAnsi="Arial" w:cs="Arial"/>
              </w:rPr>
              <w:t>0</w:t>
            </w:r>
          </w:p>
        </w:tc>
        <w:tc>
          <w:tcPr>
            <w:tcW w:w="3694"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2617"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2144"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lang w:val="sr-Cyrl-CS"/>
              </w:rPr>
              <w:t>2</w:t>
            </w:r>
            <w:r>
              <w:rPr>
                <w:rFonts w:ascii="Arial" w:hAnsi="Arial" w:cs="Arial"/>
              </w:rPr>
              <w:t>0</w:t>
            </w:r>
          </w:p>
        </w:tc>
        <w:tc>
          <w:tcPr>
            <w:tcW w:w="3694"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084"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0"/>
          <w:jc w:val="center"/>
        </w:trPr>
        <w:tc>
          <w:tcPr>
            <w:tcW w:w="9539" w:type="dxa"/>
            <w:gridSpan w:val="5"/>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Default="009B170F" w:rsidP="009B170F">
      <w:pPr>
        <w:spacing w:after="0" w:line="240" w:lineRule="auto"/>
      </w:pPr>
    </w:p>
    <w:p w:rsidR="009B170F" w:rsidRPr="005C1292" w:rsidRDefault="009B170F" w:rsidP="009B170F">
      <w:pPr>
        <w:spacing w:after="0" w:line="240" w:lineRule="auto"/>
      </w:pPr>
    </w:p>
    <w:tbl>
      <w:tblPr>
        <w:tblW w:w="9228" w:type="dxa"/>
        <w:tblInd w:w="93" w:type="dxa"/>
        <w:tblLook w:val="04A0"/>
      </w:tblPr>
      <w:tblGrid>
        <w:gridCol w:w="1473"/>
        <w:gridCol w:w="1074"/>
        <w:gridCol w:w="1056"/>
        <w:gridCol w:w="3699"/>
        <w:gridCol w:w="2030"/>
      </w:tblGrid>
      <w:tr w:rsidR="009B170F" w:rsidRPr="00506CBB" w:rsidTr="009B170F">
        <w:trPr>
          <w:trHeight w:val="791"/>
        </w:trPr>
        <w:tc>
          <w:tcPr>
            <w:tcW w:w="9227"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506CBB" w:rsidRDefault="009B170F" w:rsidP="009B170F">
            <w:pPr>
              <w:spacing w:after="0" w:line="240" w:lineRule="auto"/>
              <w:jc w:val="center"/>
              <w:rPr>
                <w:rFonts w:ascii="Arial" w:hAnsi="Arial" w:cs="Arial"/>
                <w:b/>
                <w:bCs/>
                <w:sz w:val="28"/>
                <w:szCs w:val="28"/>
              </w:rPr>
            </w:pPr>
            <w:r w:rsidRPr="00506CBB">
              <w:rPr>
                <w:rFonts w:ascii="Arial" w:hAnsi="Arial" w:cs="Arial"/>
                <w:b/>
                <w:bCs/>
                <w:sz w:val="28"/>
                <w:szCs w:val="28"/>
              </w:rPr>
              <w:t>Спецификација предмета за књигу предмета</w:t>
            </w:r>
          </w:p>
        </w:tc>
      </w:tr>
      <w:tr w:rsidR="009B170F" w:rsidRPr="00506CBB" w:rsidTr="009B170F">
        <w:trPr>
          <w:trHeight w:val="509"/>
        </w:trPr>
        <w:tc>
          <w:tcPr>
            <w:tcW w:w="349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Студијски програм </w:t>
            </w:r>
          </w:p>
        </w:tc>
        <w:tc>
          <w:tcPr>
            <w:tcW w:w="5729" w:type="dxa"/>
            <w:gridSpan w:val="2"/>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 ЗА ОБРАЗОВАЊЕ ВАСПИТАЧА ДЕЦЕ ПРЕДШКОЛСКОГ УЗРАСТА</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Изборно подручје (модул)</w:t>
            </w:r>
          </w:p>
        </w:tc>
        <w:tc>
          <w:tcPr>
            <w:tcW w:w="57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Врста и ниво студија</w:t>
            </w:r>
          </w:p>
        </w:tc>
        <w:tc>
          <w:tcPr>
            <w:tcW w:w="57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СТРУКОВНЕ СТУДИЈЕ 1. СТЕПЕНА</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Назив предмета</w:t>
            </w:r>
          </w:p>
        </w:tc>
        <w:tc>
          <w:tcPr>
            <w:tcW w:w="57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Психологија детињства и адолесценције</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 (за предавања)</w:t>
            </w:r>
          </w:p>
        </w:tc>
        <w:tc>
          <w:tcPr>
            <w:tcW w:w="57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др Маринковић Лада</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вежбе)</w:t>
            </w:r>
          </w:p>
        </w:tc>
        <w:tc>
          <w:tcPr>
            <w:tcW w:w="5729"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др Маринковић Лада</w:t>
            </w:r>
          </w:p>
        </w:tc>
      </w:tr>
      <w:tr w:rsidR="009B170F" w:rsidRPr="00506CBB" w:rsidTr="009B170F">
        <w:trPr>
          <w:trHeight w:val="254"/>
        </w:trPr>
        <w:tc>
          <w:tcPr>
            <w:tcW w:w="349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Наставник/сарадник (за ДОН)</w:t>
            </w:r>
          </w:p>
        </w:tc>
        <w:tc>
          <w:tcPr>
            <w:tcW w:w="5729"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4"/>
        </w:trPr>
        <w:tc>
          <w:tcPr>
            <w:tcW w:w="244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ЕСПБ</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4</w:t>
            </w:r>
          </w:p>
        </w:tc>
        <w:tc>
          <w:tcPr>
            <w:tcW w:w="3699"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Статус предмета (обавезни/изборни)</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обавезни</w:t>
            </w:r>
          </w:p>
        </w:tc>
      </w:tr>
      <w:tr w:rsidR="009B170F" w:rsidRPr="00506CBB" w:rsidTr="009B170F">
        <w:trPr>
          <w:trHeight w:val="254"/>
        </w:trPr>
        <w:tc>
          <w:tcPr>
            <w:tcW w:w="1369" w:type="dxa"/>
            <w:tcBorders>
              <w:top w:val="nil"/>
              <w:left w:val="single" w:sz="4" w:space="0" w:color="auto"/>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Услов</w:t>
            </w:r>
          </w:p>
        </w:tc>
        <w:tc>
          <w:tcPr>
            <w:tcW w:w="7858"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положен испит из предмета општа психологија</w:t>
            </w:r>
          </w:p>
        </w:tc>
      </w:tr>
      <w:tr w:rsidR="009B170F" w:rsidRPr="00506CBB" w:rsidTr="009B170F">
        <w:trPr>
          <w:trHeight w:val="1168"/>
        </w:trPr>
        <w:tc>
          <w:tcPr>
            <w:tcW w:w="1369"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Циљ</w:t>
            </w:r>
            <w:r w:rsidRPr="00506CBB">
              <w:rPr>
                <w:rFonts w:ascii="Arial" w:hAnsi="Arial" w:cs="Arial"/>
                <w:b/>
                <w:bCs/>
              </w:rPr>
              <w:br/>
              <w:t>предмета</w:t>
            </w:r>
          </w:p>
        </w:tc>
        <w:tc>
          <w:tcPr>
            <w:tcW w:w="7858"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Упознавање са основним предметом и проблемима које проучава развојна психологија. Разумевање савремених теорија које дефинишу и објашњавају развој. Усвајање знања о основним покретачима и аспектима развоја у периоду детињства и адолесценције. Стицање знања о методам</w:t>
            </w:r>
            <w:r>
              <w:rPr>
                <w:rFonts w:ascii="Arial" w:hAnsi="Arial" w:cs="Arial"/>
              </w:rPr>
              <w:t>а</w:t>
            </w:r>
            <w:r w:rsidRPr="00506CBB">
              <w:rPr>
                <w:rFonts w:ascii="Arial" w:hAnsi="Arial" w:cs="Arial"/>
              </w:rPr>
              <w:t xml:space="preserve"> истраживања у развојној психологији.</w:t>
            </w:r>
          </w:p>
        </w:tc>
      </w:tr>
      <w:tr w:rsidR="009B170F" w:rsidRPr="00506CBB" w:rsidTr="009B170F">
        <w:trPr>
          <w:trHeight w:val="1288"/>
        </w:trPr>
        <w:tc>
          <w:tcPr>
            <w:tcW w:w="1369"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Исход</w:t>
            </w:r>
            <w:r w:rsidRPr="00506CBB">
              <w:rPr>
                <w:rFonts w:ascii="Arial" w:hAnsi="Arial" w:cs="Arial"/>
                <w:b/>
                <w:bCs/>
              </w:rPr>
              <w:br/>
              <w:t>предмета</w:t>
            </w:r>
          </w:p>
        </w:tc>
        <w:tc>
          <w:tcPr>
            <w:tcW w:w="7858" w:type="dxa"/>
            <w:gridSpan w:val="4"/>
            <w:tcBorders>
              <w:top w:val="single" w:sz="4" w:space="0" w:color="auto"/>
              <w:left w:val="nil"/>
              <w:bottom w:val="single" w:sz="4" w:space="0" w:color="auto"/>
              <w:right w:val="single" w:sz="4" w:space="0" w:color="000000"/>
            </w:tcBorders>
            <w:shd w:val="clear" w:color="auto" w:fill="auto"/>
            <w:vAlign w:val="bottom"/>
          </w:tcPr>
          <w:p w:rsidR="009B170F" w:rsidRPr="00F579DE" w:rsidRDefault="009B170F" w:rsidP="009B170F">
            <w:pPr>
              <w:spacing w:after="0" w:line="240" w:lineRule="auto"/>
              <w:rPr>
                <w:rFonts w:ascii="Arial" w:hAnsi="Arial" w:cs="Arial"/>
              </w:rPr>
            </w:pPr>
            <w:r w:rsidRPr="00506CBB">
              <w:rPr>
                <w:rFonts w:ascii="Arial" w:hAnsi="Arial" w:cs="Arial"/>
              </w:rPr>
              <w:t>Оспособљеност за уочавање развојних карактеристика и одступања од развојних норми деце и младих. Разумевање развоја у оквиру појединачних аспеката развоја и примена сазнања развојне психологије у практичном раду са децом. Разумевање и примена знања у контексту значаја раног подстицања развоја на даљи ток развоја личности</w:t>
            </w:r>
            <w:r w:rsidRPr="004C62D5">
              <w:rPr>
                <w:rFonts w:ascii="Arial" w:hAnsi="Arial" w:cs="Arial"/>
              </w:rPr>
              <w:t>. Прати и документује развој детета и групе. Подстиче социјалну интеракцију и друге аспекте развоја детета. Сарађује и подстиче васпитне утицаје родитеља. Познаје и примењује етички кодекс везан за професију васпитача.Кроз искуства сопственог развоја рефлексиван је у односу на праксу и способан да је иновира.</w:t>
            </w:r>
          </w:p>
        </w:tc>
      </w:tr>
      <w:tr w:rsidR="009B170F" w:rsidRPr="00506CBB" w:rsidTr="009B170F">
        <w:trPr>
          <w:trHeight w:val="254"/>
        </w:trPr>
        <w:tc>
          <w:tcPr>
            <w:tcW w:w="9227"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Садржај предмета</w:t>
            </w:r>
          </w:p>
        </w:tc>
      </w:tr>
      <w:tr w:rsidR="009B170F" w:rsidRPr="00506CBB" w:rsidTr="009B170F">
        <w:trPr>
          <w:trHeight w:val="1362"/>
        </w:trPr>
        <w:tc>
          <w:tcPr>
            <w:tcW w:w="1369" w:type="dxa"/>
            <w:tcBorders>
              <w:top w:val="nil"/>
              <w:left w:val="single" w:sz="4" w:space="0" w:color="auto"/>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Теоријска</w:t>
            </w:r>
            <w:r w:rsidRPr="00506CBB">
              <w:rPr>
                <w:rFonts w:ascii="Arial" w:hAnsi="Arial" w:cs="Arial"/>
                <w:b/>
                <w:bCs/>
              </w:rPr>
              <w:br/>
              <w:t>настава</w:t>
            </w:r>
          </w:p>
        </w:tc>
        <w:tc>
          <w:tcPr>
            <w:tcW w:w="7858"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Појам и предмет истраживања развојне психологије. Фактори и аспекти развоја. Методе истраживања. Дечја и развојна психологија. Развојне теорије и класификација развоја. Развој моторике, перцепције, говора, социоемоционални развој, морални развој, рад са даровитом децом и младима и специфичности развоја у периоду адолесценције.</w:t>
            </w:r>
          </w:p>
        </w:tc>
      </w:tr>
      <w:tr w:rsidR="009B170F" w:rsidRPr="00506CBB" w:rsidTr="009B170F">
        <w:trPr>
          <w:trHeight w:val="1819"/>
        </w:trPr>
        <w:tc>
          <w:tcPr>
            <w:tcW w:w="1369"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 (вежбе, ДОН, студијски истражива-чки рад)</w:t>
            </w:r>
          </w:p>
        </w:tc>
        <w:tc>
          <w:tcPr>
            <w:tcW w:w="7858"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Pr>
                <w:rFonts w:ascii="Arial" w:hAnsi="Arial" w:cs="Arial"/>
                <w:lang w:val="sr-Cyrl-CS"/>
              </w:rPr>
              <w:t>Практичне вежбе кроз које студент стиче увид у технике, примену и начине интерпретације резултата добијених анализом личног развојног тока, у индивидуалном и групном раду са децом и малдима, и раду са родитељима на проблемима који припадају домену развојне психологије.</w:t>
            </w:r>
            <w:r w:rsidRPr="00506CBB">
              <w:rPr>
                <w:rFonts w:ascii="Arial" w:hAnsi="Arial" w:cs="Arial"/>
              </w:rPr>
              <w:t xml:space="preserve"> </w:t>
            </w:r>
          </w:p>
        </w:tc>
      </w:tr>
      <w:tr w:rsidR="009B170F" w:rsidRPr="00506CBB" w:rsidTr="009B170F">
        <w:trPr>
          <w:trHeight w:val="254"/>
        </w:trPr>
        <w:tc>
          <w:tcPr>
            <w:tcW w:w="922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Литература</w:t>
            </w:r>
          </w:p>
        </w:tc>
      </w:tr>
      <w:tr w:rsidR="009B170F" w:rsidRPr="00506CBB" w:rsidTr="009B170F">
        <w:trPr>
          <w:trHeight w:val="254"/>
        </w:trPr>
        <w:tc>
          <w:tcPr>
            <w:tcW w:w="1369" w:type="dxa"/>
            <w:tcBorders>
              <w:top w:val="nil"/>
              <w:left w:val="single" w:sz="4" w:space="0" w:color="auto"/>
              <w:bottom w:val="single" w:sz="4" w:space="0" w:color="auto"/>
              <w:right w:val="single" w:sz="4" w:space="0" w:color="auto"/>
            </w:tcBorders>
            <w:shd w:val="clear" w:color="000000" w:fill="FFFF99"/>
            <w:noWrap/>
          </w:tcPr>
          <w:p w:rsidR="009B170F" w:rsidRPr="00506CBB" w:rsidRDefault="009B170F" w:rsidP="009B170F">
            <w:pPr>
              <w:spacing w:after="0" w:line="240" w:lineRule="auto"/>
              <w:jc w:val="right"/>
              <w:rPr>
                <w:rFonts w:ascii="Arial" w:hAnsi="Arial" w:cs="Arial"/>
              </w:rPr>
            </w:pPr>
            <w:r w:rsidRPr="00506CBB">
              <w:rPr>
                <w:rFonts w:ascii="Arial" w:hAnsi="Arial" w:cs="Arial"/>
              </w:rPr>
              <w:t>1</w:t>
            </w:r>
          </w:p>
        </w:tc>
        <w:tc>
          <w:tcPr>
            <w:tcW w:w="7858" w:type="dxa"/>
            <w:gridSpan w:val="4"/>
            <w:tcBorders>
              <w:top w:val="single" w:sz="4" w:space="0" w:color="auto"/>
              <w:left w:val="nil"/>
              <w:bottom w:val="single" w:sz="4" w:space="0" w:color="auto"/>
              <w:right w:val="single" w:sz="4" w:space="0" w:color="auto"/>
            </w:tcBorders>
            <w:shd w:val="clear" w:color="auto" w:fill="auto"/>
          </w:tcPr>
          <w:p w:rsidR="009B170F" w:rsidRPr="00506CBB" w:rsidRDefault="009B170F" w:rsidP="009B170F">
            <w:pPr>
              <w:spacing w:after="0" w:line="240" w:lineRule="auto"/>
              <w:rPr>
                <w:rFonts w:ascii="Arial" w:hAnsi="Arial" w:cs="Arial"/>
              </w:rPr>
            </w:pPr>
            <w:r w:rsidRPr="00506CBB">
              <w:rPr>
                <w:rFonts w:ascii="Arial" w:hAnsi="Arial" w:cs="Arial"/>
              </w:rPr>
              <w:t>Маринковић, Л., Нишевић, С. (2010). Психологија детињства и адолесценције за васпитаче. Теорија и практикум (скрипта у припреми)</w:t>
            </w:r>
          </w:p>
        </w:tc>
      </w:tr>
      <w:tr w:rsidR="009B170F" w:rsidRPr="00506CBB" w:rsidTr="009B170F">
        <w:trPr>
          <w:trHeight w:val="254"/>
        </w:trPr>
        <w:tc>
          <w:tcPr>
            <w:tcW w:w="1369" w:type="dxa"/>
            <w:tcBorders>
              <w:top w:val="nil"/>
              <w:left w:val="single" w:sz="4" w:space="0" w:color="auto"/>
              <w:bottom w:val="single" w:sz="4" w:space="0" w:color="auto"/>
              <w:right w:val="single" w:sz="4" w:space="0" w:color="auto"/>
            </w:tcBorders>
            <w:shd w:val="clear" w:color="000000" w:fill="CCFFCC"/>
            <w:noWrap/>
          </w:tcPr>
          <w:p w:rsidR="009B170F" w:rsidRPr="00F94A48" w:rsidRDefault="009B170F" w:rsidP="009B170F">
            <w:pPr>
              <w:spacing w:after="0" w:line="240" w:lineRule="auto"/>
              <w:jc w:val="right"/>
              <w:rPr>
                <w:rFonts w:ascii="Arial" w:hAnsi="Arial" w:cs="Arial"/>
              </w:rPr>
            </w:pPr>
            <w:r w:rsidRPr="00F94A48">
              <w:rPr>
                <w:rFonts w:ascii="Arial" w:hAnsi="Arial" w:cs="Arial"/>
              </w:rPr>
              <w:t>2</w:t>
            </w:r>
          </w:p>
        </w:tc>
        <w:tc>
          <w:tcPr>
            <w:tcW w:w="7858" w:type="dxa"/>
            <w:gridSpan w:val="4"/>
            <w:tcBorders>
              <w:top w:val="single" w:sz="4" w:space="0" w:color="auto"/>
              <w:left w:val="nil"/>
              <w:bottom w:val="single" w:sz="4" w:space="0" w:color="auto"/>
              <w:right w:val="single" w:sz="4" w:space="0" w:color="auto"/>
            </w:tcBorders>
            <w:shd w:val="clear" w:color="000000" w:fill="CCFFCC"/>
          </w:tcPr>
          <w:p w:rsidR="009B170F" w:rsidRPr="00F94A48" w:rsidRDefault="009B170F" w:rsidP="009B170F">
            <w:pPr>
              <w:spacing w:after="0" w:line="240" w:lineRule="auto"/>
              <w:rPr>
                <w:rFonts w:ascii="Arial" w:hAnsi="Arial" w:cs="Arial"/>
              </w:rPr>
            </w:pPr>
            <w:r w:rsidRPr="00F94A48">
              <w:rPr>
                <w:rFonts w:ascii="Arial" w:hAnsi="Arial" w:cs="Arial"/>
              </w:rPr>
              <w:t>Јерковић, И., Зотовић, М. (2010). Развојна психологија. Футура, Нови Сад</w:t>
            </w:r>
          </w:p>
        </w:tc>
      </w:tr>
      <w:tr w:rsidR="009B170F" w:rsidRPr="00506CBB" w:rsidTr="009B170F">
        <w:trPr>
          <w:trHeight w:val="254"/>
        </w:trPr>
        <w:tc>
          <w:tcPr>
            <w:tcW w:w="922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Број часова активне наставе недељно током семестра/триместра/године</w:t>
            </w:r>
          </w:p>
        </w:tc>
      </w:tr>
      <w:tr w:rsidR="009B170F" w:rsidRPr="00506CBB" w:rsidTr="009B170F">
        <w:trPr>
          <w:trHeight w:val="285"/>
        </w:trPr>
        <w:tc>
          <w:tcPr>
            <w:tcW w:w="1369" w:type="dxa"/>
            <w:tcBorders>
              <w:top w:val="nil"/>
              <w:left w:val="single" w:sz="4" w:space="0" w:color="auto"/>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Предавања</w:t>
            </w:r>
          </w:p>
        </w:tc>
        <w:tc>
          <w:tcPr>
            <w:tcW w:w="1074"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Вежбе</w:t>
            </w:r>
          </w:p>
        </w:tc>
        <w:tc>
          <w:tcPr>
            <w:tcW w:w="1056" w:type="dxa"/>
            <w:tcBorders>
              <w:top w:val="nil"/>
              <w:left w:val="nil"/>
              <w:bottom w:val="single" w:sz="4" w:space="0" w:color="auto"/>
              <w:right w:val="single" w:sz="4" w:space="0" w:color="auto"/>
            </w:tcBorders>
            <w:shd w:val="clear" w:color="000000" w:fill="CCFFCC"/>
            <w:vAlign w:val="bottom"/>
          </w:tcPr>
          <w:p w:rsidR="009B170F" w:rsidRPr="00506CBB" w:rsidRDefault="009B170F" w:rsidP="009B170F">
            <w:pPr>
              <w:spacing w:after="0" w:line="240" w:lineRule="auto"/>
              <w:rPr>
                <w:rFonts w:ascii="Arial" w:hAnsi="Arial" w:cs="Arial"/>
                <w:b/>
                <w:bCs/>
                <w:color w:val="000000"/>
              </w:rPr>
            </w:pPr>
            <w:r w:rsidRPr="00506CBB">
              <w:rPr>
                <w:rFonts w:ascii="Arial" w:hAnsi="Arial" w:cs="Arial"/>
                <w:b/>
                <w:bCs/>
                <w:color w:val="000000"/>
              </w:rPr>
              <w:t>ДОН</w:t>
            </w:r>
          </w:p>
        </w:tc>
        <w:tc>
          <w:tcPr>
            <w:tcW w:w="3699" w:type="dxa"/>
            <w:tcBorders>
              <w:top w:val="nil"/>
              <w:left w:val="nil"/>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Студијски истраживачки рад</w:t>
            </w:r>
          </w:p>
        </w:tc>
        <w:tc>
          <w:tcPr>
            <w:tcW w:w="2030"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Остали часови</w:t>
            </w:r>
          </w:p>
        </w:tc>
      </w:tr>
      <w:tr w:rsidR="009B170F" w:rsidRPr="00506CBB" w:rsidTr="009B170F">
        <w:trPr>
          <w:trHeight w:val="434"/>
        </w:trPr>
        <w:tc>
          <w:tcPr>
            <w:tcW w:w="1369" w:type="dxa"/>
            <w:tcBorders>
              <w:top w:val="nil"/>
              <w:left w:val="single" w:sz="4" w:space="0" w:color="auto"/>
              <w:bottom w:val="single" w:sz="4" w:space="0" w:color="auto"/>
              <w:right w:val="single" w:sz="4" w:space="0" w:color="auto"/>
            </w:tcBorders>
            <w:shd w:val="clear" w:color="auto" w:fill="auto"/>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074"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699" w:type="dxa"/>
            <w:tcBorders>
              <w:top w:val="nil"/>
              <w:left w:val="nil"/>
              <w:bottom w:val="single" w:sz="4" w:space="0" w:color="auto"/>
              <w:right w:val="single" w:sz="4" w:space="0" w:color="auto"/>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819"/>
        </w:trPr>
        <w:tc>
          <w:tcPr>
            <w:tcW w:w="1369" w:type="dxa"/>
            <w:tcBorders>
              <w:top w:val="nil"/>
              <w:left w:val="single" w:sz="4" w:space="0" w:color="auto"/>
              <w:bottom w:val="single" w:sz="4" w:space="0" w:color="auto"/>
              <w:right w:val="single" w:sz="4" w:space="0" w:color="auto"/>
            </w:tcBorders>
            <w:shd w:val="clear" w:color="000000" w:fill="FFFF99"/>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Методе</w:t>
            </w:r>
            <w:r w:rsidRPr="00506CBB">
              <w:rPr>
                <w:rFonts w:ascii="Arial" w:hAnsi="Arial" w:cs="Arial"/>
                <w:b/>
                <w:bCs/>
              </w:rPr>
              <w:br/>
              <w:t>извођења</w:t>
            </w:r>
            <w:r w:rsidRPr="00506CBB">
              <w:rPr>
                <w:rFonts w:ascii="Arial" w:hAnsi="Arial" w:cs="Arial"/>
                <w:b/>
                <w:bCs/>
              </w:rPr>
              <w:br/>
              <w:t>наставе</w:t>
            </w:r>
          </w:p>
        </w:tc>
        <w:tc>
          <w:tcPr>
            <w:tcW w:w="7858" w:type="dxa"/>
            <w:gridSpan w:val="4"/>
            <w:tcBorders>
              <w:top w:val="single" w:sz="4" w:space="0" w:color="auto"/>
              <w:left w:val="nil"/>
              <w:bottom w:val="single" w:sz="4" w:space="0" w:color="auto"/>
              <w:right w:val="single" w:sz="4" w:space="0" w:color="000000"/>
            </w:tcBorders>
            <w:shd w:val="clear" w:color="auto" w:fill="auto"/>
            <w:vAlign w:val="bottom"/>
          </w:tcPr>
          <w:p w:rsidR="009B170F" w:rsidRPr="00506CBB" w:rsidRDefault="009B170F" w:rsidP="009B170F">
            <w:pPr>
              <w:spacing w:after="0" w:line="240" w:lineRule="auto"/>
              <w:rPr>
                <w:rFonts w:ascii="Arial" w:hAnsi="Arial" w:cs="Arial"/>
              </w:rPr>
            </w:pPr>
            <w:r w:rsidRPr="00506CBB">
              <w:rPr>
                <w:rFonts w:ascii="Arial" w:hAnsi="Arial" w:cs="Arial"/>
              </w:rPr>
              <w:t>предавања, практичне вежбе, групни рад, индивидуални рад</w:t>
            </w:r>
          </w:p>
        </w:tc>
      </w:tr>
      <w:tr w:rsidR="009B170F" w:rsidRPr="00506CBB" w:rsidTr="009B170F">
        <w:trPr>
          <w:trHeight w:val="254"/>
        </w:trPr>
        <w:tc>
          <w:tcPr>
            <w:tcW w:w="922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Оцена знања (максимални број поена 100)</w:t>
            </w:r>
          </w:p>
        </w:tc>
      </w:tr>
      <w:tr w:rsidR="009B170F" w:rsidRPr="00506CBB" w:rsidTr="009B170F">
        <w:trPr>
          <w:trHeight w:val="254"/>
        </w:trPr>
        <w:tc>
          <w:tcPr>
            <w:tcW w:w="2443"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xml:space="preserve">Предиспитне </w:t>
            </w:r>
            <w:r w:rsidRPr="00506CBB">
              <w:rPr>
                <w:rFonts w:ascii="Arial" w:hAnsi="Arial" w:cs="Arial"/>
                <w:b/>
                <w:bCs/>
              </w:rPr>
              <w:lastRenderedPageBreak/>
              <w:t>обавезе</w:t>
            </w:r>
          </w:p>
        </w:tc>
        <w:tc>
          <w:tcPr>
            <w:tcW w:w="1056"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поена</w:t>
            </w:r>
          </w:p>
        </w:tc>
        <w:tc>
          <w:tcPr>
            <w:tcW w:w="3699" w:type="dxa"/>
            <w:tcBorders>
              <w:top w:val="nil"/>
              <w:left w:val="nil"/>
              <w:bottom w:val="single" w:sz="4" w:space="0" w:color="auto"/>
              <w:right w:val="single" w:sz="4" w:space="0" w:color="auto"/>
            </w:tcBorders>
            <w:shd w:val="clear" w:color="000000" w:fill="FFCC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Завршни испит</w:t>
            </w:r>
          </w:p>
        </w:tc>
        <w:tc>
          <w:tcPr>
            <w:tcW w:w="2030"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поена</w:t>
            </w:r>
          </w:p>
        </w:tc>
      </w:tr>
      <w:tr w:rsidR="009B170F" w:rsidRPr="00506CBB" w:rsidTr="009B170F">
        <w:trPr>
          <w:trHeight w:val="494"/>
        </w:trPr>
        <w:tc>
          <w:tcPr>
            <w:tcW w:w="2443"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lastRenderedPageBreak/>
              <w:t xml:space="preserve">активност у току </w:t>
            </w:r>
            <w:r w:rsidRPr="00506CBB">
              <w:rPr>
                <w:rFonts w:ascii="Arial" w:hAnsi="Arial" w:cs="Arial"/>
                <w:b/>
                <w:bCs/>
              </w:rPr>
              <w:br/>
              <w:t>предавања</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10</w:t>
            </w:r>
          </w:p>
        </w:tc>
        <w:tc>
          <w:tcPr>
            <w:tcW w:w="3699"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писмени испит</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35</w:t>
            </w:r>
          </w:p>
        </w:tc>
      </w:tr>
      <w:tr w:rsidR="009B170F" w:rsidRPr="00506CBB" w:rsidTr="009B170F">
        <w:trPr>
          <w:trHeight w:val="254"/>
        </w:trPr>
        <w:tc>
          <w:tcPr>
            <w:tcW w:w="244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практична настава</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c>
          <w:tcPr>
            <w:tcW w:w="3699"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усмени испит</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4"/>
        </w:trPr>
        <w:tc>
          <w:tcPr>
            <w:tcW w:w="244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колоквијуми</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30</w:t>
            </w:r>
          </w:p>
        </w:tc>
        <w:tc>
          <w:tcPr>
            <w:tcW w:w="3699" w:type="dxa"/>
            <w:tcBorders>
              <w:top w:val="nil"/>
              <w:left w:val="nil"/>
              <w:bottom w:val="single" w:sz="4" w:space="0" w:color="auto"/>
              <w:right w:val="single" w:sz="4" w:space="0" w:color="auto"/>
            </w:tcBorders>
            <w:shd w:val="clear" w:color="000000" w:fill="CCFFCC"/>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4"/>
        </w:trPr>
        <w:tc>
          <w:tcPr>
            <w:tcW w:w="244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семинари</w:t>
            </w:r>
          </w:p>
        </w:tc>
        <w:tc>
          <w:tcPr>
            <w:tcW w:w="1056"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jc w:val="right"/>
              <w:rPr>
                <w:rFonts w:ascii="Arial" w:hAnsi="Arial" w:cs="Arial"/>
              </w:rPr>
            </w:pPr>
            <w:r w:rsidRPr="00506CBB">
              <w:rPr>
                <w:rFonts w:ascii="Arial" w:hAnsi="Arial" w:cs="Arial"/>
              </w:rPr>
              <w:t>25</w:t>
            </w:r>
          </w:p>
        </w:tc>
        <w:tc>
          <w:tcPr>
            <w:tcW w:w="3699" w:type="dxa"/>
            <w:tcBorders>
              <w:top w:val="nil"/>
              <w:left w:val="nil"/>
              <w:bottom w:val="single" w:sz="4" w:space="0" w:color="auto"/>
              <w:right w:val="single" w:sz="4" w:space="0" w:color="auto"/>
            </w:tcBorders>
            <w:shd w:val="clear" w:color="000000" w:fill="FFFF99"/>
            <w:noWrap/>
            <w:vAlign w:val="bottom"/>
          </w:tcPr>
          <w:p w:rsidR="009B170F" w:rsidRPr="00506CBB" w:rsidRDefault="009B170F" w:rsidP="009B170F">
            <w:pPr>
              <w:spacing w:after="0" w:line="240" w:lineRule="auto"/>
              <w:rPr>
                <w:rFonts w:ascii="Arial" w:hAnsi="Arial" w:cs="Arial"/>
                <w:b/>
                <w:bCs/>
              </w:rPr>
            </w:pPr>
            <w:r w:rsidRPr="00506CBB">
              <w:rPr>
                <w:rFonts w:ascii="Arial" w:hAnsi="Arial" w:cs="Arial"/>
                <w:b/>
                <w:bCs/>
              </w:rPr>
              <w:t> </w:t>
            </w:r>
          </w:p>
        </w:tc>
        <w:tc>
          <w:tcPr>
            <w:tcW w:w="2030" w:type="dxa"/>
            <w:tcBorders>
              <w:top w:val="nil"/>
              <w:left w:val="nil"/>
              <w:bottom w:val="single" w:sz="4" w:space="0" w:color="auto"/>
              <w:right w:val="single" w:sz="4" w:space="0" w:color="auto"/>
            </w:tcBorders>
            <w:shd w:val="clear" w:color="auto" w:fill="auto"/>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r w:rsidR="009B170F" w:rsidRPr="00506CBB" w:rsidTr="009B170F">
        <w:trPr>
          <w:trHeight w:val="254"/>
        </w:trPr>
        <w:tc>
          <w:tcPr>
            <w:tcW w:w="922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506CBB" w:rsidRDefault="009B170F" w:rsidP="009B170F">
            <w:pPr>
              <w:spacing w:after="0" w:line="240" w:lineRule="auto"/>
              <w:rPr>
                <w:rFonts w:ascii="Arial" w:hAnsi="Arial" w:cs="Arial"/>
              </w:rPr>
            </w:pPr>
            <w:r w:rsidRPr="00506CBB">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195" w:type="dxa"/>
        <w:tblInd w:w="93" w:type="dxa"/>
        <w:tblLook w:val="04A0"/>
      </w:tblPr>
      <w:tblGrid>
        <w:gridCol w:w="1473"/>
        <w:gridCol w:w="1120"/>
        <w:gridCol w:w="1100"/>
        <w:gridCol w:w="3860"/>
        <w:gridCol w:w="1757"/>
      </w:tblGrid>
      <w:tr w:rsidR="009B170F"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rPr>
                <w:rFonts w:ascii="Arial" w:hAnsi="Arial" w:cs="Arial"/>
                <w:b/>
                <w:bCs/>
                <w:sz w:val="28"/>
                <w:szCs w:val="28"/>
              </w:rPr>
            </w:pPr>
            <w:r>
              <w:rPr>
                <w:rFonts w:ascii="Arial" w:hAnsi="Arial" w:cs="Arial"/>
                <w:b/>
                <w:bCs/>
                <w:sz w:val="28"/>
                <w:szCs w:val="28"/>
              </w:rPr>
              <w:t>Спецификација предмета за књигу предмета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Методика развоја говора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noWrap/>
            <w:vAlign w:val="bottom"/>
          </w:tcPr>
          <w:p w:rsidR="009B170F" w:rsidRPr="00BA1E55" w:rsidRDefault="009B170F" w:rsidP="009B170F">
            <w:pPr>
              <w:spacing w:after="0" w:line="240" w:lineRule="auto"/>
              <w:rPr>
                <w:rFonts w:ascii="Arial" w:hAnsi="Arial" w:cs="Arial"/>
              </w:rPr>
            </w:pPr>
            <w:r w:rsidRPr="00BA1E55">
              <w:rPr>
                <w:rFonts w:ascii="Arial" w:hAnsi="Arial" w:cs="Arial"/>
              </w:rPr>
              <w:t>Др Јован Љуштановић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noWrap/>
            <w:vAlign w:val="bottom"/>
          </w:tcPr>
          <w:p w:rsidR="009B170F" w:rsidRPr="00BA1E55" w:rsidRDefault="009B170F" w:rsidP="009B170F">
            <w:pPr>
              <w:spacing w:after="0" w:line="240" w:lineRule="auto"/>
              <w:rPr>
                <w:rFonts w:ascii="Arial" w:hAnsi="Arial" w:cs="Arial"/>
              </w:rPr>
            </w:pPr>
            <w:r w:rsidRPr="00BA1E55">
              <w:rPr>
                <w:rFonts w:ascii="Arial" w:hAnsi="Arial" w:cs="Arial"/>
              </w:rPr>
              <w:t>Мр Милена Зорић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4</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обавезан</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510"/>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vAlign w:val="bottom"/>
          </w:tcPr>
          <w:p w:rsidR="009B170F" w:rsidRPr="004807B7" w:rsidRDefault="009B170F" w:rsidP="009B170F">
            <w:pPr>
              <w:spacing w:after="0" w:line="240" w:lineRule="auto"/>
              <w:rPr>
                <w:rFonts w:ascii="Arial" w:hAnsi="Arial" w:cs="Arial"/>
              </w:rPr>
            </w:pPr>
            <w:r w:rsidRPr="004807B7">
              <w:rPr>
                <w:rFonts w:ascii="Arial" w:hAnsi="Arial" w:cs="Arial"/>
              </w:rPr>
              <w:t>Упознавање студената с развојем говора деце предшколског узраста и различитим начинима и поступцима његовог подстицања кроз практичан рад с предшколском децом.</w:t>
            </w:r>
          </w:p>
        </w:tc>
      </w:tr>
      <w:tr w:rsidR="009B170F" w:rsidTr="009B170F">
        <w:trPr>
          <w:trHeight w:val="1002"/>
        </w:trPr>
        <w:tc>
          <w:tcPr>
            <w:tcW w:w="1358" w:type="dxa"/>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Исход</w:t>
            </w:r>
            <w:r>
              <w:rPr>
                <w:rFonts w:ascii="Arial" w:hAnsi="Arial" w:cs="Arial"/>
                <w:b/>
                <w:bCs/>
              </w:rPr>
              <w:br/>
              <w:t>предмета</w:t>
            </w:r>
          </w:p>
          <w:p w:rsidR="009B170F" w:rsidRDefault="009B170F" w:rsidP="009B170F">
            <w:pPr>
              <w:spacing w:after="0" w:line="240" w:lineRule="auto"/>
              <w:rPr>
                <w:rFonts w:ascii="Arial" w:hAnsi="Arial" w:cs="Arial"/>
                <w:b/>
                <w:bCs/>
              </w:rPr>
            </w:pPr>
          </w:p>
        </w:tc>
        <w:tc>
          <w:tcPr>
            <w:tcW w:w="7837" w:type="dxa"/>
            <w:gridSpan w:val="4"/>
            <w:tcBorders>
              <w:top w:val="single" w:sz="4" w:space="0" w:color="auto"/>
              <w:left w:val="single" w:sz="4" w:space="0" w:color="auto"/>
              <w:bottom w:val="single" w:sz="4" w:space="0" w:color="auto"/>
              <w:right w:val="single" w:sz="4" w:space="0" w:color="auto"/>
            </w:tcBorders>
            <w:vAlign w:val="bottom"/>
          </w:tcPr>
          <w:p w:rsidR="009B170F" w:rsidRPr="004807B7" w:rsidRDefault="009B170F" w:rsidP="009B170F">
            <w:pPr>
              <w:spacing w:after="0" w:line="240" w:lineRule="auto"/>
              <w:rPr>
                <w:rFonts w:ascii="Arial" w:hAnsi="Arial" w:cs="Arial"/>
              </w:rPr>
            </w:pPr>
            <w:r w:rsidRPr="004807B7">
              <w:rPr>
                <w:rFonts w:ascii="Arial" w:hAnsi="Arial" w:cs="Arial"/>
                <w:iCs/>
                <w:noProof/>
              </w:rPr>
              <w:t>Оспособљеност студената да</w:t>
            </w:r>
            <w:r w:rsidRPr="004807B7">
              <w:rPr>
                <w:rFonts w:ascii="Arial" w:hAnsi="Arial" w:cs="Arial"/>
                <w:iCs/>
                <w:noProof/>
                <w:lang w:val="ru-RU"/>
              </w:rPr>
              <w:t xml:space="preserve"> идентификују и разумеју развој говора деце предшколског узраста, да интегришу знање, вештине и способности везане за развој говора и разумеју их у контексту холистичког, свеобухватног дечјег развоја, да препознају различитости у свим областима развоја деце (емотивне, интелектуалне, социјалне, физичке) и уоче њихову повезаност с развојем говора; да примењује методе и развијају програме за праћење и подстицање развоја говора; да креирају и организује подстицајно социјално и физичко окружење за игру и стицање језичког искуства и искуства у комуникацији; да разумеју употребу ликовне, музичке и драмске уметности, као и књижевних текстова у развоју говора; да негују говор сензибилизован за поштовање различитости.  </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Садржај предмета</w:t>
            </w:r>
          </w:p>
        </w:tc>
      </w:tr>
      <w:tr w:rsidR="009B170F" w:rsidTr="009B170F">
        <w:trPr>
          <w:trHeight w:val="1575"/>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7837" w:type="dxa"/>
            <w:gridSpan w:val="4"/>
            <w:tcBorders>
              <w:top w:val="single" w:sz="4" w:space="0" w:color="auto"/>
              <w:left w:val="nil"/>
              <w:bottom w:val="single" w:sz="4" w:space="0" w:color="auto"/>
              <w:right w:val="single" w:sz="4" w:space="0" w:color="000000"/>
            </w:tcBorders>
            <w:vAlign w:val="center"/>
          </w:tcPr>
          <w:p w:rsidR="009B170F" w:rsidRPr="004807B7" w:rsidRDefault="009B170F" w:rsidP="009B170F">
            <w:pPr>
              <w:spacing w:after="0" w:line="240" w:lineRule="auto"/>
              <w:rPr>
                <w:rFonts w:ascii="Arial" w:hAnsi="Arial" w:cs="Arial"/>
                <w:sz w:val="24"/>
                <w:szCs w:val="24"/>
              </w:rPr>
            </w:pPr>
            <w:r w:rsidRPr="004807B7">
              <w:rPr>
                <w:rFonts w:ascii="Arial" w:hAnsi="Arial" w:cs="Arial"/>
                <w:iCs/>
                <w:noProof/>
                <w:lang w:val="ru-RU"/>
              </w:rPr>
              <w:t xml:space="preserve">Антрополошки и психолошки основи развоја говора. Дечји говорни развој до 7. године. Заостајање у развоју говора. Поремећаји у говору. Праћење дечјег говорног развоја. Видови језичке комуникације у вртићу. Дечја игра и развој говора. Говорно стваралаштво у дечјем вртићу. Планирање и моделовање активности на развоју говора. Сарадња с породицом на развоју говора. Књижевност за децу предшколског узраста: избор текстова. Бајка и прича у дечјем вртићу. Кратке усмене језичке форме и деца предшколског узраста. Интерпретација дечје песме. Језик драме и позоришта у дечјем вртићу. Дечја игра и језик позоришта. Драматуршка </w:t>
            </w:r>
            <w:r w:rsidRPr="004807B7">
              <w:rPr>
                <w:rFonts w:ascii="Arial" w:hAnsi="Arial" w:cs="Arial"/>
                <w:iCs/>
                <w:noProof/>
                <w:lang w:val="ru-RU"/>
              </w:rPr>
              <w:lastRenderedPageBreak/>
              <w:t>анализа књижевног текста у вртићу. Креативни процес у раду на дечјој представи. Лутка и луткарско позориште у раду на развоју говора. Стоно позориште. Илустрације у књизи за децу. Слике и апликације у раду на развоју говора. Аудитивна средства у раду на развоју говора. Аудио-визуелна средства: филм и телевизија. Библиотека у вртићу. Припрема за школу и развој говора.</w:t>
            </w:r>
          </w:p>
        </w:tc>
      </w:tr>
      <w:tr w:rsidR="009B170F" w:rsidTr="009B170F">
        <w:trPr>
          <w:trHeight w:val="1785"/>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lastRenderedPageBreak/>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vAlign w:val="bottom"/>
          </w:tcPr>
          <w:p w:rsidR="009B170F" w:rsidRPr="004807B7" w:rsidRDefault="009B170F" w:rsidP="009B170F">
            <w:pPr>
              <w:spacing w:after="0" w:line="240" w:lineRule="auto"/>
              <w:rPr>
                <w:rFonts w:ascii="Arial" w:hAnsi="Arial" w:cs="Arial"/>
              </w:rPr>
            </w:pPr>
            <w:r w:rsidRPr="004807B7">
              <w:rPr>
                <w:rFonts w:ascii="Arial" w:hAnsi="Arial" w:cs="Arial"/>
              </w:rPr>
              <w:t>Практичан рад на планирању и моделовању активности везаних за развој говора: избор теме, препознавање различитих аспеката говора и упознавање с облицима подстицања њиховог развоја. Практични поступци у раду на артикуацији гласова. Развој комуникације и стваралаштва, мотивација, говорне игре, говорна интерпретација, видови анализе књижевног текста. Различити облици сценског стваралаштва и њихова примена у раду с децом предшколског узраста. Писање синопсиса (писане припреме) за активности у вртићу.</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Tr="009B170F">
        <w:trPr>
          <w:trHeight w:val="600"/>
        </w:trPr>
        <w:tc>
          <w:tcPr>
            <w:tcW w:w="1358" w:type="dxa"/>
            <w:tcBorders>
              <w:top w:val="nil"/>
              <w:left w:val="single" w:sz="4" w:space="0" w:color="auto"/>
              <w:bottom w:val="single" w:sz="4" w:space="0" w:color="auto"/>
              <w:right w:val="single" w:sz="4" w:space="0" w:color="auto"/>
            </w:tcBorders>
            <w:shd w:val="clear" w:color="auto" w:fill="FFFF99"/>
            <w:noWrap/>
          </w:tcPr>
          <w:p w:rsidR="009B170F" w:rsidRPr="00BB7C66" w:rsidRDefault="009B170F" w:rsidP="009B170F">
            <w:pPr>
              <w:spacing w:after="0" w:line="240" w:lineRule="auto"/>
              <w:jc w:val="right"/>
              <w:rPr>
                <w:rFonts w:ascii="Arial" w:hAnsi="Arial" w:cs="Arial"/>
              </w:rPr>
            </w:pPr>
            <w:r>
              <w:rPr>
                <w:rFonts w:ascii="Arial" w:hAnsi="Arial" w:cs="Arial"/>
              </w:rPr>
              <w:t>1.</w:t>
            </w:r>
          </w:p>
        </w:tc>
        <w:tc>
          <w:tcPr>
            <w:tcW w:w="7837" w:type="dxa"/>
            <w:gridSpan w:val="4"/>
            <w:tcBorders>
              <w:top w:val="single" w:sz="4" w:space="0" w:color="auto"/>
              <w:left w:val="nil"/>
              <w:bottom w:val="single" w:sz="4" w:space="0" w:color="auto"/>
              <w:right w:val="single" w:sz="4" w:space="0" w:color="auto"/>
            </w:tcBorders>
          </w:tcPr>
          <w:p w:rsidR="009B170F" w:rsidRPr="00D605E2" w:rsidRDefault="009B170F" w:rsidP="009B170F">
            <w:pPr>
              <w:spacing w:after="0" w:line="240" w:lineRule="auto"/>
              <w:rPr>
                <w:rFonts w:ascii="Arial" w:hAnsi="Arial" w:cs="Arial"/>
                <w:lang w:val="ru-RU"/>
              </w:rPr>
            </w:pPr>
            <w:r>
              <w:rPr>
                <w:rFonts w:ascii="Arial" w:hAnsi="Arial" w:cs="Arial"/>
                <w:lang w:val="ru-RU"/>
              </w:rPr>
              <w:t>Група аутора (1998), Говор у предшколској установи, Београд: Завод за уџбенике и наставна средства: 16–17; 23–27; 31–32; 35; 39; 46–47; 51; 87–88.</w:t>
            </w:r>
          </w:p>
        </w:tc>
      </w:tr>
      <w:tr w:rsidR="009B170F" w:rsidTr="009B170F">
        <w:trPr>
          <w:trHeight w:val="600"/>
        </w:trPr>
        <w:tc>
          <w:tcPr>
            <w:tcW w:w="1358" w:type="dxa"/>
            <w:tcBorders>
              <w:top w:val="nil"/>
              <w:left w:val="single" w:sz="4" w:space="0" w:color="auto"/>
              <w:bottom w:val="single" w:sz="4" w:space="0" w:color="auto"/>
              <w:right w:val="single" w:sz="4" w:space="0" w:color="auto"/>
            </w:tcBorders>
            <w:shd w:val="clear" w:color="auto" w:fill="CCFFCC"/>
            <w:noWrap/>
          </w:tcPr>
          <w:p w:rsidR="009B170F" w:rsidRPr="00BB7C66" w:rsidRDefault="009B170F" w:rsidP="009B170F">
            <w:pPr>
              <w:spacing w:after="0" w:line="240" w:lineRule="auto"/>
              <w:jc w:val="right"/>
              <w:rPr>
                <w:rFonts w:ascii="Arial" w:hAnsi="Arial" w:cs="Arial"/>
              </w:rPr>
            </w:pPr>
            <w:r>
              <w:rPr>
                <w:rFonts w:ascii="Arial" w:hAnsi="Arial" w:cs="Arial"/>
              </w:rPr>
              <w:t>2.</w:t>
            </w:r>
          </w:p>
        </w:tc>
        <w:tc>
          <w:tcPr>
            <w:tcW w:w="7837" w:type="dxa"/>
            <w:gridSpan w:val="4"/>
            <w:tcBorders>
              <w:top w:val="single" w:sz="4" w:space="0" w:color="auto"/>
              <w:left w:val="nil"/>
              <w:bottom w:val="single" w:sz="4" w:space="0" w:color="auto"/>
              <w:right w:val="single" w:sz="4" w:space="0" w:color="auto"/>
            </w:tcBorders>
            <w:shd w:val="clear" w:color="auto" w:fill="FFFFFF"/>
          </w:tcPr>
          <w:p w:rsidR="009B170F" w:rsidRDefault="009B170F" w:rsidP="009B170F">
            <w:pPr>
              <w:spacing w:after="0" w:line="240" w:lineRule="auto"/>
              <w:rPr>
                <w:rFonts w:ascii="Arial" w:hAnsi="Arial" w:cs="Arial"/>
              </w:rPr>
            </w:pPr>
            <w:r>
              <w:rPr>
                <w:rFonts w:ascii="Arial" w:hAnsi="Arial" w:cs="Arial"/>
              </w:rPr>
              <w:t>Марјановић, Александра и др. (1990), Дечје језичке игре, Београд</w:t>
            </w:r>
            <w:r>
              <w:rPr>
                <w:rFonts w:ascii="Arial" w:hAnsi="Arial" w:cs="Arial"/>
                <w:lang w:val="ru-RU"/>
              </w:rPr>
              <w:t>–</w:t>
            </w:r>
            <w:r>
              <w:rPr>
                <w:rFonts w:ascii="Arial" w:hAnsi="Arial" w:cs="Arial"/>
              </w:rPr>
              <w:t xml:space="preserve">Сарајево: Завод за уџбенике и наставна средства </w:t>
            </w:r>
            <w:r>
              <w:rPr>
                <w:rFonts w:ascii="Arial" w:hAnsi="Arial" w:cs="Arial"/>
                <w:lang w:val="ru-RU"/>
              </w:rPr>
              <w:t xml:space="preserve">– </w:t>
            </w:r>
            <w:r>
              <w:rPr>
                <w:rFonts w:ascii="Arial" w:hAnsi="Arial" w:cs="Arial"/>
              </w:rPr>
              <w:t>Свјетлост: 29</w:t>
            </w:r>
            <w:r>
              <w:rPr>
                <w:rFonts w:ascii="Arial" w:hAnsi="Arial" w:cs="Arial"/>
                <w:lang w:val="ru-RU"/>
              </w:rPr>
              <w:t>–</w:t>
            </w:r>
            <w:r>
              <w:rPr>
                <w:rFonts w:ascii="Arial" w:hAnsi="Arial" w:cs="Arial"/>
              </w:rPr>
              <w:t>40.</w:t>
            </w:r>
          </w:p>
        </w:tc>
      </w:tr>
      <w:tr w:rsidR="009B170F" w:rsidTr="009B170F">
        <w:trPr>
          <w:trHeight w:val="600"/>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p w:rsidR="009B170F" w:rsidRPr="00A62DA3" w:rsidRDefault="009B170F" w:rsidP="009B170F">
            <w:pPr>
              <w:spacing w:after="0" w:line="240" w:lineRule="auto"/>
              <w:rPr>
                <w:rFonts w:ascii="Arial" w:hAnsi="Arial" w:cs="Arial"/>
              </w:rPr>
            </w:pPr>
          </w:p>
        </w:tc>
        <w:tc>
          <w:tcPr>
            <w:tcW w:w="7837" w:type="dxa"/>
            <w:gridSpan w:val="4"/>
            <w:tcBorders>
              <w:top w:val="single" w:sz="4" w:space="0" w:color="auto"/>
              <w:left w:val="nil"/>
              <w:bottom w:val="single" w:sz="4" w:space="0" w:color="auto"/>
              <w:right w:val="single" w:sz="4" w:space="0" w:color="auto"/>
            </w:tcBorders>
          </w:tcPr>
          <w:p w:rsidR="009B170F" w:rsidRDefault="009B170F" w:rsidP="009B170F">
            <w:pPr>
              <w:spacing w:after="0" w:line="240" w:lineRule="auto"/>
              <w:rPr>
                <w:rFonts w:ascii="Arial" w:hAnsi="Arial" w:cs="Arial"/>
              </w:rPr>
            </w:pPr>
            <w:r>
              <w:rPr>
                <w:rFonts w:ascii="Arial" w:hAnsi="Arial" w:cs="Arial"/>
              </w:rPr>
              <w:t xml:space="preserve">Дотлић, Љубица и Каменов, Емил (1996), Књижевност у дечјем вртићу, Нови Сад: Змајеве дечје игре </w:t>
            </w:r>
            <w:r w:rsidRPr="0044421C">
              <w:rPr>
                <w:rFonts w:ascii="Arial" w:hAnsi="Arial" w:cs="Arial"/>
              </w:rPr>
              <w:t>–</w:t>
            </w:r>
            <w:r>
              <w:rPr>
                <w:rFonts w:ascii="Arial" w:hAnsi="Arial" w:cs="Arial"/>
              </w:rPr>
              <w:t xml:space="preserve"> Одсек за педагогију Филозофског факултета: 19</w:t>
            </w:r>
            <w:r w:rsidRPr="0044421C">
              <w:rPr>
                <w:rFonts w:ascii="Arial" w:hAnsi="Arial" w:cs="Arial"/>
              </w:rPr>
              <w:t>–</w:t>
            </w:r>
            <w:r>
              <w:rPr>
                <w:rFonts w:ascii="Arial" w:hAnsi="Arial" w:cs="Arial"/>
              </w:rPr>
              <w:t>57; 58</w:t>
            </w:r>
            <w:r w:rsidRPr="0044421C">
              <w:rPr>
                <w:rFonts w:ascii="Arial" w:hAnsi="Arial" w:cs="Arial"/>
              </w:rPr>
              <w:t>–</w:t>
            </w:r>
            <w:r>
              <w:rPr>
                <w:rFonts w:ascii="Arial" w:hAnsi="Arial" w:cs="Arial"/>
              </w:rPr>
              <w:t>70; 86</w:t>
            </w:r>
            <w:r w:rsidRPr="0044421C">
              <w:rPr>
                <w:rFonts w:ascii="Arial" w:hAnsi="Arial" w:cs="Arial"/>
              </w:rPr>
              <w:t>–</w:t>
            </w:r>
            <w:r>
              <w:rPr>
                <w:rFonts w:ascii="Arial" w:hAnsi="Arial" w:cs="Arial"/>
              </w:rPr>
              <w:t>214: 230</w:t>
            </w:r>
            <w:r w:rsidRPr="0044421C">
              <w:rPr>
                <w:rFonts w:ascii="Arial" w:hAnsi="Arial" w:cs="Arial"/>
              </w:rPr>
              <w:t>–</w:t>
            </w:r>
            <w:r>
              <w:rPr>
                <w:rFonts w:ascii="Arial" w:hAnsi="Arial" w:cs="Arial"/>
              </w:rPr>
              <w:t>337.</w:t>
            </w:r>
          </w:p>
        </w:tc>
      </w:tr>
      <w:tr w:rsidR="009B170F" w:rsidTr="009B170F">
        <w:trPr>
          <w:trHeight w:val="600"/>
        </w:trPr>
        <w:tc>
          <w:tcPr>
            <w:tcW w:w="1358" w:type="dxa"/>
            <w:tcBorders>
              <w:top w:val="nil"/>
              <w:left w:val="single" w:sz="4" w:space="0" w:color="auto"/>
              <w:bottom w:val="single" w:sz="4" w:space="0" w:color="auto"/>
              <w:right w:val="single" w:sz="4" w:space="0" w:color="auto"/>
            </w:tcBorders>
            <w:shd w:val="clear" w:color="auto" w:fill="CCFFCC"/>
            <w:noWrap/>
          </w:tcPr>
          <w:p w:rsidR="009B170F" w:rsidRPr="00BB7C66" w:rsidRDefault="009B170F" w:rsidP="009B170F">
            <w:pPr>
              <w:spacing w:after="0" w:line="240" w:lineRule="auto"/>
              <w:jc w:val="right"/>
              <w:rPr>
                <w:rFonts w:ascii="Arial" w:hAnsi="Arial" w:cs="Arial"/>
              </w:rPr>
            </w:pPr>
            <w:r>
              <w:rPr>
                <w:rFonts w:ascii="Arial" w:hAnsi="Arial" w:cs="Arial"/>
              </w:rPr>
              <w:t>4.</w:t>
            </w:r>
          </w:p>
        </w:tc>
        <w:tc>
          <w:tcPr>
            <w:tcW w:w="7837" w:type="dxa"/>
            <w:gridSpan w:val="4"/>
            <w:tcBorders>
              <w:top w:val="single" w:sz="4" w:space="0" w:color="auto"/>
              <w:left w:val="nil"/>
              <w:bottom w:val="single" w:sz="4" w:space="0" w:color="auto"/>
              <w:right w:val="single" w:sz="4" w:space="0" w:color="auto"/>
            </w:tcBorders>
          </w:tcPr>
          <w:p w:rsidR="009B170F" w:rsidRPr="00BA1E55" w:rsidRDefault="009B170F" w:rsidP="009B170F">
            <w:pPr>
              <w:spacing w:after="0" w:line="240" w:lineRule="auto"/>
              <w:rPr>
                <w:rFonts w:ascii="Arial" w:hAnsi="Arial" w:cs="Arial"/>
                <w:lang w:val="ru-RU"/>
              </w:rPr>
            </w:pPr>
            <w:r w:rsidRPr="00BA1E55">
              <w:rPr>
                <w:rFonts w:ascii="Arial" w:hAnsi="Arial" w:cs="Arial"/>
              </w:rPr>
              <w:t xml:space="preserve">Славица Јовановић (2008), </w:t>
            </w:r>
            <w:r w:rsidRPr="00BA1E55">
              <w:rPr>
                <w:rFonts w:ascii="Arial" w:hAnsi="Arial" w:cs="Arial"/>
                <w:i/>
              </w:rPr>
              <w:t>Говор и комуникација</w:t>
            </w:r>
            <w:r w:rsidRPr="00BA1E55">
              <w:rPr>
                <w:i/>
                <w:lang w:val="sr-Cyrl-CS"/>
              </w:rPr>
              <w:t xml:space="preserve">. </w:t>
            </w:r>
            <w:r w:rsidRPr="00BA1E55">
              <w:rPr>
                <w:rFonts w:ascii="Arial" w:hAnsi="Arial" w:cs="Arial"/>
                <w:lang w:val="ru-RU"/>
              </w:rPr>
              <w:t>Шабац: Заслон: 29–33, 109–112.</w:t>
            </w:r>
          </w:p>
        </w:tc>
      </w:tr>
      <w:tr w:rsidR="009B170F" w:rsidTr="009B170F">
        <w:trPr>
          <w:trHeight w:val="600"/>
        </w:trPr>
        <w:tc>
          <w:tcPr>
            <w:tcW w:w="1358" w:type="dxa"/>
            <w:tcBorders>
              <w:top w:val="nil"/>
              <w:left w:val="single" w:sz="4" w:space="0" w:color="auto"/>
              <w:bottom w:val="single" w:sz="4" w:space="0" w:color="auto"/>
              <w:right w:val="single" w:sz="4" w:space="0" w:color="auto"/>
            </w:tcBorders>
            <w:shd w:val="clear" w:color="auto" w:fill="FFFF99"/>
            <w:noWrap/>
          </w:tcPr>
          <w:p w:rsidR="009B170F" w:rsidRPr="0073331F" w:rsidRDefault="009B170F" w:rsidP="009B170F">
            <w:pPr>
              <w:spacing w:after="0" w:line="240" w:lineRule="auto"/>
              <w:jc w:val="right"/>
              <w:rPr>
                <w:rFonts w:ascii="Arial" w:hAnsi="Arial" w:cs="Arial"/>
              </w:rPr>
            </w:pPr>
            <w:r>
              <w:rPr>
                <w:rFonts w:ascii="Arial" w:hAnsi="Arial" w:cs="Arial"/>
              </w:rPr>
              <w:t>5.</w:t>
            </w:r>
          </w:p>
        </w:tc>
        <w:tc>
          <w:tcPr>
            <w:tcW w:w="7837" w:type="dxa"/>
            <w:gridSpan w:val="4"/>
            <w:tcBorders>
              <w:top w:val="single" w:sz="4" w:space="0" w:color="auto"/>
              <w:left w:val="nil"/>
              <w:bottom w:val="single" w:sz="4" w:space="0" w:color="auto"/>
              <w:right w:val="single" w:sz="4" w:space="0" w:color="auto"/>
            </w:tcBorders>
          </w:tcPr>
          <w:p w:rsidR="009B170F" w:rsidRPr="00BA1E55" w:rsidRDefault="009B170F" w:rsidP="009B170F">
            <w:pPr>
              <w:spacing w:after="0" w:line="240" w:lineRule="auto"/>
              <w:rPr>
                <w:rFonts w:ascii="Arial" w:hAnsi="Arial" w:cs="Arial"/>
              </w:rPr>
            </w:pPr>
            <w:r w:rsidRPr="00BA1E55">
              <w:rPr>
                <w:rFonts w:ascii="Arial" w:hAnsi="Arial" w:cs="Arial"/>
                <w:lang w:val="ru-RU"/>
              </w:rPr>
              <w:t xml:space="preserve">Мирјана Марковић и други (2013), </w:t>
            </w:r>
            <w:r w:rsidRPr="00BA1E55">
              <w:rPr>
                <w:rFonts w:ascii="Arial" w:hAnsi="Arial" w:cs="Arial"/>
                <w:i/>
                <w:lang w:val="ru-RU"/>
              </w:rPr>
              <w:t>Корак по корак 2, Васпитање деце од 3 до 7 година</w:t>
            </w:r>
            <w:r w:rsidRPr="00BA1E55">
              <w:rPr>
                <w:rFonts w:ascii="Arial" w:hAnsi="Arial" w:cs="Arial"/>
                <w:lang w:val="ru-RU"/>
              </w:rPr>
              <w:t>. Београд: Креативни центар: 185–204; 267–302.</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Број часова активне наставе недељно током семестра/триместра/године</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255"/>
        </w:trPr>
        <w:tc>
          <w:tcPr>
            <w:tcW w:w="1358" w:type="dxa"/>
            <w:tcBorders>
              <w:top w:val="nil"/>
              <w:left w:val="single" w:sz="4" w:space="0" w:color="auto"/>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2</w:t>
            </w:r>
          </w:p>
        </w:tc>
        <w:tc>
          <w:tcPr>
            <w:tcW w:w="112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860" w:type="dxa"/>
            <w:tcBorders>
              <w:top w:val="nil"/>
              <w:left w:val="nil"/>
              <w:bottom w:val="single" w:sz="4" w:space="0" w:color="auto"/>
              <w:right w:val="single" w:sz="4" w:space="0" w:color="auto"/>
            </w:tcBorders>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Tr="009B170F">
        <w:trPr>
          <w:trHeight w:val="765"/>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000000"/>
            </w:tcBorders>
            <w:vAlign w:val="bottom"/>
          </w:tcPr>
          <w:p w:rsidR="009B170F" w:rsidRDefault="009B170F" w:rsidP="009B170F">
            <w:pPr>
              <w:spacing w:after="0" w:line="240" w:lineRule="auto"/>
              <w:rPr>
                <w:rFonts w:ascii="Arial" w:hAnsi="Arial" w:cs="Arial"/>
              </w:rPr>
            </w:pPr>
            <w:r>
              <w:rPr>
                <w:rFonts w:ascii="Arial" w:hAnsi="Arial" w:cs="Arial"/>
              </w:rPr>
              <w:t>Предавања, вежбе, консултације</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Оцена знања (максимални број поена 100)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jc w:val="right"/>
              <w:rPr>
                <w:rFonts w:ascii="Arial" w:hAnsi="Arial" w:cs="Arial"/>
              </w:rPr>
            </w:pPr>
            <w:r>
              <w:rPr>
                <w:rFonts w:ascii="Arial" w:hAnsi="Arial" w:cs="Arial"/>
              </w:rPr>
              <w:t>30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1100" w:type="dxa"/>
            <w:tcBorders>
              <w:top w:val="nil"/>
              <w:left w:val="nil"/>
              <w:bottom w:val="single" w:sz="4" w:space="0" w:color="auto"/>
              <w:right w:val="single" w:sz="4" w:space="0" w:color="auto"/>
            </w:tcBorders>
            <w:noWrap/>
            <w:vAlign w:val="bottom"/>
          </w:tcPr>
          <w:p w:rsidR="009B170F" w:rsidRPr="00D605E2" w:rsidRDefault="009B170F" w:rsidP="009B170F">
            <w:pPr>
              <w:spacing w:after="0" w:line="240" w:lineRule="auto"/>
              <w:jc w:val="right"/>
              <w:rPr>
                <w:rFonts w:ascii="Arial" w:hAnsi="Arial" w:cs="Arial"/>
              </w:rPr>
            </w:pPr>
            <w:r w:rsidRPr="00D605E2">
              <w:rPr>
                <w:rFonts w:ascii="Arial" w:hAnsi="Arial" w:cs="Arial"/>
              </w:rPr>
              <w:t>20</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1757" w:type="dxa"/>
            <w:tcBorders>
              <w:top w:val="nil"/>
              <w:left w:val="nil"/>
              <w:bottom w:val="single" w:sz="4" w:space="0" w:color="auto"/>
              <w:right w:val="single" w:sz="4" w:space="0" w:color="auto"/>
            </w:tcBorders>
            <w:noWrap/>
            <w:vAlign w:val="bottom"/>
          </w:tcPr>
          <w:p w:rsidR="009B170F" w:rsidRPr="00D605E2" w:rsidRDefault="009B170F" w:rsidP="009B170F">
            <w:pPr>
              <w:spacing w:after="0" w:line="240" w:lineRule="auto"/>
              <w:jc w:val="right"/>
              <w:rPr>
                <w:rFonts w:ascii="Arial" w:hAnsi="Arial" w:cs="Arial"/>
              </w:rPr>
            </w:pP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1100" w:type="dxa"/>
            <w:tcBorders>
              <w:top w:val="nil"/>
              <w:left w:val="nil"/>
              <w:bottom w:val="single" w:sz="4" w:space="0" w:color="auto"/>
              <w:right w:val="single" w:sz="4" w:space="0" w:color="auto"/>
            </w:tcBorders>
            <w:noWrap/>
            <w:vAlign w:val="center"/>
          </w:tcPr>
          <w:p w:rsidR="009B170F" w:rsidRPr="00D605E2" w:rsidRDefault="009B170F" w:rsidP="009B170F">
            <w:pPr>
              <w:spacing w:after="0" w:line="240" w:lineRule="auto"/>
              <w:jc w:val="right"/>
              <w:rPr>
                <w:rFonts w:ascii="Arial" w:hAnsi="Arial" w:cs="Arial"/>
              </w:rPr>
            </w:pPr>
            <w:r>
              <w:rPr>
                <w:rFonts w:ascii="Arial" w:hAnsi="Arial" w:cs="Arial"/>
              </w:rPr>
              <w:t>2х25</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1100"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1757" w:type="dxa"/>
            <w:tcBorders>
              <w:top w:val="nil"/>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Default="009B170F" w:rsidP="009B170F">
      <w:pPr>
        <w:spacing w:after="0" w:line="240" w:lineRule="auto"/>
      </w:pPr>
    </w:p>
    <w:tbl>
      <w:tblPr>
        <w:tblW w:w="9541" w:type="dxa"/>
        <w:jc w:val="right"/>
        <w:tblInd w:w="15738" w:type="dxa"/>
        <w:tblLook w:val="04A0"/>
      </w:tblPr>
      <w:tblGrid>
        <w:gridCol w:w="1473"/>
        <w:gridCol w:w="912"/>
        <w:gridCol w:w="1114"/>
        <w:gridCol w:w="5010"/>
        <w:gridCol w:w="1210"/>
      </w:tblGrid>
      <w:tr w:rsidR="009B170F" w:rsidRPr="009952E5" w:rsidTr="009B170F">
        <w:trPr>
          <w:trHeight w:val="652"/>
          <w:jc w:val="right"/>
        </w:trPr>
        <w:tc>
          <w:tcPr>
            <w:tcW w:w="9541"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xml:space="preserve">СТРУКОВНЕ СТУДИЈЕ 1. СТЕПЕНА ЗА ОБРАЗОВАЊЕ ВАСПИТАЧА </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Изборно подручје (модул)</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xml:space="preserve">Методика упознавања околине  </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др Анђелка В. Булатовић</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6220"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61535" w:rsidRDefault="009B170F" w:rsidP="009B170F">
            <w:pPr>
              <w:spacing w:after="0" w:line="240" w:lineRule="auto"/>
              <w:rPr>
                <w:rFonts w:ascii="Arial" w:hAnsi="Arial" w:cs="Arial"/>
              </w:rPr>
            </w:pPr>
            <w:r w:rsidRPr="00C61535">
              <w:rPr>
                <w:rFonts w:ascii="Arial" w:hAnsi="Arial" w:cs="Arial"/>
              </w:rPr>
              <w:t>др Анђелка В. Булатовић</w:t>
            </w:r>
            <w:r>
              <w:rPr>
                <w:rFonts w:ascii="Arial" w:hAnsi="Arial" w:cs="Arial"/>
              </w:rPr>
              <w:t xml:space="preserve"> </w:t>
            </w:r>
          </w:p>
        </w:tc>
      </w:tr>
      <w:tr w:rsidR="009B170F" w:rsidRPr="009952E5" w:rsidTr="009B170F">
        <w:trPr>
          <w:trHeight w:val="210"/>
          <w:jc w:val="right"/>
        </w:trPr>
        <w:tc>
          <w:tcPr>
            <w:tcW w:w="3321"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ДОН)</w:t>
            </w:r>
          </w:p>
        </w:tc>
        <w:tc>
          <w:tcPr>
            <w:tcW w:w="6220"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0"/>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114" w:type="dxa"/>
            <w:tcBorders>
              <w:top w:val="nil"/>
              <w:left w:val="nil"/>
              <w:bottom w:val="single" w:sz="4" w:space="0" w:color="auto"/>
              <w:right w:val="single" w:sz="4" w:space="0" w:color="auto"/>
            </w:tcBorders>
            <w:shd w:val="clear" w:color="auto" w:fill="auto"/>
            <w:noWrap/>
            <w:vAlign w:val="bottom"/>
          </w:tcPr>
          <w:p w:rsidR="009B170F" w:rsidRPr="00821A46" w:rsidRDefault="009B170F" w:rsidP="009B170F">
            <w:pPr>
              <w:spacing w:after="0" w:line="240" w:lineRule="auto"/>
              <w:rPr>
                <w:rFonts w:ascii="Arial" w:hAnsi="Arial" w:cs="Arial"/>
              </w:rPr>
            </w:pPr>
            <w:r w:rsidRPr="009952E5">
              <w:rPr>
                <w:rFonts w:ascii="Arial" w:hAnsi="Arial" w:cs="Arial"/>
              </w:rPr>
              <w:t> </w:t>
            </w:r>
            <w:r>
              <w:rPr>
                <w:rFonts w:ascii="Arial" w:hAnsi="Arial" w:cs="Arial"/>
              </w:rPr>
              <w:t>4</w:t>
            </w:r>
          </w:p>
        </w:tc>
        <w:tc>
          <w:tcPr>
            <w:tcW w:w="501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1210"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обавезни</w:t>
            </w:r>
          </w:p>
        </w:tc>
      </w:tr>
      <w:tr w:rsidR="009B170F" w:rsidRPr="009952E5" w:rsidTr="009B170F">
        <w:trPr>
          <w:trHeight w:val="210"/>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818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961"/>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8183" w:type="dxa"/>
            <w:gridSpan w:val="4"/>
            <w:tcBorders>
              <w:top w:val="single" w:sz="4" w:space="0" w:color="auto"/>
              <w:left w:val="nil"/>
              <w:bottom w:val="single" w:sz="4" w:space="0" w:color="auto"/>
              <w:right w:val="single" w:sz="4" w:space="0" w:color="000000"/>
            </w:tcBorders>
            <w:shd w:val="clear" w:color="auto" w:fill="auto"/>
            <w:vAlign w:val="center"/>
          </w:tcPr>
          <w:p w:rsidR="009B170F" w:rsidRPr="005D5C2A" w:rsidRDefault="009B170F" w:rsidP="009B170F">
            <w:pPr>
              <w:spacing w:after="0" w:line="240" w:lineRule="auto"/>
              <w:rPr>
                <w:rFonts w:ascii="Arial" w:hAnsi="Arial" w:cs="Arial"/>
              </w:rPr>
            </w:pPr>
            <w:r w:rsidRPr="005D5C2A">
              <w:rPr>
                <w:rFonts w:ascii="Arial" w:hAnsi="Arial" w:cs="Arial"/>
              </w:rPr>
              <w:t>Упознавање основних садржаја из упознавања околине и стицање знања из методике, за теоријско и практично оспособљавање за успешно извођење усмерених активности, како би код деце развили тежњу за откривањем и структуирањем њиховог искуства</w:t>
            </w:r>
          </w:p>
        </w:tc>
      </w:tr>
      <w:tr w:rsidR="009B170F" w:rsidRPr="009952E5" w:rsidTr="009B170F">
        <w:trPr>
          <w:trHeight w:val="2062"/>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8183" w:type="dxa"/>
            <w:gridSpan w:val="4"/>
            <w:tcBorders>
              <w:top w:val="single" w:sz="4" w:space="0" w:color="auto"/>
              <w:left w:val="nil"/>
              <w:bottom w:val="single" w:sz="4" w:space="0" w:color="auto"/>
              <w:right w:val="single" w:sz="4" w:space="0" w:color="000000"/>
            </w:tcBorders>
            <w:shd w:val="clear" w:color="auto" w:fill="auto"/>
            <w:vAlign w:val="bottom"/>
          </w:tcPr>
          <w:p w:rsidR="009B170F" w:rsidRPr="005C68E2" w:rsidRDefault="009B170F" w:rsidP="009B170F">
            <w:pPr>
              <w:spacing w:after="0" w:line="240" w:lineRule="auto"/>
              <w:rPr>
                <w:rFonts w:ascii="Arial" w:hAnsi="Arial" w:cs="Arial"/>
                <w:noProof/>
                <w:color w:val="FF0000"/>
              </w:rPr>
            </w:pPr>
            <w:r w:rsidRPr="00250E2D">
              <w:rPr>
                <w:rFonts w:ascii="Arial" w:hAnsi="Arial" w:cs="Arial"/>
                <w:lang w:val="sr-Cyrl-CS"/>
              </w:rPr>
              <w:t>Студент ће овладати</w:t>
            </w:r>
            <w:r w:rsidRPr="00250E2D">
              <w:rPr>
                <w:rFonts w:ascii="Arial" w:hAnsi="Arial" w:cs="Arial"/>
              </w:rPr>
              <w:t xml:space="preserve"> савременом наставном технологијом и сте</w:t>
            </w:r>
            <w:r w:rsidRPr="00250E2D">
              <w:rPr>
                <w:rFonts w:ascii="Arial" w:hAnsi="Arial" w:cs="Arial"/>
                <w:lang w:val="sr-Cyrl-CS"/>
              </w:rPr>
              <w:t xml:space="preserve">ћи </w:t>
            </w:r>
            <w:r w:rsidRPr="00250E2D">
              <w:rPr>
                <w:rFonts w:ascii="Arial" w:hAnsi="Arial" w:cs="Arial"/>
              </w:rPr>
              <w:t>потребан степен самосталности у реализацији свих програмско планских задатака у области упознавања околине; практична оспособљеност студената одговарајућим поступцима и средствима за приближавање дечјем поимању појава "природе и друштва</w:t>
            </w:r>
            <w:r w:rsidRPr="005C68E2">
              <w:rPr>
                <w:rFonts w:ascii="Arial" w:hAnsi="Arial" w:cs="Arial"/>
              </w:rPr>
              <w:t>".</w:t>
            </w:r>
            <w:r w:rsidRPr="00250E2D">
              <w:rPr>
                <w:rFonts w:ascii="Arial" w:hAnsi="Arial" w:cs="Arial"/>
                <w:color w:val="FF0000"/>
              </w:rPr>
              <w:t xml:space="preserve"> </w:t>
            </w:r>
            <w:r w:rsidRPr="00250E2D">
              <w:rPr>
                <w:rFonts w:ascii="Arial" w:hAnsi="Arial" w:cs="Arial"/>
                <w:noProof/>
                <w:color w:val="000000"/>
                <w:lang w:val="sr-Cyrl-CS"/>
              </w:rPr>
              <w:t>Оспособљен да подстиче дечији социјални и емотивни развој, укључујући сарадњу, социјалне вештине и просоцијално понашање. Поседује знање и примењује методе за праћење и подстицање когнитивног развоја. Подстиче развој дечије личности. Отворен је за пријем новог знања, константно се осврћући на</w:t>
            </w:r>
            <w:r w:rsidRPr="00250E2D">
              <w:rPr>
                <w:noProof/>
                <w:color w:val="000000"/>
                <w:lang w:val="sr-Cyrl-CS"/>
              </w:rPr>
              <w:t xml:space="preserve"> </w:t>
            </w:r>
            <w:r w:rsidRPr="00250E2D">
              <w:rPr>
                <w:rFonts w:ascii="Arial" w:hAnsi="Arial" w:cs="Arial"/>
                <w:noProof/>
                <w:color w:val="000000"/>
                <w:lang w:val="sr-Cyrl-CS"/>
              </w:rPr>
              <w:t>сопствену праксу, иновирајући је и побољшавајући је.</w:t>
            </w:r>
          </w:p>
        </w:tc>
      </w:tr>
      <w:tr w:rsidR="009B170F" w:rsidRPr="009952E5" w:rsidTr="009B170F">
        <w:trPr>
          <w:trHeight w:val="210"/>
          <w:jc w:val="right"/>
        </w:trPr>
        <w:tc>
          <w:tcPr>
            <w:tcW w:w="9541"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9952E5" w:rsidTr="009B170F">
        <w:trPr>
          <w:trHeight w:val="3464"/>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Теоријска</w:t>
            </w:r>
            <w:r w:rsidRPr="009952E5">
              <w:rPr>
                <w:rFonts w:ascii="Arial" w:hAnsi="Arial" w:cs="Arial"/>
                <w:b/>
                <w:bCs/>
              </w:rPr>
              <w:br/>
              <w:t>настава</w:t>
            </w:r>
          </w:p>
        </w:tc>
        <w:tc>
          <w:tcPr>
            <w:tcW w:w="8183"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Појам, предмет, циљ и задаци Методике упоз. околине; методика упознавања околине у систему педагошких наука и њен однос према другим наукама и науч. дисциплинама; упознавање околине као област сазнавања и подстицања развоја деце предшколског узраста; биљни и животињски свет као предмет дечијег интересовања, истраживања и упознавања; педагошко-психолошке основе организације активности и практичног рада деце око биљака и животиња средине; истраживачке активности деце с циљем упознавања околине; значај адекватног избора, груписања и распореда садржаја за активности  деце у области упознавања околине; васпитно – образовна средства у области упознавања околине; стицање елементарних сазнања о човеку код деце предшколског узраста као услов њиховог развоја; значај и могућности дечијег сазнавања природних појава и неживе природе; значај и могућности дечијег сазнавања о друштвеној средини као саставном делу  околине; саобраћајно васпитање као значајна  компонента   упознавања деце с околином и њиховог развоја у целини; методе васпитно-образовног рада у области упознавања деце с околином; програмирање и планирање у области упознавања деце с околином; припремање и вредновање васпитно-образовног рада у области Упознавања околине.</w:t>
            </w:r>
          </w:p>
        </w:tc>
      </w:tr>
      <w:tr w:rsidR="009B170F" w:rsidRPr="009952E5" w:rsidTr="009B170F">
        <w:trPr>
          <w:trHeight w:val="4068"/>
          <w:jc w:val="right"/>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Практична настава (вежбе, ДОН, студијски истражива-чки рад)</w:t>
            </w:r>
          </w:p>
        </w:tc>
        <w:tc>
          <w:tcPr>
            <w:tcW w:w="8183"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Захтеви и процедуре одређивања и формулисања општих, посебних и појединачних задатака у области Упознавања околине; однос Методике упознавања околине и појединих педагошких и граничних ( у ужем смислу речи непедагошких) наука и научних дисциплина; упознавање околине као интегришућа област дечијег сазнавања и развоја; дечија радозналост, интензивност и променљивост емоција и неизграђеност ставова као чиниоци у организацији активности  с циљем упознавања околине; могућности и начини мотивисања и оспособљавања деце за посматрање у природи (живе и неживе природе); мотивација и организација деце за тражење, сакупљање и сређивање материјала с циљем упознавања околине; избор садржаја за упознавање биљака и животиња средине с циљем схватања њихове повезаности и условљености; структурирање и организација дидактичких игара са посебним нагласком на игре у кутићима с циљем дечијег упознавања  околине; израда и коришћење појединих средстава васпитно-образовног рада у области упознавања околине; могућности, облици, средства и начини обогаћивања дечијег знања и искуства о природној и друштвеној стварности; психофизичке карактеристике деце предшколског узраста као значајна одредница у саобраћајном васпитањуИзрада различитих врста планова рада у области Упознавања околине;  различити нивои припремања у области Упознавања околине: израда елабората, писане припреме и скице  организације дневних активности с доминацијом упознавања  деце с околином</w:t>
            </w:r>
          </w:p>
        </w:tc>
      </w:tr>
      <w:tr w:rsidR="009B170F" w:rsidRPr="009952E5" w:rsidTr="009B170F">
        <w:trPr>
          <w:trHeight w:val="210"/>
          <w:jc w:val="right"/>
        </w:trPr>
        <w:tc>
          <w:tcPr>
            <w:tcW w:w="954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9952E5" w:rsidTr="009B170F">
        <w:trPr>
          <w:trHeight w:val="493"/>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8183"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Станић – Бојковић, Д. (1987). </w:t>
            </w:r>
            <w:r w:rsidRPr="009952E5">
              <w:rPr>
                <w:rFonts w:ascii="Arial" w:hAnsi="Arial" w:cs="Arial"/>
                <w:i/>
                <w:iCs/>
              </w:rPr>
              <w:t>Упознавање предшколске деце с околином</w:t>
            </w:r>
            <w:r w:rsidRPr="009952E5">
              <w:rPr>
                <w:rFonts w:ascii="Arial" w:hAnsi="Arial" w:cs="Arial"/>
              </w:rPr>
              <w:t xml:space="preserve">. Београд: Нова просвета. </w:t>
            </w:r>
          </w:p>
        </w:tc>
      </w:tr>
      <w:tr w:rsidR="009B170F" w:rsidRPr="009952E5" w:rsidTr="009B170F">
        <w:trPr>
          <w:trHeight w:val="358"/>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183" w:type="dxa"/>
            <w:gridSpan w:val="4"/>
            <w:tcBorders>
              <w:top w:val="single" w:sz="4" w:space="0" w:color="auto"/>
              <w:left w:val="nil"/>
              <w:bottom w:val="single" w:sz="4" w:space="0" w:color="auto"/>
              <w:right w:val="single" w:sz="4" w:space="0" w:color="auto"/>
            </w:tcBorders>
            <w:shd w:val="clear" w:color="000000" w:fill="CCFFCC"/>
          </w:tcPr>
          <w:p w:rsidR="009B170F" w:rsidRPr="009952E5" w:rsidRDefault="009B170F" w:rsidP="009B170F">
            <w:pPr>
              <w:spacing w:after="0" w:line="240" w:lineRule="auto"/>
              <w:rPr>
                <w:rFonts w:ascii="Arial" w:hAnsi="Arial" w:cs="Arial"/>
              </w:rPr>
            </w:pPr>
            <w:r w:rsidRPr="009952E5">
              <w:rPr>
                <w:rFonts w:ascii="Arial" w:hAnsi="Arial" w:cs="Arial"/>
                <w:i/>
                <w:iCs/>
              </w:rPr>
              <w:t>Основе програма предшколског васпитања и образовања деце узраста од три до седам година</w:t>
            </w:r>
            <w:r w:rsidRPr="009952E5">
              <w:rPr>
                <w:rFonts w:ascii="Arial" w:hAnsi="Arial" w:cs="Arial"/>
              </w:rPr>
              <w:t>, Просветни преглед, Београд, 1996</w:t>
            </w:r>
          </w:p>
        </w:tc>
      </w:tr>
      <w:tr w:rsidR="009B170F" w:rsidRPr="009952E5" w:rsidTr="009B170F">
        <w:trPr>
          <w:trHeight w:val="252"/>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3</w:t>
            </w:r>
          </w:p>
        </w:tc>
        <w:tc>
          <w:tcPr>
            <w:tcW w:w="8183"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Иванковић, Б. (2004).</w:t>
            </w:r>
            <w:r w:rsidRPr="009952E5">
              <w:rPr>
                <w:rFonts w:ascii="Arial" w:hAnsi="Arial" w:cs="Arial"/>
                <w:i/>
                <w:iCs/>
              </w:rPr>
              <w:t xml:space="preserve">Методика упознавања околине. </w:t>
            </w:r>
            <w:r w:rsidRPr="009952E5">
              <w:rPr>
                <w:rFonts w:ascii="Arial" w:hAnsi="Arial" w:cs="Arial"/>
              </w:rPr>
              <w:t>Сремска Митровица</w:t>
            </w:r>
          </w:p>
        </w:tc>
      </w:tr>
      <w:tr w:rsidR="009B170F" w:rsidRPr="009952E5" w:rsidTr="009B170F">
        <w:trPr>
          <w:trHeight w:val="321"/>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4</w:t>
            </w:r>
          </w:p>
        </w:tc>
        <w:tc>
          <w:tcPr>
            <w:tcW w:w="8183"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Булатовић А. (2011).Утицај предшколске установе и породице на развој еколошке свести код деце предшколског узраста. ECOLOGIKA, Научно-стручно друштво за заштиту животне средине Србије, Стручни рад, Београд,  XVIII,  (63), pр.  593-597.</w:t>
            </w:r>
          </w:p>
        </w:tc>
      </w:tr>
      <w:tr w:rsidR="009B170F" w:rsidRPr="009952E5" w:rsidTr="009B170F">
        <w:trPr>
          <w:trHeight w:val="283"/>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5</w:t>
            </w:r>
          </w:p>
        </w:tc>
        <w:tc>
          <w:tcPr>
            <w:tcW w:w="8183" w:type="dxa"/>
            <w:gridSpan w:val="4"/>
            <w:tcBorders>
              <w:top w:val="single" w:sz="4" w:space="0" w:color="auto"/>
              <w:left w:val="nil"/>
              <w:bottom w:val="single" w:sz="4" w:space="0" w:color="auto"/>
              <w:right w:val="single" w:sz="4" w:space="0" w:color="auto"/>
            </w:tcBorders>
            <w:shd w:val="clear" w:color="auto" w:fill="auto"/>
          </w:tcPr>
          <w:p w:rsidR="009B170F" w:rsidRPr="00C61535" w:rsidRDefault="009B170F" w:rsidP="009B170F">
            <w:pPr>
              <w:spacing w:after="0" w:line="240" w:lineRule="auto"/>
              <w:rPr>
                <w:rFonts w:ascii="Arial" w:hAnsi="Arial" w:cs="Arial"/>
                <w:color w:val="000000"/>
                <w:lang w:val="sr-Cyrl-CS"/>
              </w:rPr>
            </w:pPr>
            <w:r w:rsidRPr="00C61535">
              <w:rPr>
                <w:rFonts w:ascii="Arial" w:hAnsi="Arial" w:cs="Arial"/>
                <w:color w:val="000000"/>
              </w:rPr>
              <w:t>Булатовић А. (201</w:t>
            </w:r>
            <w:r w:rsidRPr="00C61535">
              <w:rPr>
                <w:rFonts w:ascii="Arial" w:hAnsi="Arial" w:cs="Arial"/>
                <w:color w:val="000000"/>
                <w:lang w:val="sr-Cyrl-CS"/>
              </w:rPr>
              <w:t>2</w:t>
            </w:r>
            <w:r w:rsidRPr="00C61535">
              <w:rPr>
                <w:rFonts w:ascii="Arial" w:hAnsi="Arial" w:cs="Arial"/>
                <w:color w:val="000000"/>
              </w:rPr>
              <w:t>).</w:t>
            </w:r>
            <w:r w:rsidRPr="00C61535">
              <w:rPr>
                <w:rFonts w:ascii="Arial" w:hAnsi="Arial" w:cs="Arial"/>
                <w:color w:val="000000"/>
                <w:lang w:val="sr-Cyrl-CS"/>
              </w:rPr>
              <w:t xml:space="preserve"> Методика упознавања околине, </w:t>
            </w:r>
            <w:r w:rsidRPr="00C476C4">
              <w:rPr>
                <w:rFonts w:ascii="Arial" w:hAnsi="Arial" w:cs="Arial"/>
                <w:color w:val="000000"/>
                <w:lang w:val="ru-RU"/>
              </w:rPr>
              <w:t>Нови Сад: Тампограф</w:t>
            </w:r>
            <w:r w:rsidRPr="00C61535">
              <w:rPr>
                <w:rFonts w:ascii="Arial" w:hAnsi="Arial" w:cs="Arial"/>
                <w:color w:val="000000"/>
                <w:lang w:val="ru-RU"/>
              </w:rPr>
              <w:t>.</w:t>
            </w:r>
          </w:p>
        </w:tc>
      </w:tr>
      <w:tr w:rsidR="009B170F" w:rsidRPr="009952E5" w:rsidTr="009B170F">
        <w:trPr>
          <w:trHeight w:val="210"/>
          <w:jc w:val="right"/>
        </w:trPr>
        <w:tc>
          <w:tcPr>
            <w:tcW w:w="954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234"/>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849"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114"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5010"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121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358"/>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1114"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5010"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1210"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908"/>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8183"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вежбе, консултације, дискусије.</w:t>
            </w:r>
          </w:p>
        </w:tc>
      </w:tr>
      <w:tr w:rsidR="009B170F" w:rsidRPr="009952E5" w:rsidTr="009B170F">
        <w:trPr>
          <w:trHeight w:val="210"/>
          <w:jc w:val="right"/>
        </w:trPr>
        <w:tc>
          <w:tcPr>
            <w:tcW w:w="954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Оцена знања (максимални број поена 100)</w:t>
            </w:r>
          </w:p>
        </w:tc>
      </w:tr>
      <w:tr w:rsidR="009B170F" w:rsidRPr="009952E5" w:rsidTr="009B170F">
        <w:trPr>
          <w:trHeight w:val="210"/>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114"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5010"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1210"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9952E5" w:rsidTr="009B170F">
        <w:trPr>
          <w:trHeight w:val="406"/>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114"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p>
        </w:tc>
        <w:tc>
          <w:tcPr>
            <w:tcW w:w="501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1210"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0"/>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114"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jc w:val="right"/>
              <w:rPr>
                <w:rFonts w:ascii="Arial" w:hAnsi="Arial" w:cs="Arial"/>
                <w:lang w:val="sr-Cyrl-CS"/>
              </w:rPr>
            </w:pPr>
            <w:r w:rsidRPr="00250E2D">
              <w:rPr>
                <w:rFonts w:ascii="Arial" w:hAnsi="Arial" w:cs="Arial"/>
                <w:lang w:val="sr-Cyrl-CS"/>
              </w:rPr>
              <w:t>30</w:t>
            </w:r>
          </w:p>
        </w:tc>
        <w:tc>
          <w:tcPr>
            <w:tcW w:w="5010" w:type="dxa"/>
            <w:tcBorders>
              <w:top w:val="nil"/>
              <w:left w:val="nil"/>
              <w:bottom w:val="single" w:sz="4" w:space="0" w:color="auto"/>
              <w:right w:val="single" w:sz="4" w:space="0" w:color="auto"/>
            </w:tcBorders>
            <w:shd w:val="clear" w:color="000000" w:fill="FFFF99"/>
            <w:noWrap/>
            <w:vAlign w:val="bottom"/>
          </w:tcPr>
          <w:p w:rsidR="009B170F" w:rsidRPr="00250E2D" w:rsidRDefault="009B170F" w:rsidP="009B170F">
            <w:pPr>
              <w:spacing w:after="0" w:line="240" w:lineRule="auto"/>
              <w:rPr>
                <w:rFonts w:ascii="Arial" w:hAnsi="Arial" w:cs="Arial"/>
                <w:b/>
                <w:bCs/>
              </w:rPr>
            </w:pPr>
            <w:r w:rsidRPr="00250E2D">
              <w:rPr>
                <w:rFonts w:ascii="Arial" w:hAnsi="Arial" w:cs="Arial"/>
                <w:b/>
                <w:bCs/>
              </w:rPr>
              <w:t>усмени испит</w:t>
            </w:r>
          </w:p>
        </w:tc>
        <w:tc>
          <w:tcPr>
            <w:tcW w:w="1210"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jc w:val="right"/>
              <w:rPr>
                <w:rFonts w:ascii="Arial" w:hAnsi="Arial" w:cs="Arial"/>
              </w:rPr>
            </w:pPr>
            <w:r w:rsidRPr="00250E2D">
              <w:rPr>
                <w:rFonts w:ascii="Arial" w:hAnsi="Arial" w:cs="Arial"/>
                <w:lang w:val="sr-Cyrl-CS"/>
              </w:rPr>
              <w:t>4</w:t>
            </w:r>
            <w:r w:rsidRPr="00250E2D">
              <w:rPr>
                <w:rFonts w:ascii="Arial" w:hAnsi="Arial" w:cs="Arial"/>
              </w:rPr>
              <w:t>5</w:t>
            </w:r>
          </w:p>
        </w:tc>
      </w:tr>
      <w:tr w:rsidR="009B170F" w:rsidRPr="009952E5" w:rsidTr="009B170F">
        <w:trPr>
          <w:trHeight w:val="210"/>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114"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rPr>
                <w:rFonts w:ascii="Arial" w:hAnsi="Arial" w:cs="Arial"/>
                <w:lang w:val="sr-Cyrl-CS"/>
              </w:rPr>
            </w:pPr>
            <w:r w:rsidRPr="00250E2D">
              <w:rPr>
                <w:rFonts w:ascii="Arial" w:hAnsi="Arial" w:cs="Arial"/>
              </w:rPr>
              <w:t xml:space="preserve">       </w:t>
            </w:r>
            <w:r>
              <w:rPr>
                <w:rFonts w:ascii="Arial" w:hAnsi="Arial" w:cs="Arial"/>
              </w:rPr>
              <w:t xml:space="preserve">    </w:t>
            </w:r>
            <w:r w:rsidRPr="00250E2D">
              <w:rPr>
                <w:rFonts w:ascii="Arial" w:hAnsi="Arial" w:cs="Arial"/>
              </w:rPr>
              <w:t xml:space="preserve"> </w:t>
            </w:r>
            <w:r w:rsidRPr="00250E2D">
              <w:rPr>
                <w:rFonts w:ascii="Arial" w:hAnsi="Arial" w:cs="Arial"/>
                <w:lang w:val="sr-Cyrl-CS"/>
              </w:rPr>
              <w:t>15</w:t>
            </w:r>
          </w:p>
        </w:tc>
        <w:tc>
          <w:tcPr>
            <w:tcW w:w="5010" w:type="dxa"/>
            <w:tcBorders>
              <w:top w:val="nil"/>
              <w:left w:val="nil"/>
              <w:bottom w:val="single" w:sz="4" w:space="0" w:color="auto"/>
              <w:right w:val="single" w:sz="4" w:space="0" w:color="auto"/>
            </w:tcBorders>
            <w:shd w:val="clear" w:color="000000" w:fill="CCFFCC"/>
            <w:noWrap/>
            <w:vAlign w:val="bottom"/>
          </w:tcPr>
          <w:p w:rsidR="009B170F" w:rsidRPr="00250E2D" w:rsidRDefault="009B170F" w:rsidP="009B170F">
            <w:pPr>
              <w:spacing w:after="0" w:line="240" w:lineRule="auto"/>
              <w:rPr>
                <w:rFonts w:ascii="Arial" w:hAnsi="Arial" w:cs="Arial"/>
                <w:b/>
                <w:bCs/>
              </w:rPr>
            </w:pPr>
            <w:r w:rsidRPr="00250E2D">
              <w:rPr>
                <w:rFonts w:ascii="Arial" w:hAnsi="Arial" w:cs="Arial"/>
                <w:b/>
                <w:bCs/>
              </w:rPr>
              <w:t> </w:t>
            </w:r>
          </w:p>
        </w:tc>
        <w:tc>
          <w:tcPr>
            <w:tcW w:w="1210"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rPr>
                <w:rFonts w:ascii="Arial" w:hAnsi="Arial" w:cs="Arial"/>
              </w:rPr>
            </w:pPr>
            <w:r w:rsidRPr="00250E2D">
              <w:rPr>
                <w:rFonts w:ascii="Arial" w:hAnsi="Arial" w:cs="Arial"/>
              </w:rPr>
              <w:t> </w:t>
            </w:r>
          </w:p>
        </w:tc>
      </w:tr>
      <w:tr w:rsidR="009B170F" w:rsidRPr="009952E5" w:rsidTr="009B170F">
        <w:trPr>
          <w:trHeight w:val="210"/>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семинари</w:t>
            </w:r>
          </w:p>
        </w:tc>
        <w:tc>
          <w:tcPr>
            <w:tcW w:w="1114"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jc w:val="right"/>
              <w:rPr>
                <w:rFonts w:ascii="Arial" w:hAnsi="Arial" w:cs="Arial"/>
              </w:rPr>
            </w:pPr>
            <w:r w:rsidRPr="00250E2D">
              <w:rPr>
                <w:rFonts w:ascii="Arial" w:hAnsi="Arial" w:cs="Arial"/>
              </w:rPr>
              <w:t>10</w:t>
            </w:r>
          </w:p>
        </w:tc>
        <w:tc>
          <w:tcPr>
            <w:tcW w:w="5010" w:type="dxa"/>
            <w:tcBorders>
              <w:top w:val="nil"/>
              <w:left w:val="nil"/>
              <w:bottom w:val="single" w:sz="4" w:space="0" w:color="auto"/>
              <w:right w:val="single" w:sz="4" w:space="0" w:color="auto"/>
            </w:tcBorders>
            <w:shd w:val="clear" w:color="000000" w:fill="FFFF99"/>
            <w:noWrap/>
            <w:vAlign w:val="bottom"/>
          </w:tcPr>
          <w:p w:rsidR="009B170F" w:rsidRPr="00250E2D" w:rsidRDefault="009B170F" w:rsidP="009B170F">
            <w:pPr>
              <w:spacing w:after="0" w:line="240" w:lineRule="auto"/>
              <w:rPr>
                <w:rFonts w:ascii="Arial" w:hAnsi="Arial" w:cs="Arial"/>
                <w:b/>
                <w:bCs/>
              </w:rPr>
            </w:pPr>
            <w:r w:rsidRPr="00250E2D">
              <w:rPr>
                <w:rFonts w:ascii="Arial" w:hAnsi="Arial" w:cs="Arial"/>
                <w:b/>
                <w:bCs/>
              </w:rPr>
              <w:t> </w:t>
            </w:r>
          </w:p>
        </w:tc>
        <w:tc>
          <w:tcPr>
            <w:tcW w:w="1210" w:type="dxa"/>
            <w:tcBorders>
              <w:top w:val="nil"/>
              <w:left w:val="nil"/>
              <w:bottom w:val="single" w:sz="4" w:space="0" w:color="auto"/>
              <w:right w:val="single" w:sz="4" w:space="0" w:color="auto"/>
            </w:tcBorders>
            <w:shd w:val="clear" w:color="auto" w:fill="auto"/>
            <w:noWrap/>
            <w:vAlign w:val="bottom"/>
          </w:tcPr>
          <w:p w:rsidR="009B170F" w:rsidRPr="00250E2D" w:rsidRDefault="009B170F" w:rsidP="009B170F">
            <w:pPr>
              <w:spacing w:after="0" w:line="240" w:lineRule="auto"/>
              <w:rPr>
                <w:rFonts w:ascii="Arial" w:hAnsi="Arial" w:cs="Arial"/>
              </w:rPr>
            </w:pPr>
            <w:r w:rsidRPr="00250E2D">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195" w:type="dxa"/>
        <w:tblInd w:w="93" w:type="dxa"/>
        <w:tblLayout w:type="fixed"/>
        <w:tblCellMar>
          <w:left w:w="0" w:type="dxa"/>
          <w:right w:w="0" w:type="dxa"/>
        </w:tblCellMar>
        <w:tblLook w:val="0000"/>
      </w:tblPr>
      <w:tblGrid>
        <w:gridCol w:w="1579"/>
        <w:gridCol w:w="743"/>
        <w:gridCol w:w="306"/>
        <w:gridCol w:w="730"/>
        <w:gridCol w:w="890"/>
        <w:gridCol w:w="3558"/>
        <w:gridCol w:w="1389"/>
      </w:tblGrid>
      <w:tr w:rsidR="009B170F" w:rsidTr="009B170F">
        <w:trPr>
          <w:trHeight w:val="792"/>
        </w:trPr>
        <w:tc>
          <w:tcPr>
            <w:tcW w:w="9195" w:type="dxa"/>
            <w:gridSpan w:val="7"/>
            <w:tcBorders>
              <w:top w:val="single" w:sz="4" w:space="0" w:color="auto"/>
              <w:left w:val="single" w:sz="4" w:space="0" w:color="auto"/>
              <w:right w:val="single" w:sz="4" w:space="0" w:color="auto"/>
            </w:tcBorders>
            <w:shd w:val="clear" w:color="000000" w:fill="00FFFF"/>
          </w:tcPr>
          <w:p w:rsidR="009B170F" w:rsidRDefault="009B170F" w:rsidP="009B170F">
            <w:pPr>
              <w:spacing w:after="0" w:line="240" w:lineRule="auto"/>
              <w:jc w:val="center"/>
              <w:rPr>
                <w:rFonts w:ascii="Arial" w:hAnsi="Arial"/>
                <w:b/>
                <w:sz w:val="28"/>
              </w:rPr>
            </w:pPr>
            <w:r>
              <w:rPr>
                <w:rFonts w:ascii="Arial" w:hAnsi="Arial"/>
                <w:b/>
                <w:sz w:val="28"/>
              </w:rPr>
              <w:t>Спецификација предмета за књигу предмета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 xml:space="preserve">Студијски програм </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СТРУКОВНЕ СТУДИЈЕ 1. СТЕПЕНА ЗА ОБРАЗОВАЊЕ ВАСПИТАЧА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Изборно подручје (модул)</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Врста и ниво студија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СТРУКОВНЕ СТУДИЈЕ 1. СТЕПЕНА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Назив предмета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Методика ликовног васпитања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Наставник (за предавања)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xml:space="preserve">Васиљевић А. Милош МА </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000000"/>
            </w:tcBorders>
            <w:shd w:val="clear" w:color="000000" w:fill="CCFFFF"/>
          </w:tcPr>
          <w:p w:rsidR="009B170F" w:rsidRDefault="009B170F" w:rsidP="009B170F">
            <w:pPr>
              <w:spacing w:after="0" w:line="240" w:lineRule="auto"/>
              <w:rPr>
                <w:rFonts w:ascii="Arial" w:hAnsi="Arial"/>
                <w:b/>
              </w:rPr>
            </w:pPr>
            <w:r>
              <w:rPr>
                <w:rFonts w:ascii="Arial" w:hAnsi="Arial"/>
                <w:b/>
              </w:rPr>
              <w:t>Наставник/сарадник (за вежбе)</w:t>
            </w:r>
          </w:p>
        </w:tc>
        <w:tc>
          <w:tcPr>
            <w:tcW w:w="4947" w:type="dxa"/>
            <w:gridSpan w:val="2"/>
            <w:tcBorders>
              <w:top w:val="single" w:sz="4" w:space="0" w:color="auto"/>
              <w:bottom w:val="single" w:sz="4" w:space="0" w:color="auto"/>
              <w:right w:val="single" w:sz="4" w:space="0" w:color="auto"/>
            </w:tcBorders>
            <w:shd w:val="clear" w:color="auto" w:fill="auto"/>
          </w:tcPr>
          <w:p w:rsidR="009B170F" w:rsidRPr="0015179E" w:rsidRDefault="009B170F" w:rsidP="009B170F">
            <w:pPr>
              <w:spacing w:after="0" w:line="240" w:lineRule="auto"/>
              <w:rPr>
                <w:rFonts w:ascii="Arial" w:hAnsi="Arial"/>
              </w:rPr>
            </w:pPr>
            <w:r>
              <w:rPr>
                <w:rFonts w:ascii="Arial" w:hAnsi="Arial"/>
              </w:rPr>
              <w:t>Васиљевић А. Милош</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000000"/>
            </w:tcBorders>
            <w:shd w:val="clear" w:color="000000" w:fill="FFFF99"/>
          </w:tcPr>
          <w:p w:rsidR="009B170F" w:rsidRDefault="009B170F" w:rsidP="009B170F">
            <w:pPr>
              <w:spacing w:after="0" w:line="240" w:lineRule="auto"/>
              <w:rPr>
                <w:rFonts w:ascii="Arial" w:hAnsi="Arial"/>
                <w:b/>
              </w:rPr>
            </w:pPr>
            <w:r>
              <w:rPr>
                <w:rFonts w:ascii="Arial" w:hAnsi="Arial"/>
                <w:b/>
              </w:rPr>
              <w:t>Наставник/сарадник (за ДОН)</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Нема</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Број ЕСПБ</w:t>
            </w:r>
          </w:p>
        </w:tc>
        <w:tc>
          <w:tcPr>
            <w:tcW w:w="890" w:type="dxa"/>
            <w:tcBorders>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4</w:t>
            </w:r>
          </w:p>
        </w:tc>
        <w:tc>
          <w:tcPr>
            <w:tcW w:w="3558"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Статус предмета (обавезни/изборни)</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Обавезни</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Услов</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Нема</w:t>
            </w:r>
          </w:p>
        </w:tc>
      </w:tr>
      <w:tr w:rsidR="009B170F" w:rsidTr="009B170F">
        <w:tblPrEx>
          <w:tblCellMar>
            <w:left w:w="108" w:type="dxa"/>
            <w:right w:w="108" w:type="dxa"/>
          </w:tblCellMar>
          <w:tblLook w:val="04A0"/>
        </w:tblPrEx>
        <w:trPr>
          <w:trHeight w:val="1905"/>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Циљ</w:t>
            </w:r>
            <w:r>
              <w:rPr>
                <w:rFonts w:ascii="Arial" w:hAnsi="Arial"/>
                <w:b/>
              </w:rPr>
              <w:br/>
              <w:t>предмета</w:t>
            </w:r>
          </w:p>
        </w:tc>
        <w:tc>
          <w:tcPr>
            <w:tcW w:w="6873" w:type="dxa"/>
            <w:gridSpan w:val="5"/>
            <w:tcBorders>
              <w:top w:val="single" w:sz="4" w:space="0" w:color="auto"/>
              <w:bottom w:val="single" w:sz="4" w:space="0" w:color="auto"/>
              <w:right w:val="single" w:sz="4" w:space="0" w:color="auto"/>
            </w:tcBorders>
            <w:shd w:val="clear" w:color="auto" w:fill="auto"/>
          </w:tcPr>
          <w:p w:rsidR="009B170F" w:rsidRPr="00E53478" w:rsidRDefault="009B170F" w:rsidP="009B170F">
            <w:pPr>
              <w:spacing w:after="0" w:line="240" w:lineRule="auto"/>
              <w:jc w:val="both"/>
              <w:rPr>
                <w:rFonts w:ascii="Arial" w:hAnsi="Arial"/>
              </w:rPr>
            </w:pPr>
            <w:r w:rsidRPr="00E53478">
              <w:rPr>
                <w:rFonts w:ascii="Arial" w:hAnsi="Arial"/>
                <w:lang w:val="sr-Cyrl-CS"/>
              </w:rPr>
              <w:t xml:space="preserve">Упознавање студената са </w:t>
            </w:r>
            <w:r w:rsidRPr="00E53478">
              <w:rPr>
                <w:rFonts w:ascii="Arial" w:hAnsi="Arial"/>
              </w:rPr>
              <w:t xml:space="preserve"> баз</w:t>
            </w:r>
            <w:r w:rsidRPr="00E53478">
              <w:rPr>
                <w:rFonts w:ascii="Arial" w:hAnsi="Arial"/>
                <w:lang w:val="sr-Cyrl-CS"/>
              </w:rPr>
              <w:t>ом</w:t>
            </w:r>
            <w:r w:rsidRPr="00E53478">
              <w:rPr>
                <w:rFonts w:ascii="Arial" w:hAnsi="Arial"/>
              </w:rPr>
              <w:t xml:space="preserve"> сазнања о процесима успешног, стручног и специфичног рада са предшколском децом.</w:t>
            </w:r>
            <w:r w:rsidRPr="00E53478">
              <w:rPr>
                <w:rFonts w:ascii="Arial" w:hAnsi="Arial"/>
              </w:rPr>
              <w:br/>
              <w:t xml:space="preserve">Применом предложених поступака и стеченом теоретском знању треба да се створе услови да будући васпитачи квалитетно остваре циљеве ликовног васпитања за предшколски узраст, умеју да остваре позитиван, интерактиван однос са децом и осталим учесницима васпитно-образовног процеса, да створе групну и радну атмосферу у одређеном амбијенту, </w:t>
            </w:r>
            <w:r w:rsidRPr="00E53478">
              <w:rPr>
                <w:rFonts w:ascii="Arial" w:hAnsi="Arial"/>
                <w:lang w:val="sr-Cyrl-CS"/>
              </w:rPr>
              <w:t xml:space="preserve">као и </w:t>
            </w:r>
            <w:r w:rsidRPr="00E53478">
              <w:rPr>
                <w:rFonts w:ascii="Arial" w:hAnsi="Arial"/>
              </w:rPr>
              <w:t xml:space="preserve">да остваре </w:t>
            </w:r>
            <w:r w:rsidRPr="00E53478">
              <w:rPr>
                <w:rFonts w:ascii="Arial" w:hAnsi="Arial"/>
                <w:lang w:val="sr-Cyrl-CS"/>
              </w:rPr>
              <w:t xml:space="preserve">успешну </w:t>
            </w:r>
            <w:r w:rsidRPr="00E53478">
              <w:rPr>
                <w:rFonts w:ascii="Arial" w:hAnsi="Arial"/>
              </w:rPr>
              <w:t>интеракцију са децом</w:t>
            </w:r>
            <w:r w:rsidRPr="00E53478">
              <w:rPr>
                <w:rFonts w:ascii="Arial" w:hAnsi="Arial"/>
                <w:lang w:val="sr-Cyrl-CS"/>
              </w:rPr>
              <w:t xml:space="preserve"> предшколског узраста.</w:t>
            </w:r>
            <w:r w:rsidRPr="00E53478">
              <w:rPr>
                <w:rFonts w:ascii="Arial" w:hAnsi="Arial"/>
              </w:rPr>
              <w:t xml:space="preserve">                                                                                               </w:t>
            </w:r>
          </w:p>
        </w:tc>
      </w:tr>
      <w:tr w:rsidR="009B170F" w:rsidTr="009B170F">
        <w:tblPrEx>
          <w:tblCellMar>
            <w:left w:w="108" w:type="dxa"/>
            <w:right w:w="108" w:type="dxa"/>
          </w:tblCellMar>
          <w:tblLook w:val="04A0"/>
        </w:tblPrEx>
        <w:trPr>
          <w:trHeight w:val="2150"/>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Исход</w:t>
            </w:r>
            <w:r>
              <w:rPr>
                <w:rFonts w:ascii="Arial" w:hAnsi="Arial"/>
                <w:b/>
              </w:rPr>
              <w:br/>
              <w:t>предмета</w:t>
            </w:r>
          </w:p>
        </w:tc>
        <w:tc>
          <w:tcPr>
            <w:tcW w:w="6873" w:type="dxa"/>
            <w:gridSpan w:val="5"/>
            <w:tcBorders>
              <w:top w:val="single" w:sz="4" w:space="0" w:color="auto"/>
              <w:bottom w:val="single" w:sz="4" w:space="0" w:color="auto"/>
              <w:right w:val="single" w:sz="4" w:space="0" w:color="auto"/>
            </w:tcBorders>
            <w:shd w:val="clear" w:color="auto" w:fill="auto"/>
          </w:tcPr>
          <w:p w:rsidR="009B170F" w:rsidRPr="00E53478" w:rsidRDefault="009B170F" w:rsidP="009B170F">
            <w:pPr>
              <w:spacing w:after="0" w:line="240" w:lineRule="auto"/>
              <w:jc w:val="both"/>
              <w:rPr>
                <w:rFonts w:ascii="Arial" w:hAnsi="Arial"/>
              </w:rPr>
            </w:pPr>
            <w:r w:rsidRPr="00E53478">
              <w:rPr>
                <w:rFonts w:ascii="Arial" w:hAnsi="Arial"/>
              </w:rPr>
              <w:t>Значај предмета се огледа у могућности будућег васпитача да у целини сагледа могућности рада и интеракције са децом, као и да</w:t>
            </w:r>
            <w:r w:rsidRPr="00E53478">
              <w:rPr>
                <w:rFonts w:ascii="Arial" w:hAnsi="Arial"/>
              </w:rPr>
              <w:tab/>
              <w:t xml:space="preserve">идентификује и разуме развојне карактеристике деце предшколског узраста. Исход предмета се карактерише оспособљеношћу студената за креативну примену програмских садржаја кроз одговарајуће облике активности деце предшколског узраста и оспособљеност за праћење и примену нових сазнања,  </w:t>
            </w:r>
            <w:r w:rsidRPr="00E53478">
              <w:rPr>
                <w:rFonts w:ascii="Arial" w:hAnsi="Arial"/>
                <w:lang w:val="sr-Cyrl-CS"/>
              </w:rPr>
              <w:t>вештина</w:t>
            </w:r>
            <w:r w:rsidRPr="00E53478">
              <w:rPr>
                <w:rFonts w:ascii="Arial" w:hAnsi="Arial"/>
              </w:rPr>
              <w:t>, да разуме употребу ликовне уметности у васпитној групи, како би одговорио на потребе дечијег развоја,</w:t>
            </w:r>
            <w:r w:rsidRPr="00E53478">
              <w:rPr>
                <w:rFonts w:ascii="Arial" w:hAnsi="Arial"/>
                <w:lang w:val="sr-Cyrl-CS"/>
              </w:rPr>
              <w:t xml:space="preserve"> </w:t>
            </w:r>
            <w:r w:rsidRPr="00E53478">
              <w:rPr>
                <w:rFonts w:ascii="Arial" w:hAnsi="Arial"/>
              </w:rPr>
              <w:t>као и за процену и контролу ефеката сопственог рада. Студенти су оспособљени да процењују и вреднују свој став, развијају способности излагања, презентације, аргументоване дискусије, евалуацију и самоевалуацију. Самим тим да разуме важност континуираног професионалног развоја, односно целоживотног учења и уме да планира професионални развој.</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Садржај предмета</w:t>
            </w:r>
          </w:p>
        </w:tc>
      </w:tr>
      <w:tr w:rsidR="009B170F" w:rsidTr="009B170F">
        <w:tblPrEx>
          <w:tblCellMar>
            <w:left w:w="108" w:type="dxa"/>
            <w:right w:w="108" w:type="dxa"/>
          </w:tblCellMar>
          <w:tblLook w:val="04A0"/>
        </w:tblPrEx>
        <w:trPr>
          <w:trHeight w:val="1190"/>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Теоријска</w:t>
            </w:r>
            <w:r>
              <w:rPr>
                <w:rFonts w:ascii="Arial" w:hAnsi="Arial"/>
                <w:b/>
              </w:rPr>
              <w:br/>
              <w:t>настава</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xml:space="preserve">Методика ликовног васпитања пружа базу сазнања студентима- будућим васпитачима о процесима и поступцима при организовању стручног, успешног и специфичног рада са децом предшколског узраста. </w:t>
            </w:r>
          </w:p>
        </w:tc>
      </w:tr>
      <w:tr w:rsidR="009B170F" w:rsidTr="009B170F">
        <w:tblPrEx>
          <w:tblCellMar>
            <w:left w:w="108" w:type="dxa"/>
            <w:right w:w="108" w:type="dxa"/>
          </w:tblCellMar>
          <w:tblLook w:val="04A0"/>
        </w:tblPrEx>
        <w:trPr>
          <w:trHeight w:val="1161"/>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lastRenderedPageBreak/>
              <w:t>Практична настава (вежбе, ДОН, студијски истраживачки рад)</w:t>
            </w:r>
          </w:p>
        </w:tc>
        <w:tc>
          <w:tcPr>
            <w:tcW w:w="6873" w:type="dxa"/>
            <w:gridSpan w:val="5"/>
            <w:tcBorders>
              <w:top w:val="single" w:sz="4" w:space="0" w:color="auto"/>
              <w:bottom w:val="single" w:sz="4" w:space="0" w:color="auto"/>
              <w:right w:val="single" w:sz="4" w:space="0" w:color="auto"/>
            </w:tcBorders>
            <w:shd w:val="clear" w:color="auto" w:fill="auto"/>
          </w:tcPr>
          <w:p w:rsidR="009B170F" w:rsidRPr="00BF62FB" w:rsidRDefault="009B170F" w:rsidP="009B170F">
            <w:pPr>
              <w:spacing w:after="0" w:line="240" w:lineRule="auto"/>
              <w:rPr>
                <w:rFonts w:ascii="Arial" w:hAnsi="Arial"/>
                <w:lang w:val="sr-Cyrl-CS"/>
              </w:rPr>
            </w:pPr>
            <w:r>
              <w:rPr>
                <w:rFonts w:ascii="Arial" w:hAnsi="Arial"/>
              </w:rPr>
              <w:t>Практична настава, вежбе се реализ</w:t>
            </w:r>
            <w:r>
              <w:rPr>
                <w:rFonts w:ascii="Arial" w:hAnsi="Arial"/>
                <w:lang w:val="sr-Cyrl-CS"/>
              </w:rPr>
              <w:t>ују</w:t>
            </w:r>
            <w:r>
              <w:rPr>
                <w:rFonts w:ascii="Arial" w:hAnsi="Arial"/>
              </w:rPr>
              <w:t xml:space="preserve"> путем рада у паровима и самосталном разматрању о могућностима анализе и експеримента за квалитетну припрему практичне активности - концепт писане припреме.</w:t>
            </w:r>
            <w:r>
              <w:rPr>
                <w:rFonts w:ascii="Arial" w:hAnsi="Arial"/>
                <w:lang w:val="sr-Cyrl-CS"/>
              </w:rPr>
              <w:t xml:space="preserve"> Обрађују се садржаји који се тичу практичног извођења активности у вртићу узимајући у обзир стечена знања и вештине.</w:t>
            </w:r>
          </w:p>
        </w:tc>
      </w:tr>
      <w:tr w:rsidR="009B170F" w:rsidTr="009B170F">
        <w:tblPrEx>
          <w:tblCellMar>
            <w:left w:w="108" w:type="dxa"/>
            <w:right w:w="108" w:type="dxa"/>
          </w:tblCellMar>
          <w:tblLook w:val="04A0"/>
        </w:tblPrEx>
        <w:trPr>
          <w:trHeight w:hRule="exact" w:val="369"/>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Литература</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right"/>
              <w:rPr>
                <w:rFonts w:ascii="Arial" w:hAnsi="Arial"/>
              </w:rPr>
            </w:pPr>
            <w:r>
              <w:rPr>
                <w:rFonts w:ascii="Arial" w:hAnsi="Arial"/>
              </w:rPr>
              <w:t>1</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Каменов др Е.: Модел основа програма васпитно-образовног рада са предшколском децом, Нови Сад, 1995/97. Одсек за педагогију Филозофског факултета у Новом Саду</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jc w:val="right"/>
              <w:rPr>
                <w:rFonts w:ascii="Arial" w:hAnsi="Arial"/>
              </w:rPr>
            </w:pPr>
            <w:r>
              <w:rPr>
                <w:rFonts w:ascii="Arial" w:hAnsi="Arial"/>
              </w:rPr>
              <w:t>2</w:t>
            </w:r>
          </w:p>
        </w:tc>
        <w:tc>
          <w:tcPr>
            <w:tcW w:w="6873" w:type="dxa"/>
            <w:gridSpan w:val="5"/>
            <w:tcBorders>
              <w:top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rPr>
            </w:pPr>
            <w:r>
              <w:rPr>
                <w:rFonts w:ascii="Arial" w:hAnsi="Arial"/>
              </w:rPr>
              <w:t>Карлаварис др Б., Келби Ј., Станојевић-Кастор М. : Методика ликовног васпитања предшколске деце, Завод за уџбенике и наставна средства, Београд, 1986. године.</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right"/>
              <w:rPr>
                <w:rFonts w:ascii="Arial" w:hAnsi="Arial"/>
              </w:rPr>
            </w:pPr>
            <w:r>
              <w:rPr>
                <w:rFonts w:ascii="Arial" w:hAnsi="Arial"/>
              </w:rPr>
              <w:t>3</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Филиповић др Сања: Методика ликовног васпитања и образовања, Универзитет уметности у Београду и издавачка кућа Клетт, 2011.</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jc w:val="right"/>
              <w:rPr>
                <w:rFonts w:ascii="Arial" w:hAnsi="Arial"/>
              </w:rPr>
            </w:pPr>
            <w:r>
              <w:rPr>
                <w:rFonts w:ascii="Arial" w:hAnsi="Arial"/>
              </w:rPr>
              <w:t>4</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Беламарић Добрила: Дијете и облик, Школска књига, Загреб, 1986.</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Број часова активне наставе недељно током семестра/триместра/године</w:t>
            </w:r>
          </w:p>
        </w:tc>
      </w:tr>
      <w:tr w:rsidR="009B170F" w:rsidTr="009B170F">
        <w:tblPrEx>
          <w:tblCellMar>
            <w:left w:w="108" w:type="dxa"/>
            <w:right w:w="108" w:type="dxa"/>
          </w:tblCellMar>
          <w:tblLook w:val="04A0"/>
        </w:tblPrEx>
        <w:trPr>
          <w:trHeight w:val="430"/>
        </w:trPr>
        <w:tc>
          <w:tcPr>
            <w:tcW w:w="1579" w:type="dxa"/>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Предавања</w:t>
            </w:r>
          </w:p>
        </w:tc>
        <w:tc>
          <w:tcPr>
            <w:tcW w:w="1779" w:type="dxa"/>
            <w:gridSpan w:val="3"/>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Вежбе</w:t>
            </w:r>
          </w:p>
        </w:tc>
        <w:tc>
          <w:tcPr>
            <w:tcW w:w="890"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color w:val="000000"/>
              </w:rPr>
            </w:pPr>
            <w:r>
              <w:rPr>
                <w:rFonts w:ascii="Arial" w:hAnsi="Arial"/>
                <w:b/>
                <w:color w:val="000000"/>
              </w:rPr>
              <w:t>ДОН</w:t>
            </w:r>
          </w:p>
        </w:tc>
        <w:tc>
          <w:tcPr>
            <w:tcW w:w="3558"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Студијски истраживачки рад</w:t>
            </w:r>
          </w:p>
        </w:tc>
        <w:tc>
          <w:tcPr>
            <w:tcW w:w="1389"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Остали часови</w:t>
            </w:r>
          </w:p>
        </w:tc>
      </w:tr>
      <w:tr w:rsidR="009B170F" w:rsidTr="009B170F">
        <w:trPr>
          <w:trHeight w:val="435"/>
        </w:trPr>
        <w:tc>
          <w:tcPr>
            <w:tcW w:w="1579"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1</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2</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c>
          <w:tcPr>
            <w:tcW w:w="3558"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r>
      <w:tr w:rsidR="009B170F" w:rsidTr="009B170F">
        <w:tblPrEx>
          <w:tblCellMar>
            <w:left w:w="108" w:type="dxa"/>
            <w:right w:w="108" w:type="dxa"/>
          </w:tblCellMar>
          <w:tblLook w:val="04A0"/>
        </w:tblPrEx>
        <w:trPr>
          <w:trHeight w:val="330"/>
        </w:trPr>
        <w:tc>
          <w:tcPr>
            <w:tcW w:w="2628" w:type="dxa"/>
            <w:gridSpan w:val="3"/>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Методе</w:t>
            </w:r>
            <w:r>
              <w:rPr>
                <w:rFonts w:ascii="Arial" w:hAnsi="Arial"/>
                <w:b/>
              </w:rPr>
              <w:br/>
              <w:t>извођења</w:t>
            </w:r>
            <w:r>
              <w:rPr>
                <w:rFonts w:ascii="Arial" w:hAnsi="Arial"/>
                <w:b/>
              </w:rPr>
              <w:br/>
              <w:t>наставе</w:t>
            </w:r>
          </w:p>
        </w:tc>
        <w:tc>
          <w:tcPr>
            <w:tcW w:w="6567" w:type="dxa"/>
            <w:gridSpan w:val="4"/>
            <w:tcBorders>
              <w:top w:val="single" w:sz="4" w:space="0" w:color="auto"/>
              <w:bottom w:val="single" w:sz="4" w:space="0" w:color="auto"/>
              <w:right w:val="single" w:sz="4" w:space="0" w:color="auto"/>
            </w:tcBorders>
            <w:shd w:val="clear" w:color="auto" w:fill="auto"/>
          </w:tcPr>
          <w:p w:rsidR="009B170F" w:rsidRPr="00BF62FB" w:rsidRDefault="009B170F" w:rsidP="009B170F">
            <w:pPr>
              <w:spacing w:after="0" w:line="240" w:lineRule="auto"/>
              <w:rPr>
                <w:rFonts w:ascii="Arial" w:hAnsi="Arial"/>
                <w:lang w:val="sr-Cyrl-CS"/>
              </w:rPr>
            </w:pPr>
            <w:r>
              <w:rPr>
                <w:rFonts w:ascii="Arial" w:hAnsi="Arial"/>
              </w:rPr>
              <w:t xml:space="preserve">Теоретска предавања ће се излагати: усмено, у виду предавања, објашњавања, посматрања и дискусије, анализе вредности и ставова; практична настава: путем презентације </w:t>
            </w:r>
            <w:r>
              <w:rPr>
                <w:rFonts w:ascii="Arial" w:hAnsi="Arial"/>
                <w:lang w:val="sr-Cyrl-CS"/>
              </w:rPr>
              <w:t xml:space="preserve">видео записа које садрже </w:t>
            </w:r>
            <w:r>
              <w:rPr>
                <w:rFonts w:ascii="Arial" w:hAnsi="Arial"/>
              </w:rPr>
              <w:t>специфичн</w:t>
            </w:r>
            <w:r>
              <w:rPr>
                <w:rFonts w:ascii="Arial" w:hAnsi="Arial"/>
                <w:lang w:val="sr-Cyrl-CS"/>
              </w:rPr>
              <w:t>е</w:t>
            </w:r>
            <w:r>
              <w:rPr>
                <w:rFonts w:ascii="Arial" w:hAnsi="Arial"/>
              </w:rPr>
              <w:t xml:space="preserve"> проблемск</w:t>
            </w:r>
            <w:r>
              <w:rPr>
                <w:rFonts w:ascii="Arial" w:hAnsi="Arial"/>
                <w:lang w:val="sr-Cyrl-CS"/>
              </w:rPr>
              <w:t>е</w:t>
            </w:r>
            <w:r>
              <w:rPr>
                <w:rFonts w:ascii="Arial" w:hAnsi="Arial"/>
              </w:rPr>
              <w:t xml:space="preserve"> ситуациј</w:t>
            </w:r>
            <w:r>
              <w:rPr>
                <w:rFonts w:ascii="Arial" w:hAnsi="Arial"/>
                <w:lang w:val="sr-Cyrl-CS"/>
              </w:rPr>
              <w:t>е</w:t>
            </w:r>
            <w:r>
              <w:rPr>
                <w:rFonts w:ascii="Arial" w:hAnsi="Arial"/>
              </w:rPr>
              <w:t xml:space="preserve"> у конкретним активностима</w:t>
            </w:r>
            <w:r>
              <w:rPr>
                <w:rFonts w:ascii="Arial" w:hAnsi="Arial"/>
                <w:lang w:val="sr-Cyrl-CS"/>
              </w:rPr>
              <w:t>.</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Оцена знања (максимални број поена 100)</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FFCC99"/>
          </w:tcPr>
          <w:p w:rsidR="009B170F" w:rsidRDefault="009B170F" w:rsidP="009B170F">
            <w:pPr>
              <w:spacing w:after="0" w:line="240" w:lineRule="auto"/>
              <w:rPr>
                <w:rFonts w:ascii="Arial" w:hAnsi="Arial"/>
                <w:b/>
              </w:rPr>
            </w:pPr>
            <w:r>
              <w:rPr>
                <w:rFonts w:ascii="Arial" w:hAnsi="Arial"/>
                <w:b/>
              </w:rPr>
              <w:t>Предиспитне обавезе</w:t>
            </w:r>
          </w:p>
        </w:tc>
        <w:tc>
          <w:tcPr>
            <w:tcW w:w="890"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поена</w:t>
            </w:r>
          </w:p>
        </w:tc>
        <w:tc>
          <w:tcPr>
            <w:tcW w:w="3558" w:type="dxa"/>
            <w:tcBorders>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Завршни испит</w:t>
            </w:r>
          </w:p>
        </w:tc>
        <w:tc>
          <w:tcPr>
            <w:tcW w:w="1389"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поена</w:t>
            </w:r>
          </w:p>
        </w:tc>
      </w:tr>
      <w:tr w:rsidR="009B170F" w:rsidTr="009B170F">
        <w:tblPrEx>
          <w:tblCellMar>
            <w:left w:w="108" w:type="dxa"/>
            <w:right w:w="108" w:type="dxa"/>
          </w:tblCellMar>
          <w:tblLook w:val="04A0"/>
        </w:tblPrEx>
        <w:trPr>
          <w:trHeight w:val="49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активност у току предавања</w:t>
            </w:r>
          </w:p>
        </w:tc>
        <w:tc>
          <w:tcPr>
            <w:tcW w:w="890" w:type="dxa"/>
            <w:tcBorders>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10</w:t>
            </w:r>
          </w:p>
        </w:tc>
        <w:tc>
          <w:tcPr>
            <w:tcW w:w="3558" w:type="dxa"/>
            <w:tcBorders>
              <w:bottom w:val="single" w:sz="4" w:space="0" w:color="auto"/>
              <w:right w:val="single" w:sz="4" w:space="0" w:color="auto"/>
            </w:tcBorders>
            <w:shd w:val="clear" w:color="000000" w:fill="CCFFCC"/>
          </w:tcPr>
          <w:p w:rsidR="009B170F" w:rsidRDefault="009B170F" w:rsidP="009B170F">
            <w:pPr>
              <w:spacing w:after="0" w:line="240" w:lineRule="auto"/>
              <w:jc w:val="center"/>
              <w:rPr>
                <w:rFonts w:ascii="Arial" w:hAnsi="Arial"/>
                <w:b/>
              </w:rPr>
            </w:pPr>
            <w:r>
              <w:rPr>
                <w:rFonts w:ascii="Arial" w:hAnsi="Arial"/>
                <w:b/>
              </w:rPr>
              <w:t>писмени испит</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rPr>
          <w:trHeight w:val="255"/>
        </w:trPr>
        <w:tc>
          <w:tcPr>
            <w:tcW w:w="3358" w:type="dxa"/>
            <w:gridSpan w:val="4"/>
            <w:tcBorders>
              <w:left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 xml:space="preserve">  практична настава</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10</w:t>
            </w:r>
          </w:p>
        </w:tc>
        <w:tc>
          <w:tcPr>
            <w:tcW w:w="3558" w:type="dxa"/>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center"/>
              <w:rPr>
                <w:rFonts w:ascii="Arial" w:hAnsi="Arial"/>
                <w:b/>
              </w:rPr>
            </w:pPr>
            <w:r>
              <w:rPr>
                <w:rFonts w:ascii="Arial" w:hAnsi="Arial"/>
                <w:b/>
              </w:rPr>
              <w:t>усмени испит</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30</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колоквијуми</w:t>
            </w:r>
          </w:p>
        </w:tc>
        <w:tc>
          <w:tcPr>
            <w:tcW w:w="890" w:type="dxa"/>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2x20</w:t>
            </w:r>
          </w:p>
        </w:tc>
        <w:tc>
          <w:tcPr>
            <w:tcW w:w="3558" w:type="dxa"/>
            <w:tcBorders>
              <w:top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 </w:t>
            </w:r>
          </w:p>
        </w:tc>
        <w:tc>
          <w:tcPr>
            <w:tcW w:w="1389" w:type="dxa"/>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FFFF99"/>
          </w:tcPr>
          <w:p w:rsidR="009B170F" w:rsidRDefault="009B170F" w:rsidP="009B170F">
            <w:pPr>
              <w:spacing w:after="0" w:line="240" w:lineRule="auto"/>
              <w:rPr>
                <w:rFonts w:ascii="Arial" w:hAnsi="Arial"/>
                <w:b/>
              </w:rPr>
            </w:pPr>
            <w:r>
              <w:rPr>
                <w:rFonts w:ascii="Arial" w:hAnsi="Arial"/>
                <w:b/>
              </w:rPr>
              <w:t>семинари</w:t>
            </w:r>
          </w:p>
        </w:tc>
        <w:tc>
          <w:tcPr>
            <w:tcW w:w="890" w:type="dxa"/>
            <w:tcBorders>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10</w:t>
            </w:r>
          </w:p>
        </w:tc>
        <w:tc>
          <w:tcPr>
            <w:tcW w:w="3558"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 </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hRule="exact" w:val="50"/>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rPr>
            </w:pPr>
          </w:p>
        </w:tc>
      </w:tr>
    </w:tbl>
    <w:p w:rsidR="009B170F" w:rsidRDefault="009B170F" w:rsidP="009B170F">
      <w:pPr>
        <w:spacing w:after="0" w:line="240" w:lineRule="auto"/>
        <w:rPr>
          <w:sz w:val="24"/>
          <w:szCs w:val="24"/>
          <w:lang w:val="sr-Cyrl-CS"/>
        </w:rPr>
      </w:pPr>
    </w:p>
    <w:tbl>
      <w:tblPr>
        <w:tblW w:w="9498" w:type="dxa"/>
        <w:tblInd w:w="108" w:type="dxa"/>
        <w:tblLayout w:type="fixed"/>
        <w:tblLook w:val="04A0"/>
      </w:tblPr>
      <w:tblGrid>
        <w:gridCol w:w="1240"/>
        <w:gridCol w:w="1120"/>
        <w:gridCol w:w="901"/>
        <w:gridCol w:w="199"/>
        <w:gridCol w:w="3860"/>
        <w:gridCol w:w="2178"/>
      </w:tblGrid>
      <w:tr w:rsidR="009B170F" w:rsidRPr="00941147" w:rsidTr="009B170F">
        <w:trPr>
          <w:trHeight w:val="792"/>
        </w:trPr>
        <w:tc>
          <w:tcPr>
            <w:tcW w:w="9498" w:type="dxa"/>
            <w:gridSpan w:val="6"/>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rPr>
            </w:pPr>
            <w:r w:rsidRPr="00941147">
              <w:rPr>
                <w:rFonts w:ascii="Arial" w:hAnsi="Arial" w:cs="Arial"/>
                <w:b/>
                <w:bCs/>
                <w:sz w:val="28"/>
                <w:szCs w:val="28"/>
                <w:lang w:val="ru-RU"/>
              </w:rPr>
              <w:t>Спецификација предмета за књигу предмета</w:t>
            </w:r>
          </w:p>
        </w:tc>
      </w:tr>
      <w:tr w:rsidR="009B170F" w:rsidRPr="00941147"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6237"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sidRPr="00941147">
              <w:rPr>
                <w:rFonts w:ascii="Arial" w:hAnsi="Arial" w:cs="Arial"/>
                <w:lang w:val="ru-RU"/>
              </w:rPr>
              <w:t>Струковне студије 1. степена за образовање васпитача</w:t>
            </w:r>
          </w:p>
        </w:tc>
      </w:tr>
      <w:tr w:rsidR="009B170F"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6237"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6237"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првог степена</w:t>
            </w:r>
          </w:p>
        </w:tc>
      </w:tr>
      <w:tr w:rsidR="009B170F" w:rsidRPr="00941147"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E96A9B" w:rsidRDefault="009B170F" w:rsidP="009B170F">
            <w:pPr>
              <w:spacing w:after="0" w:line="240" w:lineRule="auto"/>
              <w:rPr>
                <w:rFonts w:ascii="Arial" w:hAnsi="Arial" w:cs="Arial"/>
                <w:b/>
                <w:bCs/>
              </w:rPr>
            </w:pPr>
            <w:r w:rsidRPr="00E96A9B">
              <w:rPr>
                <w:rFonts w:ascii="Arial" w:hAnsi="Arial" w:cs="Arial"/>
                <w:b/>
                <w:bCs/>
              </w:rPr>
              <w:t>Назив предмета</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41147" w:rsidRDefault="009B170F" w:rsidP="009B170F">
            <w:pPr>
              <w:spacing w:after="0" w:line="240" w:lineRule="auto"/>
              <w:rPr>
                <w:rFonts w:ascii="Arial" w:hAnsi="Arial" w:cs="Arial"/>
                <w:lang w:val="ru-RU"/>
              </w:rPr>
            </w:pPr>
            <w:r w:rsidRPr="00941147">
              <w:rPr>
                <w:rFonts w:ascii="Arial" w:hAnsi="Arial" w:cs="Arial"/>
                <w:lang w:val="ru-RU"/>
              </w:rPr>
              <w:t>Психомоторни развој деце до 3 године</w:t>
            </w:r>
          </w:p>
        </w:tc>
      </w:tr>
      <w:tr w:rsidR="009B170F" w:rsidRPr="00385A24"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E96A9B" w:rsidRDefault="009B170F" w:rsidP="009B170F">
            <w:pPr>
              <w:spacing w:after="0" w:line="240" w:lineRule="auto"/>
              <w:rPr>
                <w:rFonts w:ascii="Arial" w:hAnsi="Arial" w:cs="Arial"/>
                <w:b/>
                <w:bCs/>
              </w:rPr>
            </w:pPr>
            <w:r w:rsidRPr="00E96A9B">
              <w:rPr>
                <w:rFonts w:ascii="Arial" w:hAnsi="Arial" w:cs="Arial"/>
                <w:b/>
                <w:bCs/>
              </w:rPr>
              <w:t>Наставник (за предавања)</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15179E" w:rsidRDefault="009B170F" w:rsidP="009B170F">
            <w:pPr>
              <w:spacing w:after="0" w:line="240" w:lineRule="auto"/>
              <w:rPr>
                <w:rFonts w:ascii="Arial" w:hAnsi="Arial" w:cs="Arial"/>
              </w:rPr>
            </w:pPr>
            <w:r w:rsidRPr="00E96A9B">
              <w:rPr>
                <w:rFonts w:ascii="Arial" w:hAnsi="Arial" w:cs="Arial"/>
              </w:rPr>
              <w:t>Лазић, Т. Светлана</w:t>
            </w:r>
            <w:r>
              <w:rPr>
                <w:rFonts w:ascii="Arial" w:hAnsi="Arial" w:cs="Arial"/>
              </w:rPr>
              <w:t>/ Маринковић С. Лада</w:t>
            </w:r>
          </w:p>
        </w:tc>
      </w:tr>
      <w:tr w:rsidR="009B170F" w:rsidRPr="00385A24"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E96A9B" w:rsidRDefault="009B170F" w:rsidP="009B170F">
            <w:pPr>
              <w:spacing w:after="0" w:line="240" w:lineRule="auto"/>
              <w:rPr>
                <w:rFonts w:ascii="Arial" w:hAnsi="Arial" w:cs="Arial"/>
                <w:b/>
                <w:bCs/>
              </w:rPr>
            </w:pPr>
            <w:r w:rsidRPr="00E96A9B">
              <w:rPr>
                <w:rFonts w:ascii="Arial" w:hAnsi="Arial" w:cs="Arial"/>
                <w:b/>
                <w:bCs/>
              </w:rPr>
              <w:t>Наставник/сарадник (за вежбе)</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15179E" w:rsidRDefault="009B170F" w:rsidP="009B170F">
            <w:pPr>
              <w:spacing w:after="0" w:line="240" w:lineRule="auto"/>
              <w:rPr>
                <w:rFonts w:ascii="Arial" w:hAnsi="Arial" w:cs="Arial"/>
              </w:rPr>
            </w:pPr>
            <w:r w:rsidRPr="00E96A9B">
              <w:rPr>
                <w:rFonts w:ascii="Arial" w:hAnsi="Arial" w:cs="Arial"/>
              </w:rPr>
              <w:t>Лазић, Т. Светлана</w:t>
            </w:r>
            <w:r>
              <w:rPr>
                <w:rFonts w:ascii="Arial" w:hAnsi="Arial" w:cs="Arial"/>
              </w:rPr>
              <w:t>/ Маринковић С. Лада</w:t>
            </w:r>
          </w:p>
        </w:tc>
      </w:tr>
      <w:tr w:rsidR="009B170F" w:rsidRPr="00385A24" w:rsidTr="009B170F">
        <w:trPr>
          <w:trHeight w:val="229"/>
        </w:trPr>
        <w:tc>
          <w:tcPr>
            <w:tcW w:w="3261"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E96A9B" w:rsidRDefault="009B170F" w:rsidP="009B170F">
            <w:pPr>
              <w:spacing w:after="0" w:line="240" w:lineRule="auto"/>
              <w:rPr>
                <w:rFonts w:ascii="Arial" w:hAnsi="Arial" w:cs="Arial"/>
                <w:b/>
                <w:bCs/>
              </w:rPr>
            </w:pPr>
            <w:r w:rsidRPr="00E96A9B">
              <w:rPr>
                <w:rFonts w:ascii="Arial" w:hAnsi="Arial" w:cs="Arial"/>
                <w:b/>
                <w:bCs/>
              </w:rPr>
              <w:t>Наставник/сарадник (за ДОН)</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E96A9B" w:rsidRDefault="009B170F" w:rsidP="009B170F">
            <w:pPr>
              <w:spacing w:after="0" w:line="240" w:lineRule="auto"/>
              <w:rPr>
                <w:rFonts w:ascii="Arial" w:hAnsi="Arial" w:cs="Arial"/>
              </w:rPr>
            </w:pPr>
            <w:r w:rsidRPr="00E96A9B">
              <w:rPr>
                <w:rFonts w:ascii="Arial" w:hAnsi="Arial" w:cs="Arial"/>
              </w:rPr>
              <w:t>Нема</w:t>
            </w:r>
          </w:p>
        </w:tc>
      </w:tr>
      <w:tr w:rsidR="009B170F" w:rsidRPr="00385A24" w:rsidTr="009B170F">
        <w:trPr>
          <w:trHeight w:val="255"/>
        </w:trPr>
        <w:tc>
          <w:tcPr>
            <w:tcW w:w="236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 xml:space="preserve">Статус предмета </w:t>
            </w:r>
            <w:r w:rsidRPr="00385A24">
              <w:rPr>
                <w:rFonts w:ascii="Arial" w:hAnsi="Arial" w:cs="Arial"/>
                <w:b/>
                <w:bCs/>
                <w:lang w:eastAsia="en-GB"/>
              </w:rPr>
              <w:lastRenderedPageBreak/>
              <w:t>(обавезни/изборни)</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lastRenderedPageBreak/>
              <w:t>Изборни</w:t>
            </w:r>
          </w:p>
        </w:tc>
      </w:tr>
      <w:tr w:rsidR="009B170F" w:rsidRPr="00385A24" w:rsidTr="009B170F">
        <w:trPr>
          <w:trHeight w:val="255"/>
        </w:trPr>
        <w:tc>
          <w:tcPr>
            <w:tcW w:w="1240" w:type="dxa"/>
            <w:tcBorders>
              <w:top w:val="nil"/>
              <w:left w:val="single" w:sz="4" w:space="0" w:color="auto"/>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lastRenderedPageBreak/>
              <w:t>Услов</w:t>
            </w:r>
          </w:p>
        </w:tc>
        <w:tc>
          <w:tcPr>
            <w:tcW w:w="8258"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3авршена средња медицинска школа.</w:t>
            </w:r>
          </w:p>
        </w:tc>
      </w:tr>
      <w:tr w:rsidR="009B170F" w:rsidRPr="00941147" w:rsidTr="009B170F">
        <w:trPr>
          <w:trHeight w:val="928"/>
        </w:trPr>
        <w:tc>
          <w:tcPr>
            <w:tcW w:w="1240" w:type="dxa"/>
            <w:tcBorders>
              <w:top w:val="nil"/>
              <w:left w:val="single" w:sz="4" w:space="0" w:color="auto"/>
              <w:bottom w:val="single" w:sz="4" w:space="0" w:color="auto"/>
              <w:right w:val="single" w:sz="4" w:space="0" w:color="auto"/>
            </w:tcBorders>
            <w:shd w:val="clear" w:color="000000" w:fill="CCFFCC"/>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Циљ</w:t>
            </w:r>
            <w:r w:rsidRPr="00385A24">
              <w:rPr>
                <w:rFonts w:ascii="Arial" w:hAnsi="Arial" w:cs="Arial"/>
                <w:b/>
                <w:bCs/>
                <w:lang w:eastAsia="en-GB"/>
              </w:rPr>
              <w:br/>
              <w:t>предмета</w:t>
            </w:r>
          </w:p>
        </w:tc>
        <w:tc>
          <w:tcPr>
            <w:tcW w:w="8258" w:type="dxa"/>
            <w:gridSpan w:val="5"/>
            <w:tcBorders>
              <w:top w:val="single" w:sz="4" w:space="0" w:color="auto"/>
              <w:left w:val="nil"/>
              <w:bottom w:val="single" w:sz="4" w:space="0" w:color="auto"/>
              <w:right w:val="single" w:sz="4" w:space="0" w:color="000000"/>
            </w:tcBorders>
            <w:shd w:val="clear" w:color="auto" w:fill="auto"/>
            <w:vAlign w:val="bottom"/>
          </w:tcPr>
          <w:p w:rsidR="009B170F" w:rsidRPr="00941147" w:rsidRDefault="009B170F" w:rsidP="009B170F">
            <w:pPr>
              <w:spacing w:after="0" w:line="240" w:lineRule="auto"/>
              <w:jc w:val="both"/>
              <w:rPr>
                <w:rFonts w:ascii="Arial" w:hAnsi="Arial" w:cs="Arial"/>
                <w:lang w:val="ru-RU" w:eastAsia="en-GB"/>
              </w:rPr>
            </w:pPr>
            <w:r w:rsidRPr="00941147">
              <w:rPr>
                <w:rFonts w:ascii="Arial" w:hAnsi="Arial" w:cs="Arial"/>
                <w:lang w:val="ru-RU" w:eastAsia="en-GB"/>
              </w:rPr>
              <w:t xml:space="preserve">Упознавање студената са психомоторним развојем деце до треће године живота. Етапе раног детињства и најчешћи проблеми који се јављају у овом периоду. Превенција развојних проблема и улога васпитача у јаслицама у помоћи родитељима и породици, </w:t>
            </w:r>
            <w:r w:rsidRPr="00941147">
              <w:rPr>
                <w:rFonts w:ascii="Arial" w:hAnsi="Arial" w:cs="Arial"/>
                <w:bCs/>
                <w:lang w:val="ru-RU" w:eastAsia="en-GB"/>
              </w:rPr>
              <w:t>односно реализација квалитетне неге и васпитања.</w:t>
            </w:r>
          </w:p>
        </w:tc>
      </w:tr>
      <w:tr w:rsidR="009B170F" w:rsidRPr="00941147" w:rsidTr="009B170F">
        <w:trPr>
          <w:trHeight w:val="1140"/>
        </w:trPr>
        <w:tc>
          <w:tcPr>
            <w:tcW w:w="1240" w:type="dxa"/>
            <w:tcBorders>
              <w:top w:val="nil"/>
              <w:left w:val="single" w:sz="4" w:space="0" w:color="auto"/>
              <w:bottom w:val="single" w:sz="4" w:space="0" w:color="auto"/>
              <w:right w:val="single" w:sz="4" w:space="0" w:color="auto"/>
            </w:tcBorders>
            <w:shd w:val="clear" w:color="000000" w:fill="FFFF99"/>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Исход</w:t>
            </w:r>
            <w:r w:rsidRPr="00385A24">
              <w:rPr>
                <w:rFonts w:ascii="Arial" w:hAnsi="Arial" w:cs="Arial"/>
                <w:b/>
                <w:bCs/>
                <w:lang w:eastAsia="en-GB"/>
              </w:rPr>
              <w:br/>
              <w:t>предмета</w:t>
            </w:r>
          </w:p>
        </w:tc>
        <w:tc>
          <w:tcPr>
            <w:tcW w:w="8258" w:type="dxa"/>
            <w:gridSpan w:val="5"/>
            <w:tcBorders>
              <w:top w:val="single" w:sz="4" w:space="0" w:color="auto"/>
              <w:left w:val="nil"/>
              <w:bottom w:val="single" w:sz="4" w:space="0" w:color="auto"/>
              <w:right w:val="single" w:sz="4" w:space="0" w:color="000000"/>
            </w:tcBorders>
            <w:shd w:val="clear" w:color="auto" w:fill="auto"/>
            <w:vAlign w:val="bottom"/>
          </w:tcPr>
          <w:p w:rsidR="009B170F" w:rsidRPr="00941147" w:rsidRDefault="009B170F" w:rsidP="009B170F">
            <w:pPr>
              <w:spacing w:after="0" w:line="240" w:lineRule="auto"/>
              <w:jc w:val="both"/>
              <w:rPr>
                <w:rFonts w:ascii="Arial" w:hAnsi="Arial" w:cs="Arial"/>
                <w:lang w:val="ru-RU" w:eastAsia="en-GB"/>
              </w:rPr>
            </w:pPr>
            <w:r w:rsidRPr="00941147">
              <w:rPr>
                <w:rFonts w:ascii="Arial" w:hAnsi="Arial" w:cs="Arial"/>
                <w:lang w:val="ru-RU" w:eastAsia="en-GB"/>
              </w:rPr>
              <w:t>Студенти су у стању да препознају нивое развоја појединачних функција у раном дечијем сазревању.</w:t>
            </w:r>
            <w:r w:rsidRPr="00941147">
              <w:rPr>
                <w:rFonts w:ascii="Arial" w:hAnsi="Arial" w:cs="Arial"/>
                <w:bCs/>
                <w:lang w:val="ru-RU" w:eastAsia="en-GB"/>
              </w:rPr>
              <w:t xml:space="preserve"> Препознају различитости у свим областима развоја деце, односно</w:t>
            </w:r>
            <w:r w:rsidRPr="00941147">
              <w:rPr>
                <w:rFonts w:ascii="Arial" w:hAnsi="Arial" w:cs="Arial"/>
                <w:lang w:val="ru-RU" w:eastAsia="en-GB"/>
              </w:rPr>
              <w:t xml:space="preserve"> одступања у оквиру </w:t>
            </w:r>
            <w:r w:rsidRPr="00941147">
              <w:rPr>
                <w:rFonts w:ascii="Arial" w:hAnsi="Arial" w:cs="Arial"/>
                <w:bCs/>
                <w:lang w:val="ru-RU" w:eastAsia="en-GB"/>
              </w:rPr>
              <w:t>уобичајено</w:t>
            </w:r>
            <w:r w:rsidRPr="00941147">
              <w:rPr>
                <w:rFonts w:ascii="Arial" w:hAnsi="Arial" w:cs="Arial"/>
                <w:lang w:val="ru-RU" w:eastAsia="en-GB"/>
              </w:rPr>
              <w:t xml:space="preserve">г развоја </w:t>
            </w:r>
            <w:r w:rsidRPr="00941147">
              <w:rPr>
                <w:rFonts w:ascii="Arial" w:hAnsi="Arial" w:cs="Arial"/>
                <w:bCs/>
                <w:lang w:val="ru-RU" w:eastAsia="en-GB"/>
              </w:rPr>
              <w:t>и да подстичу дечји развој</w:t>
            </w:r>
            <w:r w:rsidRPr="00941147">
              <w:rPr>
                <w:rFonts w:ascii="Arial" w:hAnsi="Arial" w:cs="Arial"/>
                <w:lang w:val="ru-RU" w:eastAsia="en-GB"/>
              </w:rPr>
              <w:t>. Умеју да комуницирају са родитељима и породицом о стицању навика на овом узрасту, као и у вези са препорукама за стимулацију раног развоја.</w:t>
            </w:r>
          </w:p>
        </w:tc>
      </w:tr>
      <w:tr w:rsidR="009B170F" w:rsidRPr="00385A24" w:rsidTr="009B170F">
        <w:trPr>
          <w:trHeight w:val="255"/>
        </w:trPr>
        <w:tc>
          <w:tcPr>
            <w:tcW w:w="9498"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Садржај предмета</w:t>
            </w:r>
          </w:p>
        </w:tc>
      </w:tr>
      <w:tr w:rsidR="009B170F" w:rsidRPr="00941147" w:rsidTr="009B170F">
        <w:trPr>
          <w:trHeight w:val="1132"/>
        </w:trPr>
        <w:tc>
          <w:tcPr>
            <w:tcW w:w="1240" w:type="dxa"/>
            <w:tcBorders>
              <w:top w:val="nil"/>
              <w:left w:val="single" w:sz="4" w:space="0" w:color="auto"/>
              <w:bottom w:val="single" w:sz="4" w:space="0" w:color="auto"/>
              <w:right w:val="single" w:sz="4" w:space="0" w:color="auto"/>
            </w:tcBorders>
            <w:shd w:val="clear" w:color="000000" w:fill="CCFFCC"/>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Теоријска</w:t>
            </w:r>
            <w:r w:rsidRPr="00385A24">
              <w:rPr>
                <w:rFonts w:ascii="Arial" w:hAnsi="Arial" w:cs="Arial"/>
                <w:b/>
                <w:bCs/>
                <w:lang w:eastAsia="en-GB"/>
              </w:rPr>
              <w:br/>
              <w:t>настава</w:t>
            </w:r>
          </w:p>
        </w:tc>
        <w:tc>
          <w:tcPr>
            <w:tcW w:w="8258" w:type="dxa"/>
            <w:gridSpan w:val="5"/>
            <w:tcBorders>
              <w:top w:val="single" w:sz="4" w:space="0" w:color="auto"/>
              <w:left w:val="nil"/>
              <w:bottom w:val="single" w:sz="4" w:space="0" w:color="auto"/>
              <w:right w:val="single" w:sz="4" w:space="0" w:color="000000"/>
            </w:tcBorders>
            <w:shd w:val="clear" w:color="auto" w:fill="auto"/>
            <w:vAlign w:val="bottom"/>
          </w:tcPr>
          <w:p w:rsidR="009B170F" w:rsidRPr="00941147" w:rsidRDefault="009B170F" w:rsidP="009B170F">
            <w:pPr>
              <w:spacing w:after="0" w:line="240" w:lineRule="auto"/>
              <w:jc w:val="both"/>
              <w:rPr>
                <w:rFonts w:ascii="Arial" w:hAnsi="Arial" w:cs="Arial"/>
                <w:lang w:val="ru-RU" w:eastAsia="en-GB"/>
              </w:rPr>
            </w:pPr>
            <w:r w:rsidRPr="00941147">
              <w:rPr>
                <w:rFonts w:ascii="Arial" w:hAnsi="Arial" w:cs="Arial"/>
                <w:lang w:val="ru-RU" w:eastAsia="en-GB"/>
              </w:rPr>
              <w:t xml:space="preserve">Стицање одновних знања о психомоторном развоју детета, као и о развоју појединачних функција; упознавање са успостављањем навика у овом узрасту (спавање, храњење, навикавање на ношу), као и са потенцијалним проблемима у вези са овим навикама; стицање основних информација у вези са начинима праћења развоја и могућностима рада са децом у јаслицама.  </w:t>
            </w:r>
          </w:p>
        </w:tc>
      </w:tr>
      <w:tr w:rsidR="009B170F" w:rsidRPr="00941147" w:rsidTr="009B170F">
        <w:trPr>
          <w:trHeight w:val="1620"/>
        </w:trPr>
        <w:tc>
          <w:tcPr>
            <w:tcW w:w="1240" w:type="dxa"/>
            <w:tcBorders>
              <w:top w:val="nil"/>
              <w:left w:val="single" w:sz="4" w:space="0" w:color="auto"/>
              <w:bottom w:val="single" w:sz="4" w:space="0" w:color="auto"/>
              <w:right w:val="single" w:sz="4" w:space="0" w:color="auto"/>
            </w:tcBorders>
            <w:shd w:val="clear" w:color="000000" w:fill="FFFF99"/>
            <w:vAlign w:val="bottom"/>
          </w:tcPr>
          <w:p w:rsidR="009B170F" w:rsidRPr="00941147" w:rsidRDefault="009B170F" w:rsidP="009B170F">
            <w:pPr>
              <w:spacing w:after="0" w:line="240" w:lineRule="auto"/>
              <w:jc w:val="both"/>
              <w:rPr>
                <w:rFonts w:ascii="Arial" w:hAnsi="Arial" w:cs="Arial"/>
                <w:b/>
                <w:bCs/>
                <w:lang w:val="ru-RU" w:eastAsia="en-GB"/>
              </w:rPr>
            </w:pPr>
            <w:r w:rsidRPr="00941147">
              <w:rPr>
                <w:rFonts w:ascii="Arial" w:hAnsi="Arial" w:cs="Arial"/>
                <w:b/>
                <w:bCs/>
                <w:lang w:val="ru-RU" w:eastAsia="en-GB"/>
              </w:rPr>
              <w:t>Практична настава (вежбе, ДОН, студијски истражива-чки рад)</w:t>
            </w:r>
          </w:p>
        </w:tc>
        <w:tc>
          <w:tcPr>
            <w:tcW w:w="8258" w:type="dxa"/>
            <w:gridSpan w:val="5"/>
            <w:tcBorders>
              <w:top w:val="single" w:sz="4" w:space="0" w:color="auto"/>
              <w:left w:val="nil"/>
              <w:bottom w:val="single" w:sz="4" w:space="0" w:color="auto"/>
              <w:right w:val="single" w:sz="4" w:space="0" w:color="000000"/>
            </w:tcBorders>
            <w:shd w:val="clear" w:color="auto" w:fill="auto"/>
            <w:vAlign w:val="bottom"/>
          </w:tcPr>
          <w:p w:rsidR="009B170F" w:rsidRPr="00941147" w:rsidRDefault="009B170F" w:rsidP="009B170F">
            <w:pPr>
              <w:spacing w:after="0" w:line="240" w:lineRule="auto"/>
              <w:jc w:val="both"/>
              <w:rPr>
                <w:rFonts w:ascii="Arial" w:hAnsi="Arial" w:cs="Arial"/>
                <w:lang w:val="ru-RU" w:eastAsia="en-GB"/>
              </w:rPr>
            </w:pPr>
            <w:r w:rsidRPr="00941147">
              <w:rPr>
                <w:rFonts w:ascii="Arial" w:hAnsi="Arial" w:cs="Arial"/>
                <w:lang w:val="ru-RU" w:eastAsia="en-GB"/>
              </w:rPr>
              <w:t>Оспособљавање за  брзу процену развоја моторичких функција – крупне и фине моторике, конструктивне праксије, затим социјалног понашања; оспосољавање за брзу процену развоја говора и разликовања основних геометријских облика. Обучавање за стимулацију развоја ових функција, као и за разликовање типичног од успореног развоја.</w:t>
            </w:r>
          </w:p>
        </w:tc>
      </w:tr>
      <w:tr w:rsidR="009B170F" w:rsidRPr="00385A24" w:rsidTr="009B170F">
        <w:trPr>
          <w:trHeight w:val="255"/>
        </w:trPr>
        <w:tc>
          <w:tcPr>
            <w:tcW w:w="9498"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Литература</w:t>
            </w:r>
          </w:p>
        </w:tc>
      </w:tr>
      <w:tr w:rsidR="009B170F" w:rsidRPr="00385A24" w:rsidTr="009B170F">
        <w:trPr>
          <w:trHeight w:val="255"/>
        </w:trPr>
        <w:tc>
          <w:tcPr>
            <w:tcW w:w="1240" w:type="dxa"/>
            <w:tcBorders>
              <w:top w:val="nil"/>
              <w:left w:val="single" w:sz="4" w:space="0" w:color="auto"/>
              <w:bottom w:val="single" w:sz="4" w:space="0" w:color="auto"/>
              <w:right w:val="single" w:sz="4" w:space="0" w:color="auto"/>
            </w:tcBorders>
            <w:shd w:val="clear" w:color="000000" w:fill="FFFF99"/>
            <w:noWrap/>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1</w:t>
            </w:r>
          </w:p>
        </w:tc>
        <w:tc>
          <w:tcPr>
            <w:tcW w:w="8258" w:type="dxa"/>
            <w:gridSpan w:val="5"/>
            <w:tcBorders>
              <w:top w:val="single" w:sz="4" w:space="0" w:color="auto"/>
              <w:left w:val="nil"/>
              <w:bottom w:val="single" w:sz="4" w:space="0" w:color="auto"/>
              <w:right w:val="single" w:sz="4" w:space="0" w:color="auto"/>
            </w:tcBorders>
            <w:shd w:val="clear" w:color="auto" w:fill="auto"/>
          </w:tcPr>
          <w:p w:rsidR="009B170F" w:rsidRPr="00385A24" w:rsidRDefault="009B170F" w:rsidP="009B170F">
            <w:pPr>
              <w:spacing w:after="0" w:line="240" w:lineRule="auto"/>
              <w:jc w:val="both"/>
              <w:rPr>
                <w:rFonts w:ascii="Arial" w:hAnsi="Arial" w:cs="Arial"/>
                <w:lang w:eastAsia="en-GB"/>
              </w:rPr>
            </w:pPr>
            <w:r w:rsidRPr="00941147">
              <w:rPr>
                <w:rFonts w:ascii="Arial" w:hAnsi="Arial" w:cs="Arial"/>
                <w:lang w:val="ru-RU" w:eastAsia="en-GB"/>
              </w:rPr>
              <w:t xml:space="preserve">Чутурић, Н. (1993). </w:t>
            </w:r>
            <w:r w:rsidRPr="00941147">
              <w:rPr>
                <w:rFonts w:ascii="Arial" w:hAnsi="Arial" w:cs="Arial"/>
                <w:i/>
                <w:iCs/>
                <w:lang w:val="ru-RU" w:eastAsia="en-GB"/>
              </w:rPr>
              <w:t>Прве три године живота</w:t>
            </w:r>
            <w:r w:rsidRPr="00941147">
              <w:rPr>
                <w:rFonts w:ascii="Arial" w:hAnsi="Arial" w:cs="Arial"/>
                <w:lang w:val="ru-RU" w:eastAsia="en-GB"/>
              </w:rPr>
              <w:t xml:space="preserve">. </w:t>
            </w:r>
            <w:r w:rsidRPr="00385A24">
              <w:rPr>
                <w:rFonts w:ascii="Arial" w:hAnsi="Arial" w:cs="Arial"/>
                <w:lang w:eastAsia="en-GB"/>
              </w:rPr>
              <w:t>Загреб. Школска књига.</w:t>
            </w:r>
          </w:p>
        </w:tc>
      </w:tr>
      <w:tr w:rsidR="009B170F" w:rsidRPr="00385A24" w:rsidTr="009B170F">
        <w:trPr>
          <w:trHeight w:val="255"/>
        </w:trPr>
        <w:tc>
          <w:tcPr>
            <w:tcW w:w="1240" w:type="dxa"/>
            <w:tcBorders>
              <w:top w:val="nil"/>
              <w:left w:val="single" w:sz="4" w:space="0" w:color="auto"/>
              <w:bottom w:val="single" w:sz="4" w:space="0" w:color="auto"/>
              <w:right w:val="single" w:sz="4" w:space="0" w:color="auto"/>
            </w:tcBorders>
            <w:shd w:val="clear" w:color="000000" w:fill="CCFFCC"/>
            <w:noWrap/>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2</w:t>
            </w:r>
          </w:p>
        </w:tc>
        <w:tc>
          <w:tcPr>
            <w:tcW w:w="8258" w:type="dxa"/>
            <w:gridSpan w:val="5"/>
            <w:tcBorders>
              <w:top w:val="single" w:sz="4" w:space="0" w:color="auto"/>
              <w:left w:val="nil"/>
              <w:bottom w:val="single" w:sz="4" w:space="0" w:color="auto"/>
              <w:right w:val="single" w:sz="4" w:space="0" w:color="auto"/>
            </w:tcBorders>
            <w:shd w:val="clear" w:color="000000" w:fill="CCFFCC"/>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 xml:space="preserve">Ивић, И. и сар. (2004). </w:t>
            </w:r>
            <w:r w:rsidRPr="00385A24">
              <w:rPr>
                <w:rFonts w:ascii="Arial" w:hAnsi="Arial" w:cs="Arial"/>
                <w:i/>
                <w:iCs/>
                <w:lang w:eastAsia="en-GB"/>
              </w:rPr>
              <w:t>Развојна мапа</w:t>
            </w:r>
            <w:r w:rsidRPr="00385A24">
              <w:rPr>
                <w:rFonts w:ascii="Arial" w:hAnsi="Arial" w:cs="Arial"/>
                <w:lang w:eastAsia="en-GB"/>
              </w:rPr>
              <w:t>. Београд. Креативни центар.</w:t>
            </w:r>
          </w:p>
        </w:tc>
      </w:tr>
      <w:tr w:rsidR="009B170F" w:rsidRPr="00385A24" w:rsidTr="009B170F">
        <w:trPr>
          <w:trHeight w:val="525"/>
        </w:trPr>
        <w:tc>
          <w:tcPr>
            <w:tcW w:w="1240" w:type="dxa"/>
            <w:tcBorders>
              <w:top w:val="nil"/>
              <w:left w:val="single" w:sz="4" w:space="0" w:color="auto"/>
              <w:bottom w:val="single" w:sz="4" w:space="0" w:color="auto"/>
              <w:right w:val="single" w:sz="4" w:space="0" w:color="auto"/>
            </w:tcBorders>
            <w:shd w:val="clear" w:color="000000" w:fill="FFFF99"/>
            <w:noWrap/>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3</w:t>
            </w:r>
          </w:p>
        </w:tc>
        <w:tc>
          <w:tcPr>
            <w:tcW w:w="8258" w:type="dxa"/>
            <w:gridSpan w:val="5"/>
            <w:tcBorders>
              <w:top w:val="single" w:sz="4" w:space="0" w:color="auto"/>
              <w:left w:val="nil"/>
              <w:bottom w:val="single" w:sz="4" w:space="0" w:color="auto"/>
              <w:right w:val="single" w:sz="4" w:space="0" w:color="auto"/>
            </w:tcBorders>
            <w:shd w:val="clear" w:color="auto" w:fill="auto"/>
          </w:tcPr>
          <w:p w:rsidR="009B170F" w:rsidRPr="00385A24" w:rsidRDefault="009B170F" w:rsidP="009B170F">
            <w:pPr>
              <w:spacing w:after="0" w:line="240" w:lineRule="auto"/>
              <w:jc w:val="both"/>
              <w:rPr>
                <w:rFonts w:ascii="Arial" w:hAnsi="Arial" w:cs="Arial"/>
                <w:bCs/>
                <w:lang w:eastAsia="en-GB"/>
              </w:rPr>
            </w:pPr>
            <w:r w:rsidRPr="00941147">
              <w:rPr>
                <w:rFonts w:ascii="Arial" w:hAnsi="Arial" w:cs="Arial"/>
                <w:bCs/>
                <w:lang w:val="ru-RU" w:eastAsia="en-GB"/>
              </w:rPr>
              <w:t xml:space="preserve">Пијаже, Ж., Инхелдер, Б. (1988) </w:t>
            </w:r>
            <w:r w:rsidRPr="00941147">
              <w:rPr>
                <w:rFonts w:ascii="Arial" w:hAnsi="Arial" w:cs="Arial"/>
                <w:bCs/>
                <w:i/>
                <w:iCs/>
                <w:lang w:val="ru-RU" w:eastAsia="en-GB"/>
              </w:rPr>
              <w:t>Интелектуални развој детета</w:t>
            </w:r>
            <w:r w:rsidRPr="00941147">
              <w:rPr>
                <w:rFonts w:ascii="Arial" w:hAnsi="Arial" w:cs="Arial"/>
                <w:bCs/>
                <w:lang w:val="ru-RU" w:eastAsia="en-GB"/>
              </w:rPr>
              <w:t xml:space="preserve">. </w:t>
            </w:r>
            <w:r w:rsidRPr="00385A24">
              <w:rPr>
                <w:rFonts w:ascii="Arial" w:hAnsi="Arial" w:cs="Arial"/>
                <w:bCs/>
                <w:lang w:eastAsia="en-GB"/>
              </w:rPr>
              <w:t>Београд. Завод за уџбенике и наставна средства. Стр. 7-23</w:t>
            </w:r>
          </w:p>
        </w:tc>
      </w:tr>
      <w:tr w:rsidR="009B170F" w:rsidRPr="00385A24" w:rsidTr="009B170F">
        <w:trPr>
          <w:trHeight w:val="525"/>
        </w:trPr>
        <w:tc>
          <w:tcPr>
            <w:tcW w:w="1240" w:type="dxa"/>
            <w:tcBorders>
              <w:top w:val="single" w:sz="4" w:space="0" w:color="auto"/>
              <w:left w:val="single" w:sz="4" w:space="0" w:color="auto"/>
              <w:bottom w:val="single" w:sz="4" w:space="0" w:color="auto"/>
              <w:right w:val="single" w:sz="4" w:space="0" w:color="auto"/>
            </w:tcBorders>
            <w:shd w:val="clear" w:color="000000" w:fill="CCFFCC"/>
            <w:noWrap/>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4</w:t>
            </w:r>
          </w:p>
        </w:tc>
        <w:tc>
          <w:tcPr>
            <w:tcW w:w="8258" w:type="dxa"/>
            <w:gridSpan w:val="5"/>
            <w:tcBorders>
              <w:top w:val="single" w:sz="4" w:space="0" w:color="auto"/>
              <w:left w:val="nil"/>
              <w:bottom w:val="single" w:sz="4" w:space="0" w:color="auto"/>
              <w:right w:val="single" w:sz="4" w:space="0" w:color="auto"/>
            </w:tcBorders>
            <w:shd w:val="clear" w:color="auto" w:fill="auto"/>
          </w:tcPr>
          <w:p w:rsidR="009B170F" w:rsidRPr="00385A24" w:rsidRDefault="009B170F" w:rsidP="009B170F">
            <w:pPr>
              <w:spacing w:after="0" w:line="240" w:lineRule="auto"/>
              <w:jc w:val="both"/>
              <w:rPr>
                <w:rFonts w:ascii="Arial" w:hAnsi="Arial" w:cs="Arial"/>
                <w:bCs/>
                <w:lang w:eastAsia="en-GB"/>
              </w:rPr>
            </w:pPr>
            <w:r w:rsidRPr="00941147">
              <w:rPr>
                <w:rFonts w:ascii="Arial" w:hAnsi="Arial" w:cs="Arial"/>
                <w:bCs/>
                <w:lang w:val="ru-RU" w:eastAsia="en-GB"/>
              </w:rPr>
              <w:t xml:space="preserve">Ивић, И. (1986) </w:t>
            </w:r>
            <w:r w:rsidRPr="00941147">
              <w:rPr>
                <w:rFonts w:ascii="Arial" w:hAnsi="Arial" w:cs="Arial"/>
                <w:bCs/>
                <w:i/>
                <w:iCs/>
                <w:lang w:val="ru-RU" w:eastAsia="en-GB"/>
              </w:rPr>
              <w:t>Васпитање деце раог узраста</w:t>
            </w:r>
            <w:r w:rsidRPr="00941147">
              <w:rPr>
                <w:rFonts w:ascii="Arial" w:hAnsi="Arial" w:cs="Arial"/>
                <w:bCs/>
                <w:lang w:val="ru-RU" w:eastAsia="en-GB"/>
              </w:rPr>
              <w:t xml:space="preserve">. </w:t>
            </w:r>
            <w:r w:rsidRPr="00385A24">
              <w:rPr>
                <w:rFonts w:ascii="Arial" w:hAnsi="Arial" w:cs="Arial"/>
                <w:bCs/>
                <w:lang w:eastAsia="en-GB"/>
              </w:rPr>
              <w:t>Београд. Завод за уџбенике и наставна средства. Стр. 59-257</w:t>
            </w:r>
          </w:p>
        </w:tc>
      </w:tr>
      <w:tr w:rsidR="009B170F" w:rsidRPr="00941147" w:rsidTr="009B170F">
        <w:trPr>
          <w:trHeight w:val="255"/>
        </w:trPr>
        <w:tc>
          <w:tcPr>
            <w:tcW w:w="9498"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41147" w:rsidRDefault="009B170F" w:rsidP="009B170F">
            <w:pPr>
              <w:spacing w:after="0" w:line="240" w:lineRule="auto"/>
              <w:jc w:val="both"/>
              <w:rPr>
                <w:rFonts w:ascii="Arial" w:hAnsi="Arial" w:cs="Arial"/>
                <w:b/>
                <w:bCs/>
                <w:lang w:val="ru-RU" w:eastAsia="en-GB"/>
              </w:rPr>
            </w:pPr>
            <w:r w:rsidRPr="00941147">
              <w:rPr>
                <w:rFonts w:ascii="Arial" w:hAnsi="Arial" w:cs="Arial"/>
                <w:b/>
                <w:bCs/>
                <w:lang w:val="ru-RU" w:eastAsia="en-GB"/>
              </w:rPr>
              <w:t>Број часова активне наставе недељно током семестра/триместра/године</w:t>
            </w:r>
          </w:p>
        </w:tc>
      </w:tr>
      <w:tr w:rsidR="009B170F" w:rsidRPr="00385A24" w:rsidTr="009B170F">
        <w:trPr>
          <w:trHeight w:val="285"/>
        </w:trPr>
        <w:tc>
          <w:tcPr>
            <w:tcW w:w="1240" w:type="dxa"/>
            <w:tcBorders>
              <w:top w:val="nil"/>
              <w:left w:val="single" w:sz="4" w:space="0" w:color="auto"/>
              <w:bottom w:val="single" w:sz="4" w:space="0" w:color="auto"/>
              <w:right w:val="single" w:sz="4" w:space="0" w:color="auto"/>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9B170F" w:rsidRPr="00385A24" w:rsidRDefault="009B170F" w:rsidP="009B170F">
            <w:pPr>
              <w:spacing w:after="0" w:line="240" w:lineRule="auto"/>
              <w:jc w:val="both"/>
              <w:rPr>
                <w:rFonts w:ascii="Arial" w:hAnsi="Arial" w:cs="Arial"/>
                <w:b/>
                <w:bCs/>
                <w:color w:val="000000"/>
                <w:lang w:eastAsia="en-GB"/>
              </w:rPr>
            </w:pPr>
            <w:r w:rsidRPr="00385A24">
              <w:rPr>
                <w:rFonts w:ascii="Arial" w:hAnsi="Arial" w:cs="Arial"/>
                <w:b/>
                <w:bCs/>
                <w:color w:val="000000"/>
                <w:lang w:eastAsia="en-GB"/>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Студијски истраживачки рад</w:t>
            </w:r>
          </w:p>
        </w:tc>
        <w:tc>
          <w:tcPr>
            <w:tcW w:w="2178" w:type="dxa"/>
            <w:tcBorders>
              <w:top w:val="nil"/>
              <w:left w:val="nil"/>
              <w:bottom w:val="single" w:sz="4" w:space="0" w:color="auto"/>
              <w:right w:val="single" w:sz="4" w:space="0" w:color="auto"/>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Остали часови</w:t>
            </w:r>
          </w:p>
        </w:tc>
      </w:tr>
      <w:tr w:rsidR="009B170F" w:rsidRPr="00385A24" w:rsidTr="009B170F">
        <w:trPr>
          <w:trHeight w:val="435"/>
        </w:trPr>
        <w:tc>
          <w:tcPr>
            <w:tcW w:w="1240" w:type="dxa"/>
            <w:tcBorders>
              <w:top w:val="nil"/>
              <w:left w:val="single" w:sz="4" w:space="0" w:color="auto"/>
              <w:bottom w:val="single" w:sz="4" w:space="0" w:color="auto"/>
              <w:right w:val="single" w:sz="4" w:space="0" w:color="auto"/>
            </w:tcBorders>
            <w:shd w:val="clear" w:color="auto" w:fill="auto"/>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1</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c>
          <w:tcPr>
            <w:tcW w:w="3860" w:type="dxa"/>
            <w:tcBorders>
              <w:top w:val="nil"/>
              <w:left w:val="nil"/>
              <w:bottom w:val="single" w:sz="4" w:space="0" w:color="auto"/>
              <w:right w:val="single" w:sz="4" w:space="0" w:color="auto"/>
            </w:tcBorders>
            <w:shd w:val="clear" w:color="auto" w:fill="auto"/>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r>
      <w:tr w:rsidR="009B170F" w:rsidRPr="00941147" w:rsidTr="009B170F">
        <w:trPr>
          <w:trHeight w:val="719"/>
        </w:trPr>
        <w:tc>
          <w:tcPr>
            <w:tcW w:w="1240" w:type="dxa"/>
            <w:tcBorders>
              <w:top w:val="nil"/>
              <w:left w:val="single" w:sz="4" w:space="0" w:color="auto"/>
              <w:bottom w:val="single" w:sz="4" w:space="0" w:color="auto"/>
              <w:right w:val="single" w:sz="4" w:space="0" w:color="auto"/>
            </w:tcBorders>
            <w:shd w:val="clear" w:color="000000" w:fill="FFFF99"/>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Методе</w:t>
            </w:r>
            <w:r w:rsidRPr="00385A24">
              <w:rPr>
                <w:rFonts w:ascii="Arial" w:hAnsi="Arial" w:cs="Arial"/>
                <w:b/>
                <w:bCs/>
                <w:lang w:eastAsia="en-GB"/>
              </w:rPr>
              <w:br/>
              <w:t>извођења</w:t>
            </w:r>
            <w:r w:rsidRPr="00385A24">
              <w:rPr>
                <w:rFonts w:ascii="Arial" w:hAnsi="Arial" w:cs="Arial"/>
                <w:b/>
                <w:bCs/>
                <w:lang w:eastAsia="en-GB"/>
              </w:rPr>
              <w:br/>
              <w:t>наставе</w:t>
            </w:r>
          </w:p>
        </w:tc>
        <w:tc>
          <w:tcPr>
            <w:tcW w:w="8258" w:type="dxa"/>
            <w:gridSpan w:val="5"/>
            <w:tcBorders>
              <w:top w:val="single" w:sz="4" w:space="0" w:color="auto"/>
              <w:left w:val="nil"/>
              <w:bottom w:val="single" w:sz="4" w:space="0" w:color="auto"/>
              <w:right w:val="single" w:sz="4" w:space="0" w:color="000000"/>
            </w:tcBorders>
            <w:shd w:val="clear" w:color="auto" w:fill="auto"/>
            <w:vAlign w:val="bottom"/>
          </w:tcPr>
          <w:p w:rsidR="009B170F" w:rsidRPr="00941147" w:rsidRDefault="009B170F" w:rsidP="009B170F">
            <w:pPr>
              <w:spacing w:after="0" w:line="240" w:lineRule="auto"/>
              <w:jc w:val="both"/>
              <w:rPr>
                <w:rFonts w:ascii="Arial" w:hAnsi="Arial" w:cs="Arial"/>
                <w:lang w:val="ru-RU" w:eastAsia="en-GB"/>
              </w:rPr>
            </w:pPr>
            <w:r w:rsidRPr="00941147">
              <w:rPr>
                <w:rFonts w:ascii="Arial" w:hAnsi="Arial" w:cs="Arial"/>
                <w:b/>
                <w:bCs/>
                <w:lang w:val="ru-RU" w:eastAsia="en-GB"/>
              </w:rPr>
              <w:t>Интерактивна</w:t>
            </w:r>
            <w:r w:rsidRPr="00941147">
              <w:rPr>
                <w:rFonts w:ascii="Arial" w:hAnsi="Arial" w:cs="Arial"/>
                <w:lang w:val="ru-RU" w:eastAsia="en-GB"/>
              </w:rPr>
              <w:t xml:space="preserve"> предавања, вежбе </w:t>
            </w:r>
            <w:r w:rsidRPr="00941147">
              <w:rPr>
                <w:rFonts w:ascii="Arial" w:hAnsi="Arial" w:cs="Arial"/>
                <w:b/>
                <w:bCs/>
                <w:lang w:val="ru-RU" w:eastAsia="en-GB"/>
              </w:rPr>
              <w:t>са радионичарским радом</w:t>
            </w:r>
            <w:r w:rsidRPr="00941147">
              <w:rPr>
                <w:rFonts w:ascii="Arial" w:hAnsi="Arial" w:cs="Arial"/>
                <w:lang w:val="ru-RU" w:eastAsia="en-GB"/>
              </w:rPr>
              <w:t>, консултације.</w:t>
            </w:r>
          </w:p>
        </w:tc>
      </w:tr>
      <w:tr w:rsidR="009B170F" w:rsidRPr="00941147" w:rsidTr="009B170F">
        <w:trPr>
          <w:trHeight w:val="255"/>
        </w:trPr>
        <w:tc>
          <w:tcPr>
            <w:tcW w:w="9498"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41147" w:rsidRDefault="009B170F" w:rsidP="009B170F">
            <w:pPr>
              <w:spacing w:after="0" w:line="240" w:lineRule="auto"/>
              <w:jc w:val="both"/>
              <w:rPr>
                <w:rFonts w:ascii="Arial" w:hAnsi="Arial" w:cs="Arial"/>
                <w:b/>
                <w:bCs/>
                <w:lang w:val="ru-RU" w:eastAsia="en-GB"/>
              </w:rPr>
            </w:pPr>
            <w:r w:rsidRPr="00941147">
              <w:rPr>
                <w:rFonts w:ascii="Arial" w:hAnsi="Arial" w:cs="Arial"/>
                <w:b/>
                <w:bCs/>
                <w:lang w:val="ru-RU" w:eastAsia="en-GB"/>
              </w:rPr>
              <w:t>Оцена знања (максимални број поена 100)</w:t>
            </w:r>
          </w:p>
        </w:tc>
      </w:tr>
      <w:tr w:rsidR="009B170F" w:rsidRPr="00385A24" w:rsidTr="009B170F">
        <w:trPr>
          <w:trHeight w:val="255"/>
        </w:trPr>
        <w:tc>
          <w:tcPr>
            <w:tcW w:w="2360"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Завршни испит</w:t>
            </w:r>
          </w:p>
        </w:tc>
        <w:tc>
          <w:tcPr>
            <w:tcW w:w="2178" w:type="dxa"/>
            <w:tcBorders>
              <w:top w:val="nil"/>
              <w:left w:val="nil"/>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поена</w:t>
            </w:r>
          </w:p>
        </w:tc>
      </w:tr>
      <w:tr w:rsidR="009B170F" w:rsidRPr="00385A24" w:rsidTr="009B170F">
        <w:trPr>
          <w:trHeight w:val="495"/>
        </w:trPr>
        <w:tc>
          <w:tcPr>
            <w:tcW w:w="2360"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 xml:space="preserve">активност у току </w:t>
            </w:r>
            <w:r w:rsidRPr="00385A24">
              <w:rPr>
                <w:rFonts w:ascii="Arial" w:hAnsi="Arial" w:cs="Arial"/>
                <w:b/>
                <w:bCs/>
                <w:lang w:eastAsia="en-GB"/>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385A24">
              <w:rPr>
                <w:rFonts w:ascii="Arial" w:hAnsi="Arial" w:cs="Arial"/>
                <w:lang w:eastAsia="en-GB"/>
              </w:rPr>
              <w:t>12</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писмени испит</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r>
      <w:tr w:rsidR="009B170F" w:rsidRPr="00385A24" w:rsidTr="009B170F">
        <w:trPr>
          <w:trHeight w:val="255"/>
        </w:trPr>
        <w:tc>
          <w:tcPr>
            <w:tcW w:w="236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lastRenderedPageBreak/>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385A24">
              <w:rPr>
                <w:rFonts w:ascii="Arial" w:hAnsi="Arial" w:cs="Arial"/>
                <w:lang w:eastAsia="en-GB"/>
              </w:rPr>
              <w:t>36</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усмени испит</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385A24">
              <w:rPr>
                <w:rFonts w:ascii="Arial" w:hAnsi="Arial" w:cs="Arial"/>
                <w:lang w:eastAsia="en-GB"/>
              </w:rPr>
              <w:t>52</w:t>
            </w:r>
          </w:p>
        </w:tc>
      </w:tr>
      <w:tr w:rsidR="009B170F" w:rsidRPr="00385A24" w:rsidTr="009B170F">
        <w:trPr>
          <w:trHeight w:val="255"/>
        </w:trPr>
        <w:tc>
          <w:tcPr>
            <w:tcW w:w="236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колоквијуми</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 </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 </w:t>
            </w:r>
          </w:p>
        </w:tc>
      </w:tr>
      <w:tr w:rsidR="009B170F" w:rsidRPr="00385A24" w:rsidTr="009B170F">
        <w:trPr>
          <w:trHeight w:val="255"/>
        </w:trPr>
        <w:tc>
          <w:tcPr>
            <w:tcW w:w="236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85A24" w:rsidRDefault="009B170F" w:rsidP="009B170F">
            <w:pPr>
              <w:spacing w:after="0" w:line="240" w:lineRule="auto"/>
              <w:jc w:val="both"/>
              <w:rPr>
                <w:rFonts w:ascii="Arial" w:hAnsi="Arial" w:cs="Arial"/>
                <w:b/>
                <w:bCs/>
                <w:lang w:eastAsia="en-GB"/>
              </w:rPr>
            </w:pPr>
            <w:r w:rsidRPr="00385A24">
              <w:rPr>
                <w:rFonts w:ascii="Arial" w:hAnsi="Arial" w:cs="Arial"/>
                <w:b/>
                <w:bCs/>
                <w:lang w:eastAsia="en-GB"/>
              </w:rPr>
              <w:t> </w:t>
            </w:r>
          </w:p>
        </w:tc>
        <w:tc>
          <w:tcPr>
            <w:tcW w:w="2178" w:type="dxa"/>
            <w:tcBorders>
              <w:top w:val="nil"/>
              <w:left w:val="nil"/>
              <w:bottom w:val="single" w:sz="4" w:space="0" w:color="auto"/>
              <w:right w:val="single" w:sz="4" w:space="0" w:color="auto"/>
            </w:tcBorders>
            <w:shd w:val="clear" w:color="auto" w:fill="auto"/>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 </w:t>
            </w:r>
          </w:p>
        </w:tc>
      </w:tr>
      <w:tr w:rsidR="009B170F" w:rsidRPr="00385A24" w:rsidTr="009B170F">
        <w:trPr>
          <w:trHeight w:val="255"/>
        </w:trPr>
        <w:tc>
          <w:tcPr>
            <w:tcW w:w="9498"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85A24" w:rsidRDefault="009B170F" w:rsidP="009B170F">
            <w:pPr>
              <w:spacing w:after="0" w:line="240" w:lineRule="auto"/>
              <w:jc w:val="both"/>
              <w:rPr>
                <w:rFonts w:ascii="Arial" w:hAnsi="Arial" w:cs="Arial"/>
                <w:lang w:eastAsia="en-GB"/>
              </w:rPr>
            </w:pPr>
            <w:r w:rsidRPr="00385A24">
              <w:rPr>
                <w:rFonts w:ascii="Arial" w:hAnsi="Arial" w:cs="Arial"/>
                <w:lang w:eastAsia="en-GB"/>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796" w:type="dxa"/>
        <w:tblInd w:w="93" w:type="dxa"/>
        <w:tblLook w:val="04A0"/>
      </w:tblPr>
      <w:tblGrid>
        <w:gridCol w:w="1473"/>
        <w:gridCol w:w="1120"/>
        <w:gridCol w:w="1100"/>
        <w:gridCol w:w="3860"/>
        <w:gridCol w:w="2358"/>
      </w:tblGrid>
      <w:tr w:rsidR="009B170F" w:rsidRPr="007929C8" w:rsidTr="009B170F">
        <w:trPr>
          <w:trHeight w:val="792"/>
        </w:trPr>
        <w:tc>
          <w:tcPr>
            <w:tcW w:w="9796"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7929C8" w:rsidRDefault="009B170F" w:rsidP="009B170F">
            <w:pPr>
              <w:spacing w:after="0" w:line="240" w:lineRule="auto"/>
              <w:jc w:val="center"/>
              <w:rPr>
                <w:rFonts w:ascii="Arial" w:hAnsi="Arial" w:cs="Arial"/>
                <w:b/>
                <w:bCs/>
                <w:sz w:val="28"/>
                <w:szCs w:val="28"/>
                <w:lang w:val="ru-RU"/>
              </w:rPr>
            </w:pPr>
            <w:r w:rsidRPr="007929C8">
              <w:rPr>
                <w:rFonts w:ascii="Arial" w:hAnsi="Arial" w:cs="Arial"/>
                <w:b/>
                <w:bCs/>
                <w:sz w:val="28"/>
                <w:szCs w:val="28"/>
                <w:lang w:val="ru-RU"/>
              </w:rPr>
              <w:t>Спецификација предмета за књигу предмета</w:t>
            </w:r>
          </w:p>
        </w:tc>
      </w:tr>
      <w:tr w:rsidR="009B170F" w:rsidRPr="007929C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 xml:space="preserve">Студијски програм </w:t>
            </w:r>
          </w:p>
        </w:tc>
        <w:tc>
          <w:tcPr>
            <w:tcW w:w="621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Струковне студије 1. степена за образовање васпитача</w:t>
            </w:r>
          </w:p>
        </w:tc>
      </w:tr>
      <w:tr w:rsidR="009B170F" w:rsidRPr="009E48A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Изборно подручје (модул)</w:t>
            </w:r>
          </w:p>
        </w:tc>
        <w:tc>
          <w:tcPr>
            <w:tcW w:w="621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Врста и ниво студија</w:t>
            </w:r>
          </w:p>
        </w:tc>
        <w:tc>
          <w:tcPr>
            <w:tcW w:w="621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Основне студије</w:t>
            </w:r>
          </w:p>
        </w:tc>
      </w:tr>
      <w:tr w:rsidR="009B170F" w:rsidRPr="009E48A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Назив предмета</w:t>
            </w:r>
          </w:p>
        </w:tc>
        <w:tc>
          <w:tcPr>
            <w:tcW w:w="621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Креативно писање</w:t>
            </w:r>
          </w:p>
        </w:tc>
      </w:tr>
      <w:tr w:rsidR="009B170F" w:rsidRPr="007929C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Наставник (за предавања)</w:t>
            </w:r>
          </w:p>
        </w:tc>
        <w:tc>
          <w:tcPr>
            <w:tcW w:w="3860" w:type="dxa"/>
            <w:tcBorders>
              <w:top w:val="nil"/>
              <w:left w:val="nil"/>
              <w:bottom w:val="single" w:sz="4" w:space="0" w:color="auto"/>
              <w:right w:val="single" w:sz="4" w:space="0" w:color="auto"/>
            </w:tcBorders>
            <w:shd w:val="clear" w:color="auto" w:fill="auto"/>
            <w:noWrap/>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Др Ивана С. Игњатов Поповић  </w:t>
            </w:r>
          </w:p>
        </w:tc>
        <w:tc>
          <w:tcPr>
            <w:tcW w:w="2358" w:type="dxa"/>
            <w:tcBorders>
              <w:top w:val="nil"/>
              <w:left w:val="nil"/>
              <w:bottom w:val="single" w:sz="4" w:space="0" w:color="auto"/>
              <w:right w:val="single" w:sz="4" w:space="0" w:color="auto"/>
            </w:tcBorders>
            <w:shd w:val="clear" w:color="auto" w:fill="auto"/>
            <w:noWrap/>
            <w:vAlign w:val="bottom"/>
          </w:tcPr>
          <w:p w:rsidR="009B170F" w:rsidRPr="007929C8" w:rsidRDefault="009B170F" w:rsidP="009B170F">
            <w:pPr>
              <w:spacing w:after="0" w:line="240" w:lineRule="auto"/>
              <w:rPr>
                <w:rFonts w:ascii="Arial" w:hAnsi="Arial" w:cs="Arial"/>
                <w:lang w:val="ru-RU"/>
              </w:rPr>
            </w:pPr>
            <w:r w:rsidRPr="009E48A2">
              <w:rPr>
                <w:rFonts w:ascii="Arial" w:hAnsi="Arial" w:cs="Arial"/>
              </w:rPr>
              <w:t> </w:t>
            </w:r>
          </w:p>
        </w:tc>
      </w:tr>
      <w:tr w:rsidR="009B170F" w:rsidRPr="009E48A2"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Наставник/сарадник (за вежбе)</w:t>
            </w:r>
          </w:p>
        </w:tc>
        <w:tc>
          <w:tcPr>
            <w:tcW w:w="6218"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Наставник/сарадник (за ДОН)</w:t>
            </w:r>
          </w:p>
        </w:tc>
        <w:tc>
          <w:tcPr>
            <w:tcW w:w="6218"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Статус предмета (обавезни/изборни)</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Изборни</w:t>
            </w:r>
          </w:p>
        </w:tc>
      </w:tr>
      <w:tr w:rsidR="009B170F" w:rsidRPr="009E48A2"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Услов</w:t>
            </w:r>
          </w:p>
        </w:tc>
        <w:tc>
          <w:tcPr>
            <w:tcW w:w="8438"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7929C8" w:rsidTr="009B170F">
        <w:trPr>
          <w:trHeight w:val="184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Циљ</w:t>
            </w:r>
            <w:r w:rsidRPr="009E48A2">
              <w:rPr>
                <w:rFonts w:ascii="Arial" w:hAnsi="Arial" w:cs="Arial"/>
                <w:b/>
                <w:bCs/>
              </w:rPr>
              <w:br/>
              <w:t>предмета</w:t>
            </w:r>
          </w:p>
        </w:tc>
        <w:tc>
          <w:tcPr>
            <w:tcW w:w="84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1. Упознати студенте (будуће васпитаче) са теоријским моделима креативног писања и интерпретације књижевног текста намењеног деци; 2. Ослободити студенте да без тешкоће комуницирају, да се лако прилагођавају различитим условима и сферама говорног општења, да се служе говором као ефикасним средством у обављању најсложенијих образовно-васпитних задатака; 3. Развијање способности излагања (презентовања) текста намењеног дечјем узрасту на креативан и занимљив начин; 4. Оспособити студенте (будуће васпитаче) да прозни / поетски текст користе као предложак од кога ће настати драмски текст за децу.</w:t>
            </w:r>
          </w:p>
        </w:tc>
      </w:tr>
      <w:tr w:rsidR="009B170F" w:rsidRPr="007929C8" w:rsidTr="009B170F">
        <w:trPr>
          <w:trHeight w:val="5800"/>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lastRenderedPageBreak/>
              <w:t>Исход</w:t>
            </w:r>
            <w:r w:rsidRPr="009E48A2">
              <w:rPr>
                <w:rFonts w:ascii="Arial" w:hAnsi="Arial" w:cs="Arial"/>
                <w:b/>
                <w:bCs/>
              </w:rPr>
              <w:br/>
              <w:t>предмета</w:t>
            </w:r>
          </w:p>
        </w:tc>
        <w:tc>
          <w:tcPr>
            <w:tcW w:w="84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Студент, будући васпитач, оспособљен је да: 1.стваралачки размишљања; 2. развија своје креативне способности при говору и писању, али и да својим подстицајима развија креативност у говорном изражавању деце предшколског узраста; 3. код деце подстиче слободно изражавање мисли и идеја, али и економичан и правилан говор; 4. при прављењу представе за децу, али и с децом, на основу сопствених идеја напише драмски текст или да направи успешну драматизацију већ постојећег поетског или прозног текста за децу; </w:t>
            </w:r>
            <w:r w:rsidRPr="007929C8">
              <w:rPr>
                <w:rFonts w:ascii="Arial" w:hAnsi="Arial" w:cs="Arial"/>
                <w:bCs/>
                <w:lang w:val="ru-RU"/>
              </w:rPr>
              <w:t>5. врши избор и прилагођава методе рада циљевима и садржајима учења у оквиру активности оријентисаних ка деци; 6. поседује знање и вештине усмерене ка стимулисању васпитно-образовних програма који побољшавају дечији когнитивни, емотивни, социјални и физички развој и уечење; 7. подстиче развој дечије личности; 8. прима нова знања, константно се осврћући на сопствену праксу, иновирајући је и побољшавајући је; 6. разуме употребу говора и текста у васпитној групи, како би одговорио на потребе дечијег развоја; 9. користи вештине и знања у оквиру посебних васпитно-образовних области како би унапређивао искуство учења код деце</w:t>
            </w:r>
            <w:r w:rsidRPr="007929C8">
              <w:rPr>
                <w:rFonts w:ascii="Arial" w:hAnsi="Arial" w:cs="Arial"/>
                <w:lang w:val="ru-RU"/>
              </w:rPr>
              <w:t xml:space="preserve">; </w:t>
            </w:r>
            <w:r w:rsidRPr="007929C8">
              <w:rPr>
                <w:rFonts w:ascii="Arial" w:hAnsi="Arial" w:cs="Arial"/>
                <w:bCs/>
                <w:lang w:val="ru-RU"/>
              </w:rPr>
              <w:t>10. ефикасно користи стандардни српски језик у васпитној групи; 11. поштује различитост у структурама породица, културном пореклу, народностима, веровањима и начинима живота</w:t>
            </w:r>
            <w:r w:rsidRPr="007929C8">
              <w:rPr>
                <w:rFonts w:ascii="Arial" w:hAnsi="Arial" w:cs="Arial"/>
                <w:lang w:val="ru-RU"/>
              </w:rPr>
              <w:t xml:space="preserve">; </w:t>
            </w:r>
            <w:r w:rsidRPr="007929C8">
              <w:rPr>
                <w:rFonts w:ascii="Arial" w:hAnsi="Arial" w:cs="Arial"/>
                <w:bCs/>
                <w:lang w:val="ru-RU"/>
              </w:rPr>
              <w:t>12. ствара окружење које је подстицајно за децу и које поштује различитост; 11. разуме, анализира и интегрише академску литературу; 13. комуницира у различитим окружењима на високом нивоу у вези са писаним радовима и документацијом, вербалним презентацијама и у онлајн контексту; 14. поседује висок ниво рада у групи, али је и способан да ради независно на пројектима; 15. разуме принципе једнакости, диверзитета и инклузије у ширем друштвеном и професионалном контексту; 16. поседује самопоуздање приликом сопствене презентацијеу професионалном смислу и на начин прикладан ситуацији.</w:t>
            </w:r>
            <w:r w:rsidRPr="007929C8">
              <w:rPr>
                <w:rFonts w:ascii="Arial" w:hAnsi="Arial" w:cs="Arial"/>
                <w:lang w:val="ru-RU"/>
              </w:rPr>
              <w:t xml:space="preserve"> </w:t>
            </w:r>
          </w:p>
        </w:tc>
      </w:tr>
      <w:tr w:rsidR="009B170F" w:rsidRPr="009E48A2" w:rsidTr="009B170F">
        <w:trPr>
          <w:trHeight w:val="255"/>
        </w:trPr>
        <w:tc>
          <w:tcPr>
            <w:tcW w:w="9796"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Садржај предмета</w:t>
            </w:r>
          </w:p>
        </w:tc>
      </w:tr>
      <w:tr w:rsidR="009B170F" w:rsidRPr="007929C8" w:rsidTr="009B170F">
        <w:trPr>
          <w:trHeight w:val="195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Теоријска</w:t>
            </w:r>
            <w:r w:rsidRPr="009E48A2">
              <w:rPr>
                <w:rFonts w:ascii="Arial" w:hAnsi="Arial" w:cs="Arial"/>
                <w:b/>
                <w:bCs/>
              </w:rPr>
              <w:br/>
              <w:t>настава</w:t>
            </w:r>
          </w:p>
        </w:tc>
        <w:tc>
          <w:tcPr>
            <w:tcW w:w="84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Основне разлике између књижевних родова (лирика, епика, драма). Подела књижевних родова на врсте. Мешовите књижевне врсте. Стил и стилска средства (стилске фигуре) у изражавању. Уметничке епохе и њихове основне карактеристике. Дефиниција и примена креативног писања. Разлике између уметничког (поетског) и утилитарног (прозаичног) текста. Упознавање с делима старијих и новијих репрезентативних домаћих и страних књижевника. Настава се одвија на принципу радионица где и студенти, поред професора, активно учествују. </w:t>
            </w:r>
          </w:p>
        </w:tc>
      </w:tr>
      <w:tr w:rsidR="009B170F" w:rsidRPr="007929C8" w:rsidTr="009B170F">
        <w:trPr>
          <w:trHeight w:val="155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929C8" w:rsidRDefault="009B170F" w:rsidP="009B170F">
            <w:pPr>
              <w:spacing w:after="0" w:line="240" w:lineRule="auto"/>
              <w:rPr>
                <w:rFonts w:ascii="Arial" w:hAnsi="Arial" w:cs="Arial"/>
                <w:b/>
                <w:bCs/>
                <w:lang w:val="ru-RU"/>
              </w:rPr>
            </w:pPr>
            <w:r w:rsidRPr="007929C8">
              <w:rPr>
                <w:rFonts w:ascii="Arial" w:hAnsi="Arial" w:cs="Arial"/>
                <w:b/>
                <w:bCs/>
                <w:lang w:val="ru-RU"/>
              </w:rPr>
              <w:t>Практична настава (вежбе, ДОН, студијски истражива-чки рад)</w:t>
            </w:r>
          </w:p>
        </w:tc>
        <w:tc>
          <w:tcPr>
            <w:tcW w:w="84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Вежбе се одвијају на принципу радионица где и студенти, поред професора, активно учествују. Најважнији део наставе посвећен је практичном раду на писању поетских, прозних или драмских текстова, њиховом анализирању и побољшавању свих оних аспеката на којима су уочене извесне слабости.</w:t>
            </w:r>
          </w:p>
        </w:tc>
      </w:tr>
      <w:tr w:rsidR="009B170F" w:rsidRPr="009E48A2"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Литература</w:t>
            </w:r>
          </w:p>
        </w:tc>
      </w:tr>
      <w:tr w:rsidR="009B170F" w:rsidRPr="007929C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E48A2" w:rsidRDefault="009B170F" w:rsidP="009B170F">
            <w:pPr>
              <w:spacing w:after="0" w:line="240" w:lineRule="auto"/>
              <w:jc w:val="right"/>
              <w:rPr>
                <w:rFonts w:ascii="Arial" w:hAnsi="Arial" w:cs="Arial"/>
              </w:rPr>
            </w:pPr>
            <w:r w:rsidRPr="009E48A2">
              <w:rPr>
                <w:rFonts w:ascii="Arial" w:hAnsi="Arial" w:cs="Arial"/>
              </w:rPr>
              <w:t>1</w:t>
            </w:r>
          </w:p>
        </w:tc>
        <w:tc>
          <w:tcPr>
            <w:tcW w:w="8438" w:type="dxa"/>
            <w:gridSpan w:val="4"/>
            <w:tcBorders>
              <w:top w:val="single" w:sz="4" w:space="0" w:color="auto"/>
              <w:left w:val="nil"/>
              <w:bottom w:val="single" w:sz="4" w:space="0" w:color="auto"/>
              <w:right w:val="single" w:sz="4" w:space="0" w:color="auto"/>
            </w:tcBorders>
            <w:shd w:val="clear" w:color="auto" w:fill="auto"/>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Радован Вучковић: </w:t>
            </w:r>
            <w:r w:rsidRPr="007929C8">
              <w:rPr>
                <w:rFonts w:ascii="Arial" w:hAnsi="Arial" w:cs="Arial"/>
                <w:i/>
                <w:iCs/>
                <w:lang w:val="ru-RU"/>
              </w:rPr>
              <w:t>Писац, дело, читалац,</w:t>
            </w:r>
            <w:r w:rsidRPr="007929C8">
              <w:rPr>
                <w:rFonts w:ascii="Arial" w:hAnsi="Arial" w:cs="Arial"/>
                <w:lang w:val="ru-RU"/>
              </w:rPr>
              <w:t xml:space="preserve"> Службени гласник, Београд 2008.</w:t>
            </w:r>
          </w:p>
        </w:tc>
      </w:tr>
      <w:tr w:rsidR="009B170F" w:rsidRPr="007929C8"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E48A2" w:rsidRDefault="009B170F" w:rsidP="009B170F">
            <w:pPr>
              <w:spacing w:after="0" w:line="240" w:lineRule="auto"/>
              <w:jc w:val="right"/>
              <w:rPr>
                <w:rFonts w:ascii="Arial" w:hAnsi="Arial" w:cs="Arial"/>
              </w:rPr>
            </w:pPr>
            <w:r w:rsidRPr="009E48A2">
              <w:rPr>
                <w:rFonts w:ascii="Arial" w:hAnsi="Arial" w:cs="Arial"/>
              </w:rPr>
              <w:t>2</w:t>
            </w:r>
          </w:p>
        </w:tc>
        <w:tc>
          <w:tcPr>
            <w:tcW w:w="8438" w:type="dxa"/>
            <w:gridSpan w:val="4"/>
            <w:tcBorders>
              <w:top w:val="single" w:sz="4" w:space="0" w:color="auto"/>
              <w:left w:val="nil"/>
              <w:bottom w:val="single" w:sz="4" w:space="0" w:color="auto"/>
              <w:right w:val="single" w:sz="4" w:space="0" w:color="auto"/>
            </w:tcBorders>
            <w:shd w:val="clear" w:color="000000" w:fill="CCFFCC"/>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Доротеа Брент: </w:t>
            </w:r>
            <w:r w:rsidRPr="007929C8">
              <w:rPr>
                <w:rFonts w:ascii="Arial" w:hAnsi="Arial" w:cs="Arial"/>
                <w:i/>
                <w:iCs/>
                <w:lang w:val="ru-RU"/>
              </w:rPr>
              <w:t>Креативно писање</w:t>
            </w:r>
            <w:r w:rsidRPr="007929C8">
              <w:rPr>
                <w:rFonts w:ascii="Arial" w:hAnsi="Arial" w:cs="Arial"/>
                <w:lang w:val="ru-RU"/>
              </w:rPr>
              <w:t>, Бабун, Београд 2004.</w:t>
            </w:r>
          </w:p>
        </w:tc>
      </w:tr>
      <w:tr w:rsidR="009B170F" w:rsidRPr="007929C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E48A2" w:rsidRDefault="009B170F" w:rsidP="009B170F">
            <w:pPr>
              <w:spacing w:after="0" w:line="240" w:lineRule="auto"/>
              <w:jc w:val="right"/>
              <w:rPr>
                <w:rFonts w:ascii="Arial" w:hAnsi="Arial" w:cs="Arial"/>
              </w:rPr>
            </w:pPr>
            <w:r w:rsidRPr="009E48A2">
              <w:rPr>
                <w:rFonts w:ascii="Arial" w:hAnsi="Arial" w:cs="Arial"/>
              </w:rPr>
              <w:t>3</w:t>
            </w:r>
          </w:p>
        </w:tc>
        <w:tc>
          <w:tcPr>
            <w:tcW w:w="8438" w:type="dxa"/>
            <w:gridSpan w:val="4"/>
            <w:tcBorders>
              <w:top w:val="single" w:sz="4" w:space="0" w:color="auto"/>
              <w:left w:val="nil"/>
              <w:bottom w:val="single" w:sz="4" w:space="0" w:color="auto"/>
              <w:right w:val="single" w:sz="4" w:space="0" w:color="auto"/>
            </w:tcBorders>
            <w:shd w:val="clear" w:color="auto" w:fill="auto"/>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Стојан Ђорђић: </w:t>
            </w:r>
            <w:r w:rsidRPr="007929C8">
              <w:rPr>
                <w:rFonts w:ascii="Arial" w:hAnsi="Arial" w:cs="Arial"/>
                <w:i/>
                <w:iCs/>
                <w:lang w:val="ru-RU"/>
              </w:rPr>
              <w:t>Општа теорија креативног писања</w:t>
            </w:r>
            <w:r w:rsidRPr="007929C8">
              <w:rPr>
                <w:rFonts w:ascii="Arial" w:hAnsi="Arial" w:cs="Arial"/>
                <w:lang w:val="ru-RU"/>
              </w:rPr>
              <w:t>, Мегатренд универзитет, Београд 2008.</w:t>
            </w:r>
          </w:p>
        </w:tc>
      </w:tr>
      <w:tr w:rsidR="009B170F" w:rsidRPr="007929C8"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E48A2" w:rsidRDefault="009B170F" w:rsidP="009B170F">
            <w:pPr>
              <w:spacing w:after="0" w:line="240" w:lineRule="auto"/>
              <w:jc w:val="right"/>
              <w:rPr>
                <w:rFonts w:ascii="Arial" w:hAnsi="Arial" w:cs="Arial"/>
              </w:rPr>
            </w:pPr>
            <w:r w:rsidRPr="009E48A2">
              <w:rPr>
                <w:rFonts w:ascii="Arial" w:hAnsi="Arial" w:cs="Arial"/>
              </w:rPr>
              <w:t>4</w:t>
            </w:r>
          </w:p>
        </w:tc>
        <w:tc>
          <w:tcPr>
            <w:tcW w:w="8438" w:type="dxa"/>
            <w:gridSpan w:val="4"/>
            <w:tcBorders>
              <w:top w:val="single" w:sz="4" w:space="0" w:color="auto"/>
              <w:left w:val="nil"/>
              <w:bottom w:val="single" w:sz="4" w:space="0" w:color="auto"/>
              <w:right w:val="single" w:sz="4" w:space="0" w:color="auto"/>
            </w:tcBorders>
            <w:shd w:val="clear" w:color="auto" w:fill="auto"/>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Милан Шипка: </w:t>
            </w:r>
            <w:r w:rsidRPr="007929C8">
              <w:rPr>
                <w:rFonts w:ascii="Arial" w:hAnsi="Arial" w:cs="Arial"/>
                <w:i/>
                <w:iCs/>
                <w:lang w:val="ru-RU"/>
              </w:rPr>
              <w:t>Култура говора</w:t>
            </w:r>
            <w:r w:rsidRPr="007929C8">
              <w:rPr>
                <w:rFonts w:ascii="Arial" w:hAnsi="Arial" w:cs="Arial"/>
                <w:lang w:val="ru-RU"/>
              </w:rPr>
              <w:t>, Прометеј, Нови Сад 2008.</w:t>
            </w:r>
          </w:p>
        </w:tc>
      </w:tr>
      <w:tr w:rsidR="009B170F" w:rsidRPr="007929C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E48A2" w:rsidRDefault="009B170F" w:rsidP="009B170F">
            <w:pPr>
              <w:spacing w:after="0" w:line="240" w:lineRule="auto"/>
              <w:jc w:val="right"/>
              <w:rPr>
                <w:rFonts w:ascii="Arial" w:hAnsi="Arial" w:cs="Arial"/>
              </w:rPr>
            </w:pPr>
            <w:r w:rsidRPr="009E48A2">
              <w:rPr>
                <w:rFonts w:ascii="Arial" w:hAnsi="Arial" w:cs="Arial"/>
              </w:rPr>
              <w:t>5</w:t>
            </w:r>
          </w:p>
        </w:tc>
        <w:tc>
          <w:tcPr>
            <w:tcW w:w="8438" w:type="dxa"/>
            <w:gridSpan w:val="4"/>
            <w:tcBorders>
              <w:top w:val="single" w:sz="4" w:space="0" w:color="auto"/>
              <w:left w:val="nil"/>
              <w:bottom w:val="single" w:sz="4" w:space="0" w:color="auto"/>
              <w:right w:val="single" w:sz="4" w:space="0" w:color="auto"/>
            </w:tcBorders>
            <w:shd w:val="clear" w:color="auto" w:fill="auto"/>
          </w:tcPr>
          <w:p w:rsidR="009B170F" w:rsidRPr="007929C8" w:rsidRDefault="009B170F" w:rsidP="009B170F">
            <w:pPr>
              <w:spacing w:after="0" w:line="240" w:lineRule="auto"/>
              <w:rPr>
                <w:rFonts w:ascii="Arial" w:hAnsi="Arial" w:cs="Arial"/>
                <w:lang w:val="ru-RU"/>
              </w:rPr>
            </w:pPr>
            <w:r w:rsidRPr="007929C8">
              <w:rPr>
                <w:rFonts w:ascii="Arial" w:hAnsi="Arial" w:cs="Arial"/>
                <w:lang w:val="ru-RU"/>
              </w:rPr>
              <w:t xml:space="preserve">Драгиша Живковић: </w:t>
            </w:r>
            <w:r w:rsidRPr="007929C8">
              <w:rPr>
                <w:rFonts w:ascii="Arial" w:hAnsi="Arial" w:cs="Arial"/>
                <w:i/>
                <w:iCs/>
                <w:lang w:val="ru-RU"/>
              </w:rPr>
              <w:t>Теорија књижевности с теоријом писмености</w:t>
            </w:r>
            <w:r w:rsidRPr="007929C8">
              <w:rPr>
                <w:rFonts w:ascii="Arial" w:hAnsi="Arial" w:cs="Arial"/>
                <w:lang w:val="ru-RU"/>
              </w:rPr>
              <w:t xml:space="preserve">, Завод за </w:t>
            </w:r>
            <w:r w:rsidRPr="007929C8">
              <w:rPr>
                <w:rFonts w:ascii="Arial" w:hAnsi="Arial" w:cs="Arial"/>
                <w:lang w:val="ru-RU"/>
              </w:rPr>
              <w:lastRenderedPageBreak/>
              <w:t>уџбенике и наставна средства, Београд 1988.</w:t>
            </w:r>
          </w:p>
        </w:tc>
      </w:tr>
      <w:tr w:rsidR="009B170F" w:rsidRPr="007929C8"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929C8" w:rsidRDefault="009B170F" w:rsidP="009B170F">
            <w:pPr>
              <w:spacing w:after="0" w:line="240" w:lineRule="auto"/>
              <w:rPr>
                <w:rFonts w:ascii="Arial" w:hAnsi="Arial" w:cs="Arial"/>
                <w:b/>
                <w:bCs/>
                <w:lang w:val="ru-RU"/>
              </w:rPr>
            </w:pPr>
            <w:r w:rsidRPr="007929C8">
              <w:rPr>
                <w:rFonts w:ascii="Arial" w:hAnsi="Arial" w:cs="Arial"/>
                <w:b/>
                <w:bCs/>
                <w:lang w:val="ru-RU"/>
              </w:rPr>
              <w:lastRenderedPageBreak/>
              <w:t>Број часова активне наставе недељно током семестра/триместра/године</w:t>
            </w:r>
          </w:p>
        </w:tc>
      </w:tr>
      <w:tr w:rsidR="009B170F" w:rsidRPr="009E48A2"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9E48A2" w:rsidRDefault="009B170F" w:rsidP="009B170F">
            <w:pPr>
              <w:spacing w:after="0" w:line="240" w:lineRule="auto"/>
              <w:rPr>
                <w:rFonts w:ascii="Arial" w:hAnsi="Arial" w:cs="Arial"/>
                <w:b/>
                <w:bCs/>
                <w:color w:val="000000"/>
              </w:rPr>
            </w:pPr>
            <w:r w:rsidRPr="009E48A2">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Студијски истраживачки рад</w:t>
            </w:r>
          </w:p>
        </w:tc>
        <w:tc>
          <w:tcPr>
            <w:tcW w:w="2358" w:type="dxa"/>
            <w:tcBorders>
              <w:top w:val="nil"/>
              <w:left w:val="nil"/>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Остали часови</w:t>
            </w:r>
          </w:p>
        </w:tc>
      </w:tr>
      <w:tr w:rsidR="009B170F" w:rsidRPr="009E48A2"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1075"/>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Методе</w:t>
            </w:r>
            <w:r w:rsidRPr="009E48A2">
              <w:rPr>
                <w:rFonts w:ascii="Arial" w:hAnsi="Arial" w:cs="Arial"/>
                <w:b/>
                <w:bCs/>
              </w:rPr>
              <w:br/>
              <w:t>извођења</w:t>
            </w:r>
            <w:r w:rsidRPr="009E48A2">
              <w:rPr>
                <w:rFonts w:ascii="Arial" w:hAnsi="Arial" w:cs="Arial"/>
                <w:b/>
                <w:bCs/>
              </w:rPr>
              <w:br/>
              <w:t>наставе</w:t>
            </w:r>
          </w:p>
        </w:tc>
        <w:tc>
          <w:tcPr>
            <w:tcW w:w="8438" w:type="dxa"/>
            <w:gridSpan w:val="4"/>
            <w:tcBorders>
              <w:top w:val="single" w:sz="4" w:space="0" w:color="auto"/>
              <w:left w:val="nil"/>
              <w:bottom w:val="single" w:sz="4" w:space="0" w:color="auto"/>
              <w:right w:val="single" w:sz="4" w:space="0" w:color="000000"/>
            </w:tcBorders>
            <w:shd w:val="clear" w:color="auto" w:fill="auto"/>
            <w:vAlign w:val="bottom"/>
          </w:tcPr>
          <w:p w:rsidR="009B170F" w:rsidRPr="009E48A2" w:rsidRDefault="009B170F" w:rsidP="009B170F">
            <w:pPr>
              <w:spacing w:after="0" w:line="240" w:lineRule="auto"/>
              <w:rPr>
                <w:rFonts w:ascii="Arial" w:hAnsi="Arial" w:cs="Arial"/>
              </w:rPr>
            </w:pPr>
            <w:r w:rsidRPr="007929C8">
              <w:rPr>
                <w:rFonts w:ascii="Arial" w:hAnsi="Arial" w:cs="Arial"/>
                <w:lang w:val="ru-RU"/>
              </w:rPr>
              <w:t xml:space="preserve">Предавање: монолошка и дијалошка метода. Вежбе: дијалошка метода и рад на тексту. </w:t>
            </w:r>
            <w:r w:rsidRPr="009E48A2">
              <w:rPr>
                <w:rFonts w:ascii="Arial" w:hAnsi="Arial" w:cs="Arial"/>
              </w:rPr>
              <w:t>Консултације.</w:t>
            </w:r>
          </w:p>
        </w:tc>
      </w:tr>
      <w:tr w:rsidR="009B170F" w:rsidRPr="007929C8"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929C8" w:rsidRDefault="009B170F" w:rsidP="009B170F">
            <w:pPr>
              <w:spacing w:after="0" w:line="240" w:lineRule="auto"/>
              <w:rPr>
                <w:rFonts w:ascii="Arial" w:hAnsi="Arial" w:cs="Arial"/>
                <w:b/>
                <w:bCs/>
                <w:lang w:val="ru-RU"/>
              </w:rPr>
            </w:pPr>
            <w:r w:rsidRPr="007929C8">
              <w:rPr>
                <w:rFonts w:ascii="Arial" w:hAnsi="Arial" w:cs="Arial"/>
                <w:b/>
                <w:bCs/>
                <w:lang w:val="ru-RU"/>
              </w:rPr>
              <w:t>Оцена знања (максимални број поена 100)</w:t>
            </w:r>
          </w:p>
        </w:tc>
      </w:tr>
      <w:tr w:rsidR="009B170F" w:rsidRPr="009E48A2"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Завршни испит</w:t>
            </w:r>
          </w:p>
        </w:tc>
        <w:tc>
          <w:tcPr>
            <w:tcW w:w="2358" w:type="dxa"/>
            <w:tcBorders>
              <w:top w:val="nil"/>
              <w:left w:val="nil"/>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поена</w:t>
            </w:r>
          </w:p>
        </w:tc>
      </w:tr>
      <w:tr w:rsidR="009B170F" w:rsidRPr="009E48A2"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 xml:space="preserve">активност у току </w:t>
            </w:r>
            <w:r w:rsidRPr="009E48A2">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писмени испит</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40</w:t>
            </w:r>
          </w:p>
        </w:tc>
      </w:tr>
      <w:tr w:rsidR="009B170F" w:rsidRPr="009E48A2"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усмени испит</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jc w:val="right"/>
              <w:rPr>
                <w:rFonts w:ascii="Arial" w:hAnsi="Arial" w:cs="Arial"/>
              </w:rPr>
            </w:pPr>
            <w:r w:rsidRPr="009E48A2">
              <w:rPr>
                <w:rFonts w:ascii="Arial" w:hAnsi="Arial" w:cs="Arial"/>
              </w:rPr>
              <w:t>20</w:t>
            </w:r>
          </w:p>
        </w:tc>
      </w:tr>
      <w:tr w:rsidR="009B170F" w:rsidRPr="009E48A2"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 </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9E48A2" w:rsidRDefault="009B170F" w:rsidP="009B170F">
            <w:pPr>
              <w:spacing w:after="0" w:line="240" w:lineRule="auto"/>
              <w:rPr>
                <w:rFonts w:ascii="Arial" w:hAnsi="Arial" w:cs="Arial"/>
                <w:b/>
                <w:bCs/>
              </w:rPr>
            </w:pPr>
            <w:r w:rsidRPr="009E48A2">
              <w:rPr>
                <w:rFonts w:ascii="Arial" w:hAnsi="Arial" w:cs="Arial"/>
                <w:b/>
                <w:bCs/>
              </w:rPr>
              <w:t> </w:t>
            </w:r>
          </w:p>
        </w:tc>
        <w:tc>
          <w:tcPr>
            <w:tcW w:w="2358" w:type="dxa"/>
            <w:tcBorders>
              <w:top w:val="nil"/>
              <w:left w:val="nil"/>
              <w:bottom w:val="single" w:sz="4" w:space="0" w:color="auto"/>
              <w:right w:val="single" w:sz="4" w:space="0" w:color="auto"/>
            </w:tcBorders>
            <w:shd w:val="clear" w:color="auto" w:fill="auto"/>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r w:rsidR="009B170F" w:rsidRPr="009E48A2" w:rsidTr="009B170F">
        <w:trPr>
          <w:trHeight w:val="255"/>
        </w:trPr>
        <w:tc>
          <w:tcPr>
            <w:tcW w:w="9796"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E48A2" w:rsidRDefault="009B170F" w:rsidP="009B170F">
            <w:pPr>
              <w:spacing w:after="0" w:line="240" w:lineRule="auto"/>
              <w:rPr>
                <w:rFonts w:ascii="Arial" w:hAnsi="Arial" w:cs="Arial"/>
              </w:rPr>
            </w:pPr>
            <w:r w:rsidRPr="009E48A2">
              <w:rPr>
                <w:rFonts w:ascii="Arial" w:hAnsi="Arial" w:cs="Arial"/>
              </w:rPr>
              <w:t> </w:t>
            </w:r>
          </w:p>
        </w:tc>
      </w:tr>
    </w:tbl>
    <w:p w:rsidR="009B170F" w:rsidRDefault="009B170F" w:rsidP="009B170F">
      <w:pPr>
        <w:spacing w:after="0" w:line="240" w:lineRule="auto"/>
        <w:rPr>
          <w:sz w:val="24"/>
          <w:szCs w:val="24"/>
          <w:lang w:val="sr-Cyrl-CS"/>
        </w:rPr>
      </w:pPr>
    </w:p>
    <w:tbl>
      <w:tblPr>
        <w:tblW w:w="9654" w:type="dxa"/>
        <w:tblInd w:w="93" w:type="dxa"/>
        <w:tblLayout w:type="fixed"/>
        <w:tblLook w:val="04A0"/>
      </w:tblPr>
      <w:tblGrid>
        <w:gridCol w:w="1240"/>
        <w:gridCol w:w="190"/>
        <w:gridCol w:w="935"/>
        <w:gridCol w:w="485"/>
        <w:gridCol w:w="795"/>
        <w:gridCol w:w="1048"/>
        <w:gridCol w:w="3119"/>
        <w:gridCol w:w="788"/>
        <w:gridCol w:w="204"/>
        <w:gridCol w:w="850"/>
      </w:tblGrid>
      <w:tr w:rsidR="009B170F" w:rsidRPr="00AF3C46" w:rsidTr="009B170F">
        <w:trPr>
          <w:trHeight w:val="792"/>
        </w:trPr>
        <w:tc>
          <w:tcPr>
            <w:tcW w:w="9654" w:type="dxa"/>
            <w:gridSpan w:val="10"/>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AF3C46" w:rsidRDefault="009B170F" w:rsidP="009B170F">
            <w:pPr>
              <w:spacing w:after="0" w:line="240" w:lineRule="auto"/>
              <w:jc w:val="center"/>
              <w:rPr>
                <w:rFonts w:ascii="Arial" w:hAnsi="Arial" w:cs="Arial"/>
                <w:b/>
                <w:bCs/>
                <w:sz w:val="28"/>
                <w:szCs w:val="28"/>
                <w:lang w:val="ru-RU"/>
              </w:rPr>
            </w:pPr>
            <w:r w:rsidRPr="00AF3C46">
              <w:rPr>
                <w:rFonts w:ascii="Arial" w:hAnsi="Arial" w:cs="Arial"/>
                <w:b/>
                <w:bCs/>
                <w:sz w:val="28"/>
                <w:szCs w:val="28"/>
                <w:lang w:val="ru-RU"/>
              </w:rPr>
              <w:t>Спецификација предмета за књигу предмета</w:t>
            </w:r>
          </w:p>
        </w:tc>
      </w:tr>
      <w:tr w:rsidR="009B170F" w:rsidRPr="00AF3C46" w:rsidTr="009B170F">
        <w:trPr>
          <w:trHeight w:val="255"/>
        </w:trPr>
        <w:tc>
          <w:tcPr>
            <w:tcW w:w="3645"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 xml:space="preserve">Студијски програм </w:t>
            </w:r>
          </w:p>
        </w:tc>
        <w:tc>
          <w:tcPr>
            <w:tcW w:w="6009"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AF3C46" w:rsidRDefault="009B170F" w:rsidP="009B170F">
            <w:pPr>
              <w:spacing w:after="0" w:line="240" w:lineRule="auto"/>
              <w:rPr>
                <w:rFonts w:ascii="Arial" w:hAnsi="Arial" w:cs="Arial"/>
                <w:lang w:val="ru-RU"/>
              </w:rPr>
            </w:pPr>
            <w:r w:rsidRPr="00AF3C46">
              <w:rPr>
                <w:rFonts w:ascii="Arial" w:hAnsi="Arial" w:cs="Arial"/>
                <w:lang w:val="ru-RU"/>
              </w:rPr>
              <w:t>СТРУКОВНЕ СТУДИЈЕ 1. СТЕПЕНА ЗА ОБРАЗОВАЊЕ ВАСПИТАЧА</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Изборно подручје (модул)</w:t>
            </w:r>
          </w:p>
        </w:tc>
        <w:tc>
          <w:tcPr>
            <w:tcW w:w="6009"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Нема</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Врста и ниво студија</w:t>
            </w:r>
          </w:p>
        </w:tc>
        <w:tc>
          <w:tcPr>
            <w:tcW w:w="6009"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xml:space="preserve">СТРУКОВНЕ СТУДИЈЕ 1. СТЕПЕНА </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Назив предмета</w:t>
            </w:r>
          </w:p>
        </w:tc>
        <w:tc>
          <w:tcPr>
            <w:tcW w:w="6009"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Култура говора мађарског језика</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Наставник (за предавања)</w:t>
            </w:r>
          </w:p>
        </w:tc>
        <w:tc>
          <w:tcPr>
            <w:tcW w:w="6009"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Др Уташи Ч. Анико</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Наставник/сарадник (за вежбе)</w:t>
            </w:r>
          </w:p>
        </w:tc>
        <w:tc>
          <w:tcPr>
            <w:tcW w:w="6009"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Др Уташи Ч. Анико</w:t>
            </w:r>
          </w:p>
        </w:tc>
      </w:tr>
      <w:tr w:rsidR="009B170F" w:rsidRPr="00CA0CDA" w:rsidTr="009B170F">
        <w:trPr>
          <w:trHeight w:val="255"/>
        </w:trPr>
        <w:tc>
          <w:tcPr>
            <w:tcW w:w="3645"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Наставник/сарадник (за ДОН)</w:t>
            </w:r>
          </w:p>
        </w:tc>
        <w:tc>
          <w:tcPr>
            <w:tcW w:w="6009"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Нема</w:t>
            </w:r>
          </w:p>
        </w:tc>
      </w:tr>
      <w:tr w:rsidR="009B170F" w:rsidRPr="00CA0CDA" w:rsidTr="009B170F">
        <w:trPr>
          <w:trHeight w:val="255"/>
        </w:trPr>
        <w:tc>
          <w:tcPr>
            <w:tcW w:w="2365"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Број ЕСПБ</w:t>
            </w:r>
          </w:p>
        </w:tc>
        <w:tc>
          <w:tcPr>
            <w:tcW w:w="1280"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3</w:t>
            </w:r>
          </w:p>
        </w:tc>
        <w:tc>
          <w:tcPr>
            <w:tcW w:w="5159" w:type="dxa"/>
            <w:gridSpan w:val="4"/>
            <w:tcBorders>
              <w:top w:val="nil"/>
              <w:left w:val="nil"/>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Статус предмета (обавезни/изборни)</w:t>
            </w:r>
          </w:p>
        </w:tc>
        <w:tc>
          <w:tcPr>
            <w:tcW w:w="850" w:type="dxa"/>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Изборни</w:t>
            </w:r>
          </w:p>
        </w:tc>
      </w:tr>
      <w:tr w:rsidR="009B170F" w:rsidRPr="00CA0CDA" w:rsidTr="009B170F">
        <w:trPr>
          <w:trHeight w:val="255"/>
        </w:trPr>
        <w:tc>
          <w:tcPr>
            <w:tcW w:w="1430" w:type="dxa"/>
            <w:gridSpan w:val="2"/>
            <w:tcBorders>
              <w:top w:val="nil"/>
              <w:left w:val="single" w:sz="4" w:space="0" w:color="auto"/>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Услов</w:t>
            </w:r>
          </w:p>
        </w:tc>
        <w:tc>
          <w:tcPr>
            <w:tcW w:w="8224"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Нема</w:t>
            </w:r>
          </w:p>
        </w:tc>
      </w:tr>
      <w:tr w:rsidR="009B170F" w:rsidRPr="00AF3C46" w:rsidTr="009B170F">
        <w:trPr>
          <w:trHeight w:val="699"/>
        </w:trPr>
        <w:tc>
          <w:tcPr>
            <w:tcW w:w="1430" w:type="dxa"/>
            <w:gridSpan w:val="2"/>
            <w:tcBorders>
              <w:top w:val="nil"/>
              <w:left w:val="single" w:sz="4" w:space="0" w:color="auto"/>
              <w:bottom w:val="single" w:sz="4" w:space="0" w:color="auto"/>
              <w:right w:val="single" w:sz="4" w:space="0" w:color="auto"/>
            </w:tcBorders>
            <w:shd w:val="clear" w:color="000000" w:fill="CCFFCC"/>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Циљ</w:t>
            </w:r>
            <w:r w:rsidRPr="00CA0CDA">
              <w:rPr>
                <w:rFonts w:ascii="Arial" w:hAnsi="Arial" w:cs="Arial"/>
                <w:b/>
                <w:bCs/>
              </w:rPr>
              <w:br/>
              <w:t>предмета</w:t>
            </w:r>
          </w:p>
        </w:tc>
        <w:tc>
          <w:tcPr>
            <w:tcW w:w="8224"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AF3C46" w:rsidRDefault="009B170F" w:rsidP="009B170F">
            <w:pPr>
              <w:spacing w:after="0" w:line="240" w:lineRule="auto"/>
              <w:rPr>
                <w:rFonts w:ascii="Arial" w:hAnsi="Arial" w:cs="Arial"/>
                <w:lang w:val="ru-RU"/>
              </w:rPr>
            </w:pPr>
            <w:r w:rsidRPr="00AF3C46">
              <w:rPr>
                <w:rFonts w:ascii="Arial" w:hAnsi="Arial" w:cs="Arial"/>
                <w:lang w:val="ru-RU"/>
              </w:rPr>
              <w:t>Да се студенти упознају са основама културе говора, комуникације и правилном употребом матерњег језика.</w:t>
            </w:r>
          </w:p>
        </w:tc>
      </w:tr>
      <w:tr w:rsidR="009B170F" w:rsidRPr="00CA0CDA" w:rsidTr="009B170F">
        <w:trPr>
          <w:trHeight w:val="709"/>
        </w:trPr>
        <w:tc>
          <w:tcPr>
            <w:tcW w:w="1430"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Исход</w:t>
            </w:r>
            <w:r w:rsidRPr="00CA0CDA">
              <w:rPr>
                <w:rFonts w:ascii="Arial" w:hAnsi="Arial" w:cs="Arial"/>
                <w:b/>
                <w:bCs/>
              </w:rPr>
              <w:br/>
              <w:t>предмета</w:t>
            </w:r>
          </w:p>
        </w:tc>
        <w:tc>
          <w:tcPr>
            <w:tcW w:w="8224" w:type="dxa"/>
            <w:gridSpan w:val="8"/>
            <w:tcBorders>
              <w:top w:val="single" w:sz="4" w:space="0" w:color="auto"/>
              <w:left w:val="nil"/>
              <w:bottom w:val="single" w:sz="4" w:space="0" w:color="auto"/>
              <w:right w:val="single" w:sz="4" w:space="0" w:color="000000"/>
            </w:tcBorders>
            <w:shd w:val="clear" w:color="auto" w:fill="auto"/>
            <w:vAlign w:val="bottom"/>
          </w:tcPr>
          <w:p w:rsidR="009B170F" w:rsidRPr="00CA0CDA" w:rsidRDefault="009B170F" w:rsidP="009B170F">
            <w:pPr>
              <w:spacing w:after="0" w:line="240" w:lineRule="auto"/>
              <w:rPr>
                <w:rFonts w:ascii="Arial" w:hAnsi="Arial" w:cs="Arial"/>
              </w:rPr>
            </w:pPr>
            <w:r w:rsidRPr="00AF3C46">
              <w:rPr>
                <w:rFonts w:ascii="Arial" w:hAnsi="Arial" w:cs="Arial"/>
                <w:lang w:val="ru-RU"/>
              </w:rPr>
              <w:t xml:space="preserve">Студент правилно користи свој матерњи језик,  пружа модел говора деци у вртићу. </w:t>
            </w:r>
            <w:r w:rsidRPr="00CA0CDA">
              <w:rPr>
                <w:rFonts w:ascii="Arial" w:hAnsi="Arial" w:cs="Arial"/>
              </w:rPr>
              <w:t xml:space="preserve">Студент користи стандардни мађарски језик ефикасно у васпитној групи. </w:t>
            </w:r>
          </w:p>
        </w:tc>
      </w:tr>
      <w:tr w:rsidR="009B170F" w:rsidRPr="00CA0CDA" w:rsidTr="009B170F">
        <w:trPr>
          <w:trHeight w:val="255"/>
        </w:trPr>
        <w:tc>
          <w:tcPr>
            <w:tcW w:w="9654" w:type="dxa"/>
            <w:gridSpan w:val="10"/>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Садржај предмета</w:t>
            </w:r>
          </w:p>
        </w:tc>
      </w:tr>
      <w:tr w:rsidR="009B170F" w:rsidRPr="00AF3C46" w:rsidTr="009B170F">
        <w:trPr>
          <w:trHeight w:val="582"/>
        </w:trPr>
        <w:tc>
          <w:tcPr>
            <w:tcW w:w="1430" w:type="dxa"/>
            <w:gridSpan w:val="2"/>
            <w:tcBorders>
              <w:top w:val="nil"/>
              <w:left w:val="single" w:sz="4" w:space="0" w:color="auto"/>
              <w:bottom w:val="single" w:sz="4" w:space="0" w:color="auto"/>
              <w:right w:val="single" w:sz="4" w:space="0" w:color="auto"/>
            </w:tcBorders>
            <w:shd w:val="clear" w:color="000000" w:fill="CCFFCC"/>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Теоријска</w:t>
            </w:r>
            <w:r w:rsidRPr="00CA0CDA">
              <w:rPr>
                <w:rFonts w:ascii="Arial" w:hAnsi="Arial" w:cs="Arial"/>
                <w:b/>
                <w:bCs/>
              </w:rPr>
              <w:br/>
              <w:t>настава</w:t>
            </w:r>
          </w:p>
        </w:tc>
        <w:tc>
          <w:tcPr>
            <w:tcW w:w="8224" w:type="dxa"/>
            <w:gridSpan w:val="8"/>
            <w:tcBorders>
              <w:top w:val="single" w:sz="4" w:space="0" w:color="auto"/>
              <w:left w:val="nil"/>
              <w:bottom w:val="single" w:sz="4" w:space="0" w:color="auto"/>
              <w:right w:val="single" w:sz="4" w:space="0" w:color="000000"/>
            </w:tcBorders>
            <w:shd w:val="clear" w:color="auto" w:fill="auto"/>
            <w:vAlign w:val="bottom"/>
          </w:tcPr>
          <w:p w:rsidR="009B170F" w:rsidRPr="00AF3C46" w:rsidRDefault="009B170F" w:rsidP="009B170F">
            <w:pPr>
              <w:spacing w:after="0" w:line="240" w:lineRule="auto"/>
              <w:rPr>
                <w:rFonts w:ascii="Arial" w:hAnsi="Arial" w:cs="Arial"/>
                <w:lang w:val="ru-RU"/>
              </w:rPr>
            </w:pPr>
            <w:r w:rsidRPr="00AF3C46">
              <w:rPr>
                <w:rFonts w:ascii="Arial" w:hAnsi="Arial" w:cs="Arial"/>
                <w:lang w:val="ru-RU"/>
              </w:rPr>
              <w:t>Говор, језик и писмо, лексикологија, комуникација и текстологија.</w:t>
            </w:r>
          </w:p>
        </w:tc>
      </w:tr>
      <w:tr w:rsidR="009B170F" w:rsidRPr="00CA0CDA" w:rsidTr="009B170F">
        <w:trPr>
          <w:trHeight w:val="1683"/>
        </w:trPr>
        <w:tc>
          <w:tcPr>
            <w:tcW w:w="1430"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AF3C46" w:rsidRDefault="009B170F" w:rsidP="009B170F">
            <w:pPr>
              <w:spacing w:after="0" w:line="240" w:lineRule="auto"/>
              <w:rPr>
                <w:rFonts w:ascii="Arial" w:hAnsi="Arial" w:cs="Arial"/>
                <w:b/>
                <w:bCs/>
                <w:lang w:val="ru-RU"/>
              </w:rPr>
            </w:pPr>
            <w:r w:rsidRPr="00AF3C46">
              <w:rPr>
                <w:rFonts w:ascii="Arial" w:hAnsi="Arial" w:cs="Arial"/>
                <w:b/>
                <w:bCs/>
                <w:lang w:val="ru-RU"/>
              </w:rPr>
              <w:t>Практична настава (вежбе, ДОН, студијски истражива-чки рад)</w:t>
            </w:r>
          </w:p>
        </w:tc>
        <w:tc>
          <w:tcPr>
            <w:tcW w:w="8224" w:type="dxa"/>
            <w:gridSpan w:val="8"/>
            <w:tcBorders>
              <w:top w:val="single" w:sz="4" w:space="0" w:color="auto"/>
              <w:left w:val="nil"/>
              <w:bottom w:val="single" w:sz="4" w:space="0" w:color="auto"/>
              <w:right w:val="single" w:sz="4" w:space="0" w:color="000000"/>
            </w:tcBorders>
            <w:shd w:val="clear" w:color="auto" w:fill="auto"/>
            <w:vAlign w:val="bottom"/>
          </w:tcPr>
          <w:p w:rsidR="009B170F" w:rsidRPr="00CA0CDA" w:rsidRDefault="009B170F" w:rsidP="009B170F">
            <w:pPr>
              <w:spacing w:after="0" w:line="240" w:lineRule="auto"/>
              <w:rPr>
                <w:rFonts w:ascii="Arial" w:hAnsi="Arial" w:cs="Arial"/>
              </w:rPr>
            </w:pPr>
            <w:r w:rsidRPr="00CA0CDA">
              <w:rPr>
                <w:rFonts w:ascii="Arial" w:hAnsi="Arial" w:cs="Arial"/>
              </w:rPr>
              <w:t>Говорне и комуникационе вежбе.</w:t>
            </w:r>
          </w:p>
        </w:tc>
      </w:tr>
      <w:tr w:rsidR="009B170F" w:rsidRPr="00CA0CDA" w:rsidTr="009B170F">
        <w:trPr>
          <w:trHeight w:val="255"/>
        </w:trPr>
        <w:tc>
          <w:tcPr>
            <w:tcW w:w="9654"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lastRenderedPageBreak/>
              <w:t>Литература</w:t>
            </w:r>
          </w:p>
        </w:tc>
      </w:tr>
      <w:tr w:rsidR="009B170F" w:rsidRPr="00CA0CDA" w:rsidTr="009B170F">
        <w:trPr>
          <w:trHeight w:val="255"/>
        </w:trPr>
        <w:tc>
          <w:tcPr>
            <w:tcW w:w="1430" w:type="dxa"/>
            <w:gridSpan w:val="2"/>
            <w:tcBorders>
              <w:top w:val="nil"/>
              <w:left w:val="single" w:sz="4" w:space="0" w:color="auto"/>
              <w:bottom w:val="single" w:sz="4" w:space="0" w:color="auto"/>
              <w:right w:val="single" w:sz="4" w:space="0" w:color="auto"/>
            </w:tcBorders>
            <w:shd w:val="clear" w:color="000000" w:fill="FFFF99"/>
            <w:noWrap/>
          </w:tcPr>
          <w:p w:rsidR="009B170F" w:rsidRPr="00CA0CDA" w:rsidRDefault="009B170F" w:rsidP="009B170F">
            <w:pPr>
              <w:spacing w:after="0" w:line="240" w:lineRule="auto"/>
              <w:jc w:val="right"/>
              <w:rPr>
                <w:rFonts w:ascii="Arial" w:hAnsi="Arial" w:cs="Arial"/>
              </w:rPr>
            </w:pPr>
            <w:r w:rsidRPr="00CA0CDA">
              <w:rPr>
                <w:rFonts w:ascii="Arial" w:hAnsi="Arial" w:cs="Arial"/>
              </w:rPr>
              <w:t>1</w:t>
            </w:r>
          </w:p>
        </w:tc>
        <w:tc>
          <w:tcPr>
            <w:tcW w:w="8224" w:type="dxa"/>
            <w:gridSpan w:val="8"/>
            <w:tcBorders>
              <w:top w:val="single" w:sz="4" w:space="0" w:color="auto"/>
              <w:left w:val="nil"/>
              <w:bottom w:val="single" w:sz="4" w:space="0" w:color="auto"/>
              <w:right w:val="single" w:sz="4" w:space="0" w:color="auto"/>
            </w:tcBorders>
            <w:shd w:val="clear" w:color="auto" w:fill="auto"/>
          </w:tcPr>
          <w:p w:rsidR="009B170F" w:rsidRPr="00CA0CDA" w:rsidRDefault="009B170F" w:rsidP="009B170F">
            <w:pPr>
              <w:spacing w:after="0" w:line="240" w:lineRule="auto"/>
              <w:rPr>
                <w:rFonts w:ascii="Arial" w:hAnsi="Arial" w:cs="Arial"/>
              </w:rPr>
            </w:pPr>
            <w:r w:rsidRPr="00CA0CDA">
              <w:rPr>
                <w:rFonts w:ascii="Arial" w:hAnsi="Arial" w:cs="Arial"/>
              </w:rPr>
              <w:t xml:space="preserve">Dr. Balázs Géza (szerk.): </w:t>
            </w:r>
            <w:r w:rsidRPr="00CA0CDA">
              <w:rPr>
                <w:rFonts w:ascii="Arial" w:hAnsi="Arial" w:cs="Arial"/>
                <w:i/>
                <w:iCs/>
              </w:rPr>
              <w:t>Magyar nyelv</w:t>
            </w:r>
            <w:r w:rsidRPr="00CA0CDA">
              <w:rPr>
                <w:rFonts w:ascii="Arial" w:hAnsi="Arial" w:cs="Arial"/>
              </w:rPr>
              <w:t xml:space="preserve">, Corvina, Budapest, 2007. (11-14., 21-33., 26-50., 71-83.,) </w:t>
            </w:r>
          </w:p>
        </w:tc>
      </w:tr>
      <w:tr w:rsidR="009B170F" w:rsidRPr="00CA0CDA" w:rsidTr="009B170F">
        <w:trPr>
          <w:trHeight w:val="255"/>
        </w:trPr>
        <w:tc>
          <w:tcPr>
            <w:tcW w:w="1430" w:type="dxa"/>
            <w:gridSpan w:val="2"/>
            <w:tcBorders>
              <w:top w:val="nil"/>
              <w:left w:val="single" w:sz="4" w:space="0" w:color="auto"/>
              <w:bottom w:val="single" w:sz="4" w:space="0" w:color="auto"/>
              <w:right w:val="single" w:sz="4" w:space="0" w:color="auto"/>
            </w:tcBorders>
            <w:shd w:val="clear" w:color="000000" w:fill="CCFFCC"/>
            <w:noWrap/>
          </w:tcPr>
          <w:p w:rsidR="009B170F" w:rsidRPr="00CA0CDA" w:rsidRDefault="009B170F" w:rsidP="009B170F">
            <w:pPr>
              <w:spacing w:after="0" w:line="240" w:lineRule="auto"/>
              <w:jc w:val="right"/>
              <w:rPr>
                <w:rFonts w:ascii="Arial" w:hAnsi="Arial" w:cs="Arial"/>
              </w:rPr>
            </w:pPr>
            <w:r w:rsidRPr="00CA0CDA">
              <w:rPr>
                <w:rFonts w:ascii="Arial" w:hAnsi="Arial" w:cs="Arial"/>
              </w:rPr>
              <w:t>2</w:t>
            </w:r>
          </w:p>
        </w:tc>
        <w:tc>
          <w:tcPr>
            <w:tcW w:w="8224" w:type="dxa"/>
            <w:gridSpan w:val="8"/>
            <w:tcBorders>
              <w:top w:val="single" w:sz="4" w:space="0" w:color="auto"/>
              <w:left w:val="nil"/>
              <w:bottom w:val="single" w:sz="4" w:space="0" w:color="auto"/>
              <w:right w:val="single" w:sz="4" w:space="0" w:color="auto"/>
            </w:tcBorders>
            <w:shd w:val="clear" w:color="000000" w:fill="CCFFCC"/>
          </w:tcPr>
          <w:p w:rsidR="009B170F" w:rsidRPr="00CA0CDA" w:rsidRDefault="009B170F" w:rsidP="009B170F">
            <w:pPr>
              <w:spacing w:after="0" w:line="240" w:lineRule="auto"/>
              <w:rPr>
                <w:rFonts w:ascii="Arial" w:hAnsi="Arial" w:cs="Arial"/>
              </w:rPr>
            </w:pPr>
            <w:r w:rsidRPr="00CA0CDA">
              <w:rPr>
                <w:rFonts w:ascii="Arial" w:hAnsi="Arial" w:cs="Arial"/>
              </w:rPr>
              <w:t xml:space="preserve">Fercsik Erzsébet - Raátz Judit: </w:t>
            </w:r>
            <w:r w:rsidRPr="00CA0CDA">
              <w:rPr>
                <w:rFonts w:ascii="Arial" w:hAnsi="Arial" w:cs="Arial"/>
                <w:i/>
                <w:iCs/>
              </w:rPr>
              <w:t>Komunikáció és nyelvhasználat</w:t>
            </w:r>
            <w:r w:rsidRPr="00CA0CDA">
              <w:rPr>
                <w:rFonts w:ascii="Arial" w:hAnsi="Arial" w:cs="Arial"/>
              </w:rPr>
              <w:t>, Nemzeti Tankönyvkiadó, Budapest, 2006., (78-84., 127., 138-145.)</w:t>
            </w:r>
          </w:p>
        </w:tc>
      </w:tr>
      <w:tr w:rsidR="009B170F" w:rsidRPr="00CA0CDA" w:rsidTr="009B170F">
        <w:trPr>
          <w:trHeight w:val="255"/>
        </w:trPr>
        <w:tc>
          <w:tcPr>
            <w:tcW w:w="1430" w:type="dxa"/>
            <w:gridSpan w:val="2"/>
            <w:tcBorders>
              <w:top w:val="nil"/>
              <w:left w:val="single" w:sz="4" w:space="0" w:color="auto"/>
              <w:bottom w:val="single" w:sz="4" w:space="0" w:color="auto"/>
              <w:right w:val="single" w:sz="4" w:space="0" w:color="auto"/>
            </w:tcBorders>
            <w:shd w:val="clear" w:color="000000" w:fill="FFFF99"/>
            <w:noWrap/>
          </w:tcPr>
          <w:p w:rsidR="009B170F" w:rsidRPr="00CA0CDA" w:rsidRDefault="009B170F" w:rsidP="009B170F">
            <w:pPr>
              <w:spacing w:after="0" w:line="240" w:lineRule="auto"/>
              <w:jc w:val="right"/>
              <w:rPr>
                <w:rFonts w:ascii="Arial" w:hAnsi="Arial" w:cs="Arial"/>
              </w:rPr>
            </w:pPr>
            <w:r w:rsidRPr="00CA0CDA">
              <w:rPr>
                <w:rFonts w:ascii="Arial" w:hAnsi="Arial" w:cs="Arial"/>
              </w:rPr>
              <w:t>3</w:t>
            </w:r>
          </w:p>
        </w:tc>
        <w:tc>
          <w:tcPr>
            <w:tcW w:w="8224" w:type="dxa"/>
            <w:gridSpan w:val="8"/>
            <w:tcBorders>
              <w:top w:val="single" w:sz="4" w:space="0" w:color="auto"/>
              <w:left w:val="nil"/>
              <w:bottom w:val="single" w:sz="4" w:space="0" w:color="auto"/>
              <w:right w:val="single" w:sz="4" w:space="0" w:color="auto"/>
            </w:tcBorders>
            <w:shd w:val="clear" w:color="auto" w:fill="auto"/>
          </w:tcPr>
          <w:p w:rsidR="009B170F" w:rsidRPr="00CA0CDA" w:rsidRDefault="009B170F" w:rsidP="009B170F">
            <w:pPr>
              <w:spacing w:after="0" w:line="240" w:lineRule="auto"/>
              <w:rPr>
                <w:rFonts w:ascii="Arial" w:hAnsi="Arial" w:cs="Arial"/>
              </w:rPr>
            </w:pPr>
            <w:r w:rsidRPr="00CA0CDA">
              <w:rPr>
                <w:rFonts w:ascii="Arial" w:hAnsi="Arial" w:cs="Arial"/>
              </w:rPr>
              <w:t xml:space="preserve">Hernádi Sándor: </w:t>
            </w:r>
            <w:r w:rsidRPr="00CA0CDA">
              <w:rPr>
                <w:rFonts w:ascii="Arial" w:hAnsi="Arial" w:cs="Arial"/>
                <w:i/>
                <w:iCs/>
              </w:rPr>
              <w:t>Nyelvtan és nyelvművelés</w:t>
            </w:r>
            <w:r w:rsidRPr="00CA0CDA">
              <w:rPr>
                <w:rFonts w:ascii="Arial" w:hAnsi="Arial" w:cs="Arial"/>
              </w:rPr>
              <w:t>, Tankönyvkiadó, Budapest, 1984., (141-170.)</w:t>
            </w:r>
          </w:p>
        </w:tc>
      </w:tr>
      <w:tr w:rsidR="009B170F" w:rsidRPr="00AF3C46" w:rsidTr="009B170F">
        <w:trPr>
          <w:trHeight w:val="255"/>
        </w:trPr>
        <w:tc>
          <w:tcPr>
            <w:tcW w:w="9654"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F3C46" w:rsidRDefault="009B170F" w:rsidP="009B170F">
            <w:pPr>
              <w:spacing w:after="0" w:line="240" w:lineRule="auto"/>
              <w:rPr>
                <w:rFonts w:ascii="Arial" w:hAnsi="Arial" w:cs="Arial"/>
                <w:b/>
                <w:bCs/>
                <w:lang w:val="ru-RU"/>
              </w:rPr>
            </w:pPr>
            <w:r w:rsidRPr="00AF3C46">
              <w:rPr>
                <w:rFonts w:ascii="Arial" w:hAnsi="Arial" w:cs="Arial"/>
                <w:b/>
                <w:bCs/>
                <w:lang w:val="ru-RU"/>
              </w:rPr>
              <w:t>Број часова активне наставе недељно током семестра/триместра/године</w:t>
            </w:r>
          </w:p>
        </w:tc>
      </w:tr>
      <w:tr w:rsidR="009B170F" w:rsidRPr="00CA0CDA" w:rsidTr="009B170F">
        <w:trPr>
          <w:trHeight w:val="285"/>
        </w:trPr>
        <w:tc>
          <w:tcPr>
            <w:tcW w:w="1430" w:type="dxa"/>
            <w:gridSpan w:val="2"/>
            <w:tcBorders>
              <w:top w:val="nil"/>
              <w:left w:val="single" w:sz="4" w:space="0" w:color="auto"/>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Предавања</w:t>
            </w:r>
          </w:p>
        </w:tc>
        <w:tc>
          <w:tcPr>
            <w:tcW w:w="935" w:type="dxa"/>
            <w:tcBorders>
              <w:top w:val="nil"/>
              <w:left w:val="nil"/>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Вежбе</w:t>
            </w:r>
          </w:p>
        </w:tc>
        <w:tc>
          <w:tcPr>
            <w:tcW w:w="1280" w:type="dxa"/>
            <w:gridSpan w:val="2"/>
            <w:tcBorders>
              <w:top w:val="nil"/>
              <w:left w:val="nil"/>
              <w:bottom w:val="single" w:sz="4" w:space="0" w:color="auto"/>
              <w:right w:val="single" w:sz="4" w:space="0" w:color="auto"/>
            </w:tcBorders>
            <w:shd w:val="clear" w:color="000000" w:fill="CCFFCC"/>
            <w:vAlign w:val="bottom"/>
          </w:tcPr>
          <w:p w:rsidR="009B170F" w:rsidRPr="00CA0CDA" w:rsidRDefault="009B170F" w:rsidP="009B170F">
            <w:pPr>
              <w:spacing w:after="0" w:line="240" w:lineRule="auto"/>
              <w:rPr>
                <w:rFonts w:ascii="Arial" w:hAnsi="Arial" w:cs="Arial"/>
                <w:b/>
                <w:bCs/>
                <w:color w:val="000000"/>
              </w:rPr>
            </w:pPr>
            <w:r w:rsidRPr="00CA0CDA">
              <w:rPr>
                <w:rFonts w:ascii="Arial" w:hAnsi="Arial" w:cs="Arial"/>
                <w:b/>
                <w:bCs/>
                <w:color w:val="000000"/>
              </w:rPr>
              <w:t>ДОН</w:t>
            </w:r>
          </w:p>
        </w:tc>
        <w:tc>
          <w:tcPr>
            <w:tcW w:w="4167" w:type="dxa"/>
            <w:gridSpan w:val="2"/>
            <w:tcBorders>
              <w:top w:val="nil"/>
              <w:left w:val="nil"/>
              <w:bottom w:val="single" w:sz="4" w:space="0" w:color="auto"/>
              <w:right w:val="single" w:sz="4" w:space="0" w:color="auto"/>
            </w:tcBorders>
            <w:shd w:val="clear" w:color="000000" w:fill="FFFF99"/>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Студијски истраживачки рад</w:t>
            </w:r>
          </w:p>
        </w:tc>
        <w:tc>
          <w:tcPr>
            <w:tcW w:w="1842" w:type="dxa"/>
            <w:gridSpan w:val="3"/>
            <w:tcBorders>
              <w:top w:val="nil"/>
              <w:left w:val="nil"/>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Остали часови</w:t>
            </w:r>
          </w:p>
        </w:tc>
      </w:tr>
      <w:tr w:rsidR="009B170F" w:rsidRPr="00CA0CDA" w:rsidTr="009B170F">
        <w:trPr>
          <w:trHeight w:val="230"/>
        </w:trPr>
        <w:tc>
          <w:tcPr>
            <w:tcW w:w="1430" w:type="dxa"/>
            <w:gridSpan w:val="2"/>
            <w:tcBorders>
              <w:top w:val="nil"/>
              <w:left w:val="single" w:sz="4" w:space="0" w:color="auto"/>
              <w:bottom w:val="single" w:sz="4" w:space="0" w:color="auto"/>
              <w:right w:val="single" w:sz="4" w:space="0" w:color="auto"/>
            </w:tcBorders>
            <w:shd w:val="clear" w:color="auto" w:fill="auto"/>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1</w:t>
            </w:r>
          </w:p>
        </w:tc>
        <w:tc>
          <w:tcPr>
            <w:tcW w:w="935" w:type="dxa"/>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1</w:t>
            </w:r>
          </w:p>
        </w:tc>
        <w:tc>
          <w:tcPr>
            <w:tcW w:w="1280"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0</w:t>
            </w:r>
          </w:p>
        </w:tc>
        <w:tc>
          <w:tcPr>
            <w:tcW w:w="4167" w:type="dxa"/>
            <w:gridSpan w:val="2"/>
            <w:tcBorders>
              <w:top w:val="nil"/>
              <w:left w:val="nil"/>
              <w:bottom w:val="single" w:sz="4" w:space="0" w:color="auto"/>
              <w:right w:val="single" w:sz="4" w:space="0" w:color="auto"/>
            </w:tcBorders>
            <w:shd w:val="clear" w:color="auto" w:fill="auto"/>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0</w:t>
            </w:r>
          </w:p>
        </w:tc>
        <w:tc>
          <w:tcPr>
            <w:tcW w:w="1842" w:type="dxa"/>
            <w:gridSpan w:val="3"/>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0</w:t>
            </w:r>
          </w:p>
        </w:tc>
      </w:tr>
      <w:tr w:rsidR="009B170F" w:rsidRPr="00AF3C46" w:rsidTr="009B170F">
        <w:trPr>
          <w:trHeight w:val="789"/>
        </w:trPr>
        <w:tc>
          <w:tcPr>
            <w:tcW w:w="1240"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Методе</w:t>
            </w:r>
            <w:r w:rsidRPr="00CA0CDA">
              <w:rPr>
                <w:rFonts w:ascii="Arial" w:hAnsi="Arial" w:cs="Arial"/>
                <w:b/>
                <w:bCs/>
              </w:rPr>
              <w:br/>
              <w:t>извођења</w:t>
            </w:r>
            <w:r w:rsidRPr="00CA0CDA">
              <w:rPr>
                <w:rFonts w:ascii="Arial" w:hAnsi="Arial" w:cs="Arial"/>
                <w:b/>
                <w:bCs/>
              </w:rPr>
              <w:br/>
              <w:t>наставе</w:t>
            </w:r>
          </w:p>
        </w:tc>
        <w:tc>
          <w:tcPr>
            <w:tcW w:w="8414" w:type="dxa"/>
            <w:gridSpan w:val="9"/>
            <w:tcBorders>
              <w:top w:val="single" w:sz="4" w:space="0" w:color="auto"/>
              <w:left w:val="nil"/>
              <w:bottom w:val="single" w:sz="4" w:space="0" w:color="auto"/>
              <w:right w:val="single" w:sz="4" w:space="0" w:color="000000"/>
            </w:tcBorders>
            <w:shd w:val="clear" w:color="auto" w:fill="auto"/>
            <w:vAlign w:val="bottom"/>
          </w:tcPr>
          <w:p w:rsidR="009B170F" w:rsidRPr="00AF3C46" w:rsidRDefault="009B170F" w:rsidP="009B170F">
            <w:pPr>
              <w:spacing w:after="0" w:line="240" w:lineRule="auto"/>
              <w:rPr>
                <w:rFonts w:ascii="Arial" w:hAnsi="Arial" w:cs="Arial"/>
                <w:lang w:val="ru-RU"/>
              </w:rPr>
            </w:pPr>
            <w:r w:rsidRPr="00AF3C46">
              <w:rPr>
                <w:rFonts w:ascii="Arial" w:hAnsi="Arial" w:cs="Arial"/>
                <w:lang w:val="ru-RU"/>
              </w:rPr>
              <w:t>Настава се састоји од предавања и вежби.</w:t>
            </w:r>
          </w:p>
        </w:tc>
      </w:tr>
      <w:tr w:rsidR="009B170F" w:rsidRPr="00AF3C46" w:rsidTr="009B170F">
        <w:trPr>
          <w:trHeight w:val="255"/>
        </w:trPr>
        <w:tc>
          <w:tcPr>
            <w:tcW w:w="9654"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F3C46" w:rsidRDefault="009B170F" w:rsidP="009B170F">
            <w:pPr>
              <w:spacing w:after="0" w:line="240" w:lineRule="auto"/>
              <w:rPr>
                <w:rFonts w:ascii="Arial" w:hAnsi="Arial" w:cs="Arial"/>
                <w:b/>
                <w:bCs/>
                <w:lang w:val="ru-RU"/>
              </w:rPr>
            </w:pPr>
            <w:r w:rsidRPr="00AF3C46">
              <w:rPr>
                <w:rFonts w:ascii="Arial" w:hAnsi="Arial" w:cs="Arial"/>
                <w:b/>
                <w:bCs/>
                <w:lang w:val="ru-RU"/>
              </w:rPr>
              <w:t>Оцена знања (максимални број поена 100)</w:t>
            </w:r>
          </w:p>
        </w:tc>
      </w:tr>
      <w:tr w:rsidR="009B170F" w:rsidRPr="00CA0CDA" w:rsidTr="009B170F">
        <w:trPr>
          <w:trHeight w:val="255"/>
        </w:trPr>
        <w:tc>
          <w:tcPr>
            <w:tcW w:w="2850"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Предиспитне обавезе</w:t>
            </w:r>
          </w:p>
        </w:tc>
        <w:tc>
          <w:tcPr>
            <w:tcW w:w="1843" w:type="dxa"/>
            <w:gridSpan w:val="2"/>
            <w:tcBorders>
              <w:top w:val="nil"/>
              <w:left w:val="nil"/>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поена</w:t>
            </w:r>
          </w:p>
        </w:tc>
        <w:tc>
          <w:tcPr>
            <w:tcW w:w="3907" w:type="dxa"/>
            <w:gridSpan w:val="2"/>
            <w:tcBorders>
              <w:top w:val="nil"/>
              <w:left w:val="nil"/>
              <w:bottom w:val="single" w:sz="4" w:space="0" w:color="auto"/>
              <w:right w:val="single" w:sz="4" w:space="0" w:color="auto"/>
            </w:tcBorders>
            <w:shd w:val="clear" w:color="000000" w:fill="FFCC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Завршни испит</w:t>
            </w:r>
          </w:p>
        </w:tc>
        <w:tc>
          <w:tcPr>
            <w:tcW w:w="1054" w:type="dxa"/>
            <w:gridSpan w:val="2"/>
            <w:tcBorders>
              <w:top w:val="nil"/>
              <w:left w:val="nil"/>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поена</w:t>
            </w:r>
          </w:p>
        </w:tc>
      </w:tr>
      <w:tr w:rsidR="009B170F" w:rsidRPr="00CA0CDA" w:rsidTr="009B170F">
        <w:trPr>
          <w:trHeight w:val="495"/>
        </w:trPr>
        <w:tc>
          <w:tcPr>
            <w:tcW w:w="2850" w:type="dxa"/>
            <w:gridSpan w:val="4"/>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 xml:space="preserve">активност у току </w:t>
            </w:r>
            <w:r w:rsidRPr="00CA0CDA">
              <w:rPr>
                <w:rFonts w:ascii="Arial" w:hAnsi="Arial" w:cs="Arial"/>
                <w:b/>
                <w:bCs/>
              </w:rPr>
              <w:br/>
              <w:t>предавања</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c>
          <w:tcPr>
            <w:tcW w:w="3907" w:type="dxa"/>
            <w:gridSpan w:val="2"/>
            <w:tcBorders>
              <w:top w:val="nil"/>
              <w:left w:val="nil"/>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писмени испит</w:t>
            </w:r>
          </w:p>
        </w:tc>
        <w:tc>
          <w:tcPr>
            <w:tcW w:w="1054"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r>
      <w:tr w:rsidR="009B170F" w:rsidRPr="00CA0CDA" w:rsidTr="009B170F">
        <w:trPr>
          <w:trHeight w:val="255"/>
        </w:trPr>
        <w:tc>
          <w:tcPr>
            <w:tcW w:w="2850"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практична настава</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20</w:t>
            </w:r>
          </w:p>
        </w:tc>
        <w:tc>
          <w:tcPr>
            <w:tcW w:w="3907" w:type="dxa"/>
            <w:gridSpan w:val="2"/>
            <w:tcBorders>
              <w:top w:val="nil"/>
              <w:left w:val="nil"/>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усмени испит</w:t>
            </w:r>
          </w:p>
        </w:tc>
        <w:tc>
          <w:tcPr>
            <w:tcW w:w="1054"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30</w:t>
            </w:r>
          </w:p>
        </w:tc>
      </w:tr>
      <w:tr w:rsidR="009B170F" w:rsidRPr="00CA0CDA" w:rsidTr="009B170F">
        <w:trPr>
          <w:trHeight w:val="255"/>
        </w:trPr>
        <w:tc>
          <w:tcPr>
            <w:tcW w:w="2850" w:type="dxa"/>
            <w:gridSpan w:val="4"/>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колоквијуми</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jc w:val="right"/>
              <w:rPr>
                <w:rFonts w:ascii="Arial" w:hAnsi="Arial" w:cs="Arial"/>
              </w:rPr>
            </w:pPr>
            <w:r w:rsidRPr="00CA0CDA">
              <w:rPr>
                <w:rFonts w:ascii="Arial" w:hAnsi="Arial" w:cs="Arial"/>
              </w:rPr>
              <w:t>50</w:t>
            </w:r>
          </w:p>
        </w:tc>
        <w:tc>
          <w:tcPr>
            <w:tcW w:w="3907" w:type="dxa"/>
            <w:gridSpan w:val="2"/>
            <w:tcBorders>
              <w:top w:val="nil"/>
              <w:left w:val="nil"/>
              <w:bottom w:val="single" w:sz="4" w:space="0" w:color="auto"/>
              <w:right w:val="single" w:sz="4" w:space="0" w:color="auto"/>
            </w:tcBorders>
            <w:shd w:val="clear" w:color="000000" w:fill="CCFFCC"/>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 </w:t>
            </w:r>
          </w:p>
        </w:tc>
        <w:tc>
          <w:tcPr>
            <w:tcW w:w="1054"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r>
      <w:tr w:rsidR="009B170F" w:rsidRPr="00CA0CDA" w:rsidTr="009B170F">
        <w:trPr>
          <w:trHeight w:val="255"/>
        </w:trPr>
        <w:tc>
          <w:tcPr>
            <w:tcW w:w="2850"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семинари</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c>
          <w:tcPr>
            <w:tcW w:w="3907" w:type="dxa"/>
            <w:gridSpan w:val="2"/>
            <w:tcBorders>
              <w:top w:val="nil"/>
              <w:left w:val="nil"/>
              <w:bottom w:val="single" w:sz="4" w:space="0" w:color="auto"/>
              <w:right w:val="single" w:sz="4" w:space="0" w:color="auto"/>
            </w:tcBorders>
            <w:shd w:val="clear" w:color="000000" w:fill="FFFF99"/>
            <w:noWrap/>
            <w:vAlign w:val="bottom"/>
          </w:tcPr>
          <w:p w:rsidR="009B170F" w:rsidRPr="00CA0CDA" w:rsidRDefault="009B170F" w:rsidP="009B170F">
            <w:pPr>
              <w:spacing w:after="0" w:line="240" w:lineRule="auto"/>
              <w:rPr>
                <w:rFonts w:ascii="Arial" w:hAnsi="Arial" w:cs="Arial"/>
                <w:b/>
                <w:bCs/>
              </w:rPr>
            </w:pPr>
            <w:r w:rsidRPr="00CA0CDA">
              <w:rPr>
                <w:rFonts w:ascii="Arial" w:hAnsi="Arial" w:cs="Arial"/>
                <w:b/>
                <w:bCs/>
              </w:rPr>
              <w:t> </w:t>
            </w:r>
          </w:p>
        </w:tc>
        <w:tc>
          <w:tcPr>
            <w:tcW w:w="1054" w:type="dxa"/>
            <w:gridSpan w:val="2"/>
            <w:tcBorders>
              <w:top w:val="nil"/>
              <w:left w:val="nil"/>
              <w:bottom w:val="single" w:sz="4" w:space="0" w:color="auto"/>
              <w:right w:val="single" w:sz="4" w:space="0" w:color="auto"/>
            </w:tcBorders>
            <w:shd w:val="clear" w:color="auto" w:fill="auto"/>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r>
      <w:tr w:rsidR="009B170F" w:rsidRPr="00CA0CDA" w:rsidTr="009B170F">
        <w:trPr>
          <w:trHeight w:val="255"/>
        </w:trPr>
        <w:tc>
          <w:tcPr>
            <w:tcW w:w="9654" w:type="dxa"/>
            <w:gridSpan w:val="10"/>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A0CDA" w:rsidRDefault="009B170F" w:rsidP="009B170F">
            <w:pPr>
              <w:spacing w:after="0" w:line="240" w:lineRule="auto"/>
              <w:rPr>
                <w:rFonts w:ascii="Arial" w:hAnsi="Arial" w:cs="Arial"/>
              </w:rPr>
            </w:pPr>
            <w:r w:rsidRPr="00CA0CDA">
              <w:rPr>
                <w:rFonts w:ascii="Arial" w:hAnsi="Arial" w:cs="Arial"/>
              </w:rPr>
              <w:t> </w:t>
            </w:r>
          </w:p>
        </w:tc>
      </w:tr>
    </w:tbl>
    <w:p w:rsidR="009B170F" w:rsidRDefault="009B170F" w:rsidP="009B170F">
      <w:pPr>
        <w:spacing w:after="0" w:line="240" w:lineRule="auto"/>
        <w:rPr>
          <w:sz w:val="24"/>
          <w:szCs w:val="24"/>
          <w:lang w:val="sr-Cyrl-CS"/>
        </w:rPr>
      </w:pPr>
    </w:p>
    <w:tbl>
      <w:tblPr>
        <w:tblW w:w="9371" w:type="dxa"/>
        <w:tblInd w:w="93" w:type="dxa"/>
        <w:tblLook w:val="04A0"/>
      </w:tblPr>
      <w:tblGrid>
        <w:gridCol w:w="1472"/>
        <w:gridCol w:w="1042"/>
        <w:gridCol w:w="1183"/>
        <w:gridCol w:w="3859"/>
        <w:gridCol w:w="1927"/>
      </w:tblGrid>
      <w:tr w:rsidR="009B170F" w:rsidRPr="00DF0091" w:rsidTr="009B170F">
        <w:trPr>
          <w:trHeight w:val="792"/>
        </w:trPr>
        <w:tc>
          <w:tcPr>
            <w:tcW w:w="9371"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DF0091" w:rsidRDefault="009B170F" w:rsidP="009B170F">
            <w:pPr>
              <w:spacing w:after="0" w:line="240" w:lineRule="auto"/>
              <w:jc w:val="center"/>
              <w:rPr>
                <w:rFonts w:ascii="Arial" w:hAnsi="Arial" w:cs="Arial"/>
                <w:b/>
                <w:bCs/>
                <w:sz w:val="28"/>
                <w:szCs w:val="28"/>
              </w:rPr>
            </w:pPr>
            <w:r w:rsidRPr="00DF0091">
              <w:rPr>
                <w:rFonts w:ascii="Arial" w:hAnsi="Arial" w:cs="Arial"/>
                <w:b/>
                <w:bCs/>
                <w:sz w:val="28"/>
                <w:szCs w:val="28"/>
              </w:rPr>
              <w:t>Спецификација предмета за књигу предмета</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 xml:space="preserve">Студијски програм </w:t>
            </w:r>
          </w:p>
        </w:tc>
        <w:tc>
          <w:tcPr>
            <w:tcW w:w="578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СТРУКОВНЕ СТУДИЈЕ 1. СТЕПЕНА ЗА ОБРАЗОВАЊЕ ВАСПИТАЧА</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Изборно подручје (модул)</w:t>
            </w:r>
          </w:p>
        </w:tc>
        <w:tc>
          <w:tcPr>
            <w:tcW w:w="578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Врста и ниво студија</w:t>
            </w:r>
          </w:p>
        </w:tc>
        <w:tc>
          <w:tcPr>
            <w:tcW w:w="578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xml:space="preserve">СТРУКОВНЕ СТУДИЈЕ 1. СТЕПЕНА </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Назив предмета</w:t>
            </w:r>
          </w:p>
        </w:tc>
        <w:tc>
          <w:tcPr>
            <w:tcW w:w="578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Култура говора словачког језика</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Наставник (за предавања)</w:t>
            </w:r>
          </w:p>
        </w:tc>
        <w:tc>
          <w:tcPr>
            <w:tcW w:w="5788"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Др Ана макишова</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Наставник/сарадник (за вежбе)</w:t>
            </w:r>
          </w:p>
        </w:tc>
        <w:tc>
          <w:tcPr>
            <w:tcW w:w="5788"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Др Ана Макишова</w:t>
            </w:r>
          </w:p>
        </w:tc>
      </w:tr>
      <w:tr w:rsidR="009B170F" w:rsidRPr="00DF0091" w:rsidTr="009B170F">
        <w:trPr>
          <w:trHeight w:val="255"/>
        </w:trPr>
        <w:tc>
          <w:tcPr>
            <w:tcW w:w="3583"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Наставник/сарадник (за ДОН)</w:t>
            </w:r>
          </w:p>
        </w:tc>
        <w:tc>
          <w:tcPr>
            <w:tcW w:w="5788"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Нема</w:t>
            </w:r>
          </w:p>
        </w:tc>
      </w:tr>
      <w:tr w:rsidR="009B170F" w:rsidRPr="00DF0091" w:rsidTr="009B170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Број ЕСПБ</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Статус предмета (обавезни/изборни)</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изборни</w:t>
            </w:r>
          </w:p>
        </w:tc>
      </w:tr>
      <w:tr w:rsidR="009B170F" w:rsidRPr="00DF009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Услов</w:t>
            </w:r>
          </w:p>
        </w:tc>
        <w:tc>
          <w:tcPr>
            <w:tcW w:w="801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r w:rsidR="009B170F" w:rsidRPr="00DF0091" w:rsidTr="009B170F">
        <w:trPr>
          <w:trHeight w:val="178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Циљ</w:t>
            </w:r>
            <w:r w:rsidRPr="00DF0091">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center"/>
          </w:tcPr>
          <w:p w:rsidR="009B170F" w:rsidRPr="00DF0091" w:rsidRDefault="009B170F" w:rsidP="009B170F">
            <w:pPr>
              <w:spacing w:after="0" w:line="240" w:lineRule="auto"/>
              <w:rPr>
                <w:rFonts w:ascii="Arial" w:hAnsi="Arial" w:cs="Arial"/>
              </w:rPr>
            </w:pPr>
            <w:r w:rsidRPr="00DF0091">
              <w:rPr>
                <w:rFonts w:ascii="Arial" w:hAnsi="Arial" w:cs="Arial"/>
              </w:rPr>
              <w:t>Оспособ</w:t>
            </w:r>
            <w:r>
              <w:rPr>
                <w:rFonts w:ascii="Arial" w:hAnsi="Arial" w:cs="Arial"/>
              </w:rPr>
              <w:t>љ</w:t>
            </w:r>
            <w:r w:rsidRPr="00DF0091">
              <w:rPr>
                <w:rFonts w:ascii="Arial" w:hAnsi="Arial" w:cs="Arial"/>
              </w:rPr>
              <w:t>ава</w:t>
            </w:r>
            <w:r>
              <w:rPr>
                <w:rFonts w:ascii="Arial" w:hAnsi="Arial" w:cs="Arial"/>
              </w:rPr>
              <w:t>њ</w:t>
            </w:r>
            <w:r w:rsidRPr="00DF0091">
              <w:rPr>
                <w:rFonts w:ascii="Arial" w:hAnsi="Arial" w:cs="Arial"/>
              </w:rPr>
              <w:t>е</w:t>
            </w:r>
            <w:r>
              <w:rPr>
                <w:rFonts w:ascii="Arial" w:hAnsi="Arial" w:cs="Arial"/>
              </w:rPr>
              <w:t xml:space="preserve"> </w:t>
            </w:r>
            <w:r w:rsidRPr="00DF0091">
              <w:rPr>
                <w:rFonts w:ascii="Arial" w:hAnsi="Arial" w:cs="Arial"/>
              </w:rPr>
              <w:t>студената да се без тешкоћа прилагоде разним условима и сферама код језичке комуникације и да своје мишњеље могу успешно да преносе на друге. Да науче правилно и стручно да говоре и да својим предавањем буду узор ђацима, да разумеју и култивишу своје говорне активности и да својим излагањем као ефикасним средством могу да извршавају најкомпликованије васпитно-образовне задатке.</w:t>
            </w:r>
          </w:p>
        </w:tc>
      </w:tr>
      <w:tr w:rsidR="009B170F" w:rsidRPr="00DF0091"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lastRenderedPageBreak/>
              <w:t>Исход</w:t>
            </w:r>
            <w:r w:rsidRPr="00DF0091">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DF0091" w:rsidRDefault="009B170F" w:rsidP="009B170F">
            <w:pPr>
              <w:spacing w:after="0" w:line="240" w:lineRule="auto"/>
              <w:rPr>
                <w:rFonts w:ascii="Arial" w:hAnsi="Arial" w:cs="Arial"/>
              </w:rPr>
            </w:pPr>
            <w:r w:rsidRPr="00DF0091">
              <w:rPr>
                <w:rFonts w:ascii="Arial" w:hAnsi="Arial" w:cs="Arial"/>
              </w:rPr>
              <w:t>Настава предмета Култура говора оспособљава студенте, будуће васпитаче да истовремено употребљавају и невербалне комуникационе знакове увек према постојећој ситуацији и то тако да то буде разумљиво, култивисано и да одговара деци предшколског узраста.</w:t>
            </w:r>
          </w:p>
        </w:tc>
      </w:tr>
      <w:tr w:rsidR="009B170F" w:rsidRPr="00DF0091"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Садржај предмета</w:t>
            </w:r>
          </w:p>
        </w:tc>
      </w:tr>
      <w:tr w:rsidR="009B170F" w:rsidRPr="00DF0091" w:rsidTr="009B170F">
        <w:trPr>
          <w:trHeight w:val="113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Теоријска</w:t>
            </w:r>
            <w:r w:rsidRPr="00DF0091">
              <w:rPr>
                <w:rFonts w:ascii="Arial" w:hAnsi="Arial" w:cs="Arial"/>
                <w:b/>
                <w:bCs/>
              </w:rPr>
              <w:br/>
              <w:t>настава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DF0091" w:rsidRDefault="009B170F" w:rsidP="009B170F">
            <w:pPr>
              <w:spacing w:after="0" w:line="240" w:lineRule="auto"/>
              <w:rPr>
                <w:rFonts w:ascii="Arial" w:hAnsi="Arial" w:cs="Arial"/>
              </w:rPr>
            </w:pPr>
            <w:r w:rsidRPr="00DF0091">
              <w:rPr>
                <w:rFonts w:ascii="Arial" w:hAnsi="Arial" w:cs="Arial"/>
              </w:rPr>
              <w:t>Комуникација, модели комуникационог процеса, култура изражавања - усмено и писмено изражавање и култура слушања других особа. Теорија информација и елементи информативног процеса, дикција, стил и изражајна средства.</w:t>
            </w:r>
          </w:p>
        </w:tc>
      </w:tr>
      <w:tr w:rsidR="009B170F" w:rsidRPr="00DF0091" w:rsidTr="009B170F">
        <w:trPr>
          <w:trHeight w:val="188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Практична настава (вежбе, ДОН, студијски истражива-чки рад)</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DF0091" w:rsidRDefault="009B170F" w:rsidP="009B170F">
            <w:pPr>
              <w:spacing w:after="0" w:line="240" w:lineRule="auto"/>
              <w:rPr>
                <w:rFonts w:ascii="Arial" w:hAnsi="Arial" w:cs="Arial"/>
              </w:rPr>
            </w:pPr>
            <w:r w:rsidRPr="00DF0091">
              <w:rPr>
                <w:rFonts w:ascii="Arial" w:hAnsi="Arial" w:cs="Arial"/>
              </w:rPr>
              <w:t>Студенти ће кроз вежбе употпунити знања стечена кроз теорију Култура говора. Вежбаће да употребљавају вербалне и невербалне комуникационе знакове у различитим ситуацијама. Вежбање дикције, стила и изражајних средстава.</w:t>
            </w:r>
          </w:p>
        </w:tc>
      </w:tr>
      <w:tr w:rsidR="009B170F" w:rsidRPr="00DF009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Литература</w:t>
            </w:r>
          </w:p>
        </w:tc>
      </w:tr>
      <w:tr w:rsidR="009B170F" w:rsidRPr="00DF0091" w:rsidTr="009B170F">
        <w:trPr>
          <w:trHeight w:val="600"/>
        </w:trPr>
        <w:tc>
          <w:tcPr>
            <w:tcW w:w="1358" w:type="dxa"/>
            <w:tcBorders>
              <w:top w:val="single" w:sz="4" w:space="0" w:color="auto"/>
              <w:left w:val="single" w:sz="4" w:space="0" w:color="auto"/>
              <w:bottom w:val="single" w:sz="4" w:space="0" w:color="auto"/>
              <w:right w:val="single" w:sz="4" w:space="0" w:color="auto"/>
            </w:tcBorders>
            <w:shd w:val="clear" w:color="000000" w:fill="FFFF99"/>
            <w:noWrap/>
          </w:tcPr>
          <w:p w:rsidR="009B170F" w:rsidRPr="00DF0091" w:rsidRDefault="009B170F" w:rsidP="009B170F">
            <w:pPr>
              <w:spacing w:after="0" w:line="240" w:lineRule="auto"/>
              <w:jc w:val="right"/>
              <w:rPr>
                <w:rFonts w:ascii="Arial" w:hAnsi="Arial" w:cs="Arial"/>
              </w:rPr>
            </w:pPr>
            <w:r w:rsidRPr="00DF0091">
              <w:rPr>
                <w:rFonts w:ascii="Arial" w:hAnsi="Arial" w:cs="Arial"/>
              </w:rPr>
              <w:t>1</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DF0091" w:rsidRDefault="009B170F" w:rsidP="009B170F">
            <w:pPr>
              <w:spacing w:after="0" w:line="240" w:lineRule="auto"/>
              <w:rPr>
                <w:rFonts w:ascii="Arial" w:hAnsi="Arial" w:cs="Arial"/>
              </w:rPr>
            </w:pPr>
            <w:r w:rsidRPr="00DF0091">
              <w:rPr>
                <w:rFonts w:ascii="Arial" w:hAnsi="Arial" w:cs="Arial"/>
              </w:rPr>
              <w:t>Makišová, A.: Komunikácia v materskej škole. Báčsky Petrovec:Slovenské vydavateľské centrum, 2011.</w:t>
            </w:r>
          </w:p>
        </w:tc>
      </w:tr>
      <w:tr w:rsidR="009B170F" w:rsidRPr="00DF0091" w:rsidTr="009B170F">
        <w:trPr>
          <w:trHeight w:val="97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DF0091" w:rsidRDefault="009B170F" w:rsidP="009B170F">
            <w:pPr>
              <w:spacing w:after="0" w:line="240" w:lineRule="auto"/>
              <w:jc w:val="right"/>
              <w:rPr>
                <w:rFonts w:ascii="Arial" w:hAnsi="Arial" w:cs="Arial"/>
              </w:rPr>
            </w:pPr>
            <w:r w:rsidRPr="00DF0091">
              <w:rPr>
                <w:rFonts w:ascii="Arial" w:hAnsi="Arial" w:cs="Arial"/>
              </w:rPr>
              <w:t>2</w:t>
            </w:r>
          </w:p>
        </w:tc>
        <w:tc>
          <w:tcPr>
            <w:tcW w:w="8013" w:type="dxa"/>
            <w:gridSpan w:val="4"/>
            <w:tcBorders>
              <w:top w:val="single" w:sz="4" w:space="0" w:color="auto"/>
              <w:left w:val="nil"/>
              <w:bottom w:val="single" w:sz="4" w:space="0" w:color="auto"/>
              <w:right w:val="single" w:sz="4" w:space="0" w:color="auto"/>
            </w:tcBorders>
            <w:shd w:val="clear" w:color="000000" w:fill="CCFFCC"/>
          </w:tcPr>
          <w:p w:rsidR="009B170F" w:rsidRPr="00DF0091" w:rsidRDefault="009B170F" w:rsidP="009B170F">
            <w:pPr>
              <w:spacing w:after="0" w:line="240" w:lineRule="auto"/>
              <w:rPr>
                <w:rFonts w:ascii="Arial" w:hAnsi="Arial" w:cs="Arial"/>
              </w:rPr>
            </w:pPr>
            <w:r w:rsidRPr="00DF0091">
              <w:rPr>
                <w:rFonts w:ascii="Arial" w:hAnsi="Arial" w:cs="Arial"/>
              </w:rPr>
              <w:t>Kamenov, E.-Mikeš, M.- Klemenović, J.: Razvijanje dvojezične komunikacije predškolske dece u višekulturnoj sredini. Godišnjak Filozofskog fakulteta u Novom Sadu, XXIV, Novi Sad, 1996. s. 233-239.</w:t>
            </w:r>
          </w:p>
        </w:tc>
      </w:tr>
      <w:tr w:rsidR="009B170F" w:rsidRPr="00DF0091" w:rsidTr="009B170F">
        <w:trPr>
          <w:trHeight w:val="70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DF0091" w:rsidRDefault="009B170F" w:rsidP="009B170F">
            <w:pPr>
              <w:spacing w:after="0" w:line="240" w:lineRule="auto"/>
              <w:jc w:val="right"/>
              <w:rPr>
                <w:rFonts w:ascii="Arial" w:hAnsi="Arial" w:cs="Arial"/>
              </w:rPr>
            </w:pPr>
            <w:r w:rsidRPr="00DF0091">
              <w:rPr>
                <w:rFonts w:ascii="Arial" w:hAnsi="Arial" w:cs="Arial"/>
              </w:rPr>
              <w:t>3</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DF0091" w:rsidRDefault="009B170F" w:rsidP="009B170F">
            <w:pPr>
              <w:spacing w:after="0" w:line="240" w:lineRule="auto"/>
              <w:rPr>
                <w:rFonts w:ascii="Arial" w:hAnsi="Arial" w:cs="Arial"/>
              </w:rPr>
            </w:pPr>
            <w:r w:rsidRPr="00DF0091">
              <w:rPr>
                <w:rFonts w:ascii="Arial" w:hAnsi="Arial" w:cs="Arial"/>
              </w:rPr>
              <w:t>Slančová, D.: Charakteristika lexiky v reči učiteliek materskej školy. In: Sociolingvistické aspekty výskumu súčasnej slovenčiny. Sociolingvistika Slovaca 1. Bratislava:Veda, 1995, s. 101-115.</w:t>
            </w:r>
          </w:p>
        </w:tc>
      </w:tr>
      <w:tr w:rsidR="009B170F" w:rsidRPr="00DF0091"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DF0091" w:rsidRDefault="009B170F" w:rsidP="009B170F">
            <w:pPr>
              <w:spacing w:after="0" w:line="240" w:lineRule="auto"/>
              <w:jc w:val="right"/>
              <w:rPr>
                <w:rFonts w:ascii="Arial" w:hAnsi="Arial" w:cs="Arial"/>
              </w:rPr>
            </w:pPr>
            <w:r w:rsidRPr="00DF0091">
              <w:rPr>
                <w:rFonts w:ascii="Arial" w:hAnsi="Arial" w:cs="Arial"/>
              </w:rPr>
              <w:t>4</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DF0091" w:rsidRDefault="009B170F" w:rsidP="009B170F">
            <w:pPr>
              <w:spacing w:after="0" w:line="240" w:lineRule="auto"/>
              <w:rPr>
                <w:rFonts w:ascii="Arial" w:hAnsi="Arial" w:cs="Arial"/>
              </w:rPr>
            </w:pPr>
            <w:r w:rsidRPr="00DF0091">
              <w:rPr>
                <w:rFonts w:ascii="Arial" w:hAnsi="Arial" w:cs="Arial"/>
              </w:rPr>
              <w:t>Kráľ, A., Rýzková, A.: Základy jazykovej kultúry. Bratislava 1990.</w:t>
            </w:r>
          </w:p>
        </w:tc>
      </w:tr>
      <w:tr w:rsidR="009B170F" w:rsidRPr="00DF009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DF0091" w:rsidRDefault="009B170F" w:rsidP="009B170F">
            <w:pPr>
              <w:spacing w:after="0" w:line="240" w:lineRule="auto"/>
              <w:jc w:val="right"/>
              <w:rPr>
                <w:rFonts w:ascii="Arial" w:hAnsi="Arial" w:cs="Arial"/>
              </w:rPr>
            </w:pPr>
            <w:r w:rsidRPr="00DF0091">
              <w:rPr>
                <w:rFonts w:ascii="Arial" w:hAnsi="Arial" w:cs="Arial"/>
              </w:rPr>
              <w:t>5</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DF0091" w:rsidRDefault="009B170F" w:rsidP="009B170F">
            <w:pPr>
              <w:spacing w:after="0" w:line="240" w:lineRule="auto"/>
              <w:rPr>
                <w:rFonts w:ascii="Arial" w:hAnsi="Arial" w:cs="Arial"/>
              </w:rPr>
            </w:pPr>
            <w:r w:rsidRPr="00DF0091">
              <w:rPr>
                <w:rFonts w:ascii="Arial" w:hAnsi="Arial" w:cs="Arial"/>
              </w:rPr>
              <w:t>Myjavcová, M.: Slovenčina v jazykovej enkláve. Báčsky Petrovec-Nadlak, 2001.</w:t>
            </w:r>
          </w:p>
        </w:tc>
      </w:tr>
      <w:tr w:rsidR="009B170F" w:rsidRPr="00DF009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Број часова активне наставе недељно током семестра/триместра/године</w:t>
            </w:r>
          </w:p>
        </w:tc>
      </w:tr>
      <w:tr w:rsidR="009B170F" w:rsidRPr="00DF009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Предавања</w:t>
            </w:r>
          </w:p>
        </w:tc>
        <w:tc>
          <w:tcPr>
            <w:tcW w:w="1042" w:type="dxa"/>
            <w:tcBorders>
              <w:top w:val="nil"/>
              <w:left w:val="nil"/>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Вежбе</w:t>
            </w:r>
          </w:p>
        </w:tc>
        <w:tc>
          <w:tcPr>
            <w:tcW w:w="1183" w:type="dxa"/>
            <w:tcBorders>
              <w:top w:val="nil"/>
              <w:left w:val="nil"/>
              <w:bottom w:val="single" w:sz="4" w:space="0" w:color="auto"/>
              <w:right w:val="single" w:sz="4" w:space="0" w:color="auto"/>
            </w:tcBorders>
            <w:shd w:val="clear" w:color="000000" w:fill="CCFFCC"/>
            <w:vAlign w:val="bottom"/>
          </w:tcPr>
          <w:p w:rsidR="009B170F" w:rsidRPr="00DF0091" w:rsidRDefault="009B170F" w:rsidP="009B170F">
            <w:pPr>
              <w:spacing w:after="0" w:line="240" w:lineRule="auto"/>
              <w:rPr>
                <w:rFonts w:ascii="Arial" w:hAnsi="Arial" w:cs="Arial"/>
                <w:b/>
                <w:bCs/>
                <w:color w:val="000000"/>
              </w:rPr>
            </w:pPr>
            <w:r w:rsidRPr="00DF009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Студијски истраживачки рад</w:t>
            </w:r>
          </w:p>
        </w:tc>
        <w:tc>
          <w:tcPr>
            <w:tcW w:w="1928" w:type="dxa"/>
            <w:tcBorders>
              <w:top w:val="nil"/>
              <w:left w:val="nil"/>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Остали часови</w:t>
            </w:r>
          </w:p>
        </w:tc>
      </w:tr>
      <w:tr w:rsidR="009B170F" w:rsidRPr="00DF009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1</w:t>
            </w:r>
          </w:p>
        </w:tc>
        <w:tc>
          <w:tcPr>
            <w:tcW w:w="1042"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1</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0</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0</w:t>
            </w:r>
          </w:p>
        </w:tc>
      </w:tr>
      <w:tr w:rsidR="009B170F" w:rsidRPr="00DF0091" w:rsidTr="009B170F">
        <w:trPr>
          <w:trHeight w:val="91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Методе</w:t>
            </w:r>
            <w:r w:rsidRPr="00DF0091">
              <w:rPr>
                <w:rFonts w:ascii="Arial" w:hAnsi="Arial" w:cs="Arial"/>
                <w:b/>
                <w:bCs/>
              </w:rPr>
              <w:br/>
              <w:t>извођења</w:t>
            </w:r>
            <w:r w:rsidRPr="00DF0091">
              <w:rPr>
                <w:rFonts w:ascii="Arial" w:hAnsi="Arial" w:cs="Arial"/>
                <w:b/>
                <w:bCs/>
              </w:rPr>
              <w:br/>
              <w:t>наставе</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DF0091" w:rsidRDefault="009B170F" w:rsidP="009B170F">
            <w:pPr>
              <w:spacing w:after="0" w:line="240" w:lineRule="auto"/>
              <w:rPr>
                <w:rFonts w:ascii="Arial" w:hAnsi="Arial" w:cs="Arial"/>
              </w:rPr>
            </w:pPr>
            <w:r w:rsidRPr="00DF0091">
              <w:rPr>
                <w:rFonts w:ascii="Arial" w:hAnsi="Arial" w:cs="Arial"/>
              </w:rPr>
              <w:t>Предавања, вежбе, консултације.</w:t>
            </w:r>
          </w:p>
        </w:tc>
      </w:tr>
      <w:tr w:rsidR="009B170F" w:rsidRPr="00DF009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Оцена знања (максимални број поена 100)</w:t>
            </w:r>
          </w:p>
        </w:tc>
      </w:tr>
      <w:tr w:rsidR="009B170F" w:rsidRPr="00DF0091" w:rsidTr="009B170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Предиспитне обавезе</w:t>
            </w:r>
          </w:p>
        </w:tc>
        <w:tc>
          <w:tcPr>
            <w:tcW w:w="1183" w:type="dxa"/>
            <w:tcBorders>
              <w:top w:val="nil"/>
              <w:left w:val="nil"/>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Завршни испит</w:t>
            </w:r>
          </w:p>
        </w:tc>
        <w:tc>
          <w:tcPr>
            <w:tcW w:w="1928" w:type="dxa"/>
            <w:tcBorders>
              <w:top w:val="nil"/>
              <w:left w:val="nil"/>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поена</w:t>
            </w:r>
          </w:p>
        </w:tc>
      </w:tr>
      <w:tr w:rsidR="009B170F" w:rsidRPr="00DF0091" w:rsidTr="009B170F">
        <w:trPr>
          <w:trHeight w:val="495"/>
        </w:trPr>
        <w:tc>
          <w:tcPr>
            <w:tcW w:w="2400"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 xml:space="preserve">активност у току </w:t>
            </w:r>
            <w:r w:rsidRPr="00DF0091">
              <w:rPr>
                <w:rFonts w:ascii="Arial" w:hAnsi="Arial" w:cs="Arial"/>
                <w:b/>
                <w:bCs/>
              </w:rPr>
              <w:br/>
              <w:t>предавања</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писмени испит</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r w:rsidR="009B170F" w:rsidRPr="00DF0091" w:rsidTr="009B170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практична настава</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усмени испит</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jc w:val="right"/>
              <w:rPr>
                <w:rFonts w:ascii="Arial" w:hAnsi="Arial" w:cs="Arial"/>
              </w:rPr>
            </w:pPr>
            <w:r w:rsidRPr="00DF0091">
              <w:rPr>
                <w:rFonts w:ascii="Arial" w:hAnsi="Arial" w:cs="Arial"/>
              </w:rPr>
              <w:t>50</w:t>
            </w:r>
          </w:p>
        </w:tc>
      </w:tr>
      <w:tr w:rsidR="009B170F" w:rsidRPr="00DF0091" w:rsidTr="009B170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колоквијуми</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xml:space="preserve">2 x 20 поена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 </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r w:rsidR="009B170F" w:rsidRPr="00DF0091" w:rsidTr="009B170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семинари</w:t>
            </w:r>
          </w:p>
        </w:tc>
        <w:tc>
          <w:tcPr>
            <w:tcW w:w="1183"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DF0091" w:rsidRDefault="009B170F" w:rsidP="009B170F">
            <w:pPr>
              <w:spacing w:after="0" w:line="240" w:lineRule="auto"/>
              <w:rPr>
                <w:rFonts w:ascii="Arial" w:hAnsi="Arial" w:cs="Arial"/>
                <w:b/>
                <w:bCs/>
              </w:rPr>
            </w:pPr>
            <w:r w:rsidRPr="00DF0091">
              <w:rPr>
                <w:rFonts w:ascii="Arial" w:hAnsi="Arial" w:cs="Arial"/>
                <w:b/>
                <w:bCs/>
              </w:rPr>
              <w:t> </w:t>
            </w:r>
          </w:p>
        </w:tc>
        <w:tc>
          <w:tcPr>
            <w:tcW w:w="1928" w:type="dxa"/>
            <w:tcBorders>
              <w:top w:val="nil"/>
              <w:left w:val="nil"/>
              <w:bottom w:val="single" w:sz="4" w:space="0" w:color="auto"/>
              <w:right w:val="single" w:sz="4" w:space="0" w:color="auto"/>
            </w:tcBorders>
            <w:shd w:val="clear" w:color="auto" w:fill="auto"/>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r w:rsidR="009B170F" w:rsidRPr="00DF0091"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DF0091" w:rsidRDefault="009B170F" w:rsidP="009B170F">
            <w:pPr>
              <w:spacing w:after="0" w:line="240" w:lineRule="auto"/>
              <w:rPr>
                <w:rFonts w:ascii="Arial" w:hAnsi="Arial" w:cs="Arial"/>
              </w:rPr>
            </w:pPr>
            <w:r w:rsidRPr="00DF0091">
              <w:rPr>
                <w:rFonts w:ascii="Arial" w:hAnsi="Arial" w:cs="Arial"/>
              </w:rPr>
              <w:t> </w:t>
            </w:r>
          </w:p>
        </w:tc>
      </w:tr>
    </w:tbl>
    <w:p w:rsidR="009B170F" w:rsidRDefault="009B170F" w:rsidP="009B170F">
      <w:pPr>
        <w:spacing w:after="0" w:line="240" w:lineRule="auto"/>
      </w:pPr>
    </w:p>
    <w:p w:rsidR="009B170F" w:rsidRDefault="009B170F" w:rsidP="009B170F">
      <w:pPr>
        <w:spacing w:after="0" w:line="240" w:lineRule="auto"/>
        <w:rPr>
          <w:sz w:val="24"/>
          <w:szCs w:val="24"/>
          <w:lang w:val="sr-Cyrl-CS"/>
        </w:rPr>
      </w:pPr>
    </w:p>
    <w:tbl>
      <w:tblPr>
        <w:tblW w:w="9285" w:type="dxa"/>
        <w:tblInd w:w="93" w:type="dxa"/>
        <w:tblLook w:val="04A0"/>
      </w:tblPr>
      <w:tblGrid>
        <w:gridCol w:w="1473"/>
        <w:gridCol w:w="1089"/>
        <w:gridCol w:w="1137"/>
        <w:gridCol w:w="3860"/>
        <w:gridCol w:w="1841"/>
      </w:tblGrid>
      <w:tr w:rsidR="009B170F" w:rsidRPr="00300EF3"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0EF3" w:rsidRDefault="009B170F" w:rsidP="009B170F">
            <w:pPr>
              <w:spacing w:after="0" w:line="240" w:lineRule="auto"/>
              <w:jc w:val="center"/>
              <w:rPr>
                <w:rFonts w:ascii="Arial" w:hAnsi="Arial" w:cs="Arial"/>
                <w:b/>
                <w:bCs/>
                <w:sz w:val="28"/>
                <w:szCs w:val="28"/>
              </w:rPr>
            </w:pPr>
            <w:r w:rsidRPr="00300EF3">
              <w:rPr>
                <w:rFonts w:ascii="Arial" w:hAnsi="Arial" w:cs="Arial"/>
                <w:b/>
                <w:bCs/>
                <w:sz w:val="28"/>
                <w:szCs w:val="28"/>
              </w:rPr>
              <w:t>Спецификација предмета за књигу предмета</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Студијски програм </w:t>
            </w:r>
          </w:p>
        </w:tc>
        <w:tc>
          <w:tcPr>
            <w:tcW w:w="570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СТРУКОВНЕ СТУДИЈЕ 1. СТЕПЕНА ЗА ОБРАЗОВАЊЕ ВАСПИТАЧА</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Изборно подручје (модул)</w:t>
            </w:r>
          </w:p>
        </w:tc>
        <w:tc>
          <w:tcPr>
            <w:tcW w:w="570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Врста и ниво студија</w:t>
            </w:r>
          </w:p>
        </w:tc>
        <w:tc>
          <w:tcPr>
            <w:tcW w:w="570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СТРУКОВНЕ СТУДИЈЕ 1. СТЕПЕНА</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Назив предмета</w:t>
            </w:r>
          </w:p>
        </w:tc>
        <w:tc>
          <w:tcPr>
            <w:tcW w:w="570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Енглески језик 3</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 (за предавања)</w:t>
            </w:r>
          </w:p>
        </w:tc>
        <w:tc>
          <w:tcPr>
            <w:tcW w:w="570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15179E" w:rsidRDefault="009B170F" w:rsidP="009B170F">
            <w:pPr>
              <w:spacing w:after="0" w:line="240" w:lineRule="auto"/>
              <w:rPr>
                <w:rFonts w:ascii="Arial" w:hAnsi="Arial" w:cs="Arial"/>
              </w:rPr>
            </w:pPr>
            <w:r>
              <w:rPr>
                <w:rFonts w:ascii="Arial" w:hAnsi="Arial" w:cs="Arial"/>
              </w:rPr>
              <w:t>Галић С. Мирјана</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вежбе)</w:t>
            </w:r>
          </w:p>
        </w:tc>
        <w:tc>
          <w:tcPr>
            <w:tcW w:w="5701"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Pr>
                <w:rFonts w:ascii="Arial" w:hAnsi="Arial" w:cs="Arial"/>
              </w:rPr>
              <w:t>Галић С. Мирјана</w:t>
            </w:r>
          </w:p>
        </w:tc>
      </w:tr>
      <w:tr w:rsidR="009B170F" w:rsidRPr="00300EF3" w:rsidTr="009B170F">
        <w:trPr>
          <w:trHeight w:val="255"/>
        </w:trPr>
        <w:tc>
          <w:tcPr>
            <w:tcW w:w="3584"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ДОН)</w:t>
            </w:r>
          </w:p>
        </w:tc>
        <w:tc>
          <w:tcPr>
            <w:tcW w:w="5701"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r>
      <w:tr w:rsidR="009B170F" w:rsidRPr="00300EF3" w:rsidTr="009B170F">
        <w:trPr>
          <w:trHeight w:val="255"/>
        </w:trPr>
        <w:tc>
          <w:tcPr>
            <w:tcW w:w="244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ЕСПБ</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Статус предмета (обавезни/изборни)</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изборни</w:t>
            </w:r>
          </w:p>
        </w:tc>
      </w:tr>
      <w:tr w:rsidR="009B170F" w:rsidRPr="00300EF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Положен Енглески језик 1 и 2 са оценом 9 или 10</w:t>
            </w:r>
          </w:p>
        </w:tc>
      </w:tr>
      <w:tr w:rsidR="009B170F" w:rsidRPr="00300EF3" w:rsidTr="009B170F">
        <w:trPr>
          <w:trHeight w:val="787"/>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Циљ</w:t>
            </w:r>
            <w:r w:rsidRPr="00300EF3">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Циљ овог предмета је да студенти овладају стручном терминологијом из правно-социјално-здравствене и педагошке области да би се припремили за Методику енглеског језика.</w:t>
            </w:r>
          </w:p>
        </w:tc>
      </w:tr>
      <w:tr w:rsidR="009B170F" w:rsidRPr="00300EF3" w:rsidTr="009B170F">
        <w:trPr>
          <w:trHeight w:val="107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Исход</w:t>
            </w:r>
            <w:r w:rsidRPr="00300EF3">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402912" w:rsidRDefault="009B170F" w:rsidP="009B170F">
            <w:pPr>
              <w:spacing w:after="0" w:line="240" w:lineRule="auto"/>
              <w:rPr>
                <w:rFonts w:ascii="Arial" w:hAnsi="Arial" w:cs="Arial"/>
              </w:rPr>
            </w:pPr>
            <w:r w:rsidRPr="00300EF3">
              <w:rPr>
                <w:rFonts w:ascii="Arial" w:hAnsi="Arial" w:cs="Arial"/>
              </w:rPr>
              <w:t>Студент на напредном нивоу (advanced level) знања енглеског језика способан да лако и спонтано користи стручну литературу и интернет, и да комуницира са колегама из струке на енглеском језику</w:t>
            </w:r>
            <w:r w:rsidRPr="003846A7">
              <w:rPr>
                <w:rFonts w:ascii="Arial" w:hAnsi="Arial" w:cs="Arial"/>
              </w:rPr>
              <w:t>; 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w:t>
            </w:r>
          </w:p>
        </w:tc>
      </w:tr>
      <w:tr w:rsidR="009B170F" w:rsidRPr="00300EF3"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Садржај предмета</w:t>
            </w:r>
          </w:p>
        </w:tc>
      </w:tr>
      <w:tr w:rsidR="009B170F" w:rsidRPr="00300EF3" w:rsidTr="009B170F">
        <w:trPr>
          <w:trHeight w:val="603"/>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Теоријска</w:t>
            </w:r>
            <w:r w:rsidRPr="00300EF3">
              <w:rPr>
                <w:rFonts w:ascii="Arial" w:hAnsi="Arial" w:cs="Arial"/>
                <w:b/>
                <w:bCs/>
              </w:rPr>
              <w:br/>
              <w:t>настава</w:t>
            </w:r>
          </w:p>
        </w:tc>
        <w:tc>
          <w:tcPr>
            <w:tcW w:w="7927" w:type="dxa"/>
            <w:gridSpan w:val="4"/>
            <w:tcBorders>
              <w:top w:val="single" w:sz="4" w:space="0" w:color="auto"/>
              <w:left w:val="nil"/>
              <w:bottom w:val="single" w:sz="4" w:space="0" w:color="auto"/>
              <w:right w:val="single" w:sz="4" w:space="0" w:color="auto"/>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 xml:space="preserve">Продубљивање знања из граматике (фонетски, морфолошки и синтаксички систем енглеског језика). Развијање способности разумевања и превођења текста. Развијање вештине разумевања на слух. </w:t>
            </w:r>
          </w:p>
        </w:tc>
      </w:tr>
      <w:tr w:rsidR="009B170F" w:rsidRPr="00300EF3" w:rsidTr="009B170F">
        <w:trPr>
          <w:trHeight w:val="161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Развијање способности изражавања у комуникативно-искуственим ситуацијама. Савладавање стручне терминологије кроз тематске текстове са нагласком на васпитно-образовне поступке и активности у предшколској установи.</w:t>
            </w:r>
          </w:p>
        </w:tc>
      </w:tr>
      <w:tr w:rsidR="009B170F" w:rsidRPr="00300EF3"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Литература</w:t>
            </w:r>
          </w:p>
        </w:tc>
      </w:tr>
      <w:tr w:rsidR="009B170F" w:rsidRPr="00300EF3" w:rsidTr="009B170F">
        <w:trPr>
          <w:trHeight w:val="45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Internet izvor: www.unicef.org/english/law/pdf/crc.pdf, Convention on the Rights of the Child, 12 str.</w:t>
            </w:r>
          </w:p>
        </w:tc>
      </w:tr>
      <w:tr w:rsidR="009B170F" w:rsidRPr="00300EF3" w:rsidTr="009B170F">
        <w:trPr>
          <w:trHeight w:val="64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300EF3" w:rsidRDefault="009B170F" w:rsidP="009B170F">
            <w:pPr>
              <w:spacing w:after="0" w:line="240" w:lineRule="auto"/>
              <w:rPr>
                <w:rFonts w:ascii="Arial" w:hAnsi="Arial" w:cs="Arial"/>
              </w:rPr>
            </w:pPr>
            <w:r w:rsidRPr="00300EF3">
              <w:rPr>
                <w:rFonts w:ascii="Arial" w:hAnsi="Arial" w:cs="Arial"/>
              </w:rPr>
              <w:t xml:space="preserve">Internet izvor: www.earlychildhood.com/Articles/index.cfm (kategorije: antiviolence/peace education, curriculum, children at risk, assesment, portfolios and observation, equity/culture, technology), 60 str. </w:t>
            </w:r>
          </w:p>
        </w:tc>
      </w:tr>
      <w:tr w:rsidR="009B170F" w:rsidRPr="00300EF3" w:rsidTr="009B170F">
        <w:trPr>
          <w:trHeight w:val="57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Internet izvor: www.earlychildhood.com/Articles/index.cfm (kategorije: inclusion, physical education, inspiration, movement, play and playgrounds, curriculum), 40 str.</w:t>
            </w:r>
          </w:p>
        </w:tc>
      </w:tr>
      <w:tr w:rsidR="009B170F" w:rsidRPr="00300EF3"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часова активне наставе недељно током семестра/триместра/године</w:t>
            </w:r>
          </w:p>
        </w:tc>
      </w:tr>
      <w:tr w:rsidR="009B170F" w:rsidRPr="00300EF3"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Предавања</w:t>
            </w:r>
          </w:p>
        </w:tc>
        <w:tc>
          <w:tcPr>
            <w:tcW w:w="1089"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Вежбе</w:t>
            </w:r>
          </w:p>
        </w:tc>
        <w:tc>
          <w:tcPr>
            <w:tcW w:w="1137" w:type="dxa"/>
            <w:tcBorders>
              <w:top w:val="nil"/>
              <w:left w:val="nil"/>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color w:val="000000"/>
              </w:rPr>
            </w:pPr>
            <w:r w:rsidRPr="00300EF3">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Студијски истраживачки рад</w:t>
            </w:r>
          </w:p>
        </w:tc>
        <w:tc>
          <w:tcPr>
            <w:tcW w:w="1841"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Остали часови</w:t>
            </w:r>
          </w:p>
        </w:tc>
      </w:tr>
      <w:tr w:rsidR="009B170F" w:rsidRPr="00300EF3" w:rsidTr="009B170F">
        <w:trPr>
          <w:trHeight w:val="279"/>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1089"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3860" w:type="dxa"/>
            <w:tcBorders>
              <w:top w:val="nil"/>
              <w:left w:val="nil"/>
              <w:bottom w:val="single" w:sz="4" w:space="0" w:color="auto"/>
              <w:right w:val="single" w:sz="4" w:space="0" w:color="auto"/>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r>
      <w:tr w:rsidR="009B170F" w:rsidRPr="00300EF3" w:rsidTr="009B170F">
        <w:trPr>
          <w:trHeight w:val="78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lastRenderedPageBreak/>
              <w:t>Методе</w:t>
            </w:r>
            <w:r w:rsidRPr="00300EF3">
              <w:rPr>
                <w:rFonts w:ascii="Arial" w:hAnsi="Arial" w:cs="Arial"/>
                <w:b/>
                <w:bCs/>
              </w:rPr>
              <w:br/>
              <w:t>извођења</w:t>
            </w:r>
            <w:r w:rsidRPr="00300EF3">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Предавања, вежбе и консултације</w:t>
            </w:r>
          </w:p>
        </w:tc>
      </w:tr>
      <w:tr w:rsidR="009B170F" w:rsidRPr="00300EF3"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Оцена знања (максимални број поена 100)</w:t>
            </w:r>
          </w:p>
        </w:tc>
      </w:tr>
      <w:tr w:rsidR="009B170F" w:rsidRPr="00300EF3" w:rsidTr="009B170F">
        <w:trPr>
          <w:trHeight w:val="255"/>
        </w:trPr>
        <w:tc>
          <w:tcPr>
            <w:tcW w:w="2447"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Предиспитне обавезе</w:t>
            </w:r>
          </w:p>
        </w:tc>
        <w:tc>
          <w:tcPr>
            <w:tcW w:w="1137"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Завршни испит</w:t>
            </w:r>
          </w:p>
        </w:tc>
        <w:tc>
          <w:tcPr>
            <w:tcW w:w="1841"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r>
      <w:tr w:rsidR="009B170F" w:rsidRPr="00300EF3" w:rsidTr="009B170F">
        <w:trPr>
          <w:trHeight w:val="495"/>
        </w:trPr>
        <w:tc>
          <w:tcPr>
            <w:tcW w:w="2447"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активност у току </w:t>
            </w:r>
            <w:r w:rsidRPr="00300EF3">
              <w:rPr>
                <w:rFonts w:ascii="Arial" w:hAnsi="Arial" w:cs="Arial"/>
                <w:b/>
                <w:bCs/>
              </w:rPr>
              <w:br/>
              <w:t>предавања</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писмени испит</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10</w:t>
            </w:r>
          </w:p>
        </w:tc>
      </w:tr>
      <w:tr w:rsidR="009B170F" w:rsidRPr="00300EF3" w:rsidTr="009B170F">
        <w:trPr>
          <w:trHeight w:val="255"/>
        </w:trPr>
        <w:tc>
          <w:tcPr>
            <w:tcW w:w="244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усмени испит</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20</w:t>
            </w:r>
          </w:p>
        </w:tc>
      </w:tr>
      <w:tr w:rsidR="009B170F" w:rsidRPr="00300EF3" w:rsidTr="009B170F">
        <w:trPr>
          <w:trHeight w:val="255"/>
        </w:trPr>
        <w:tc>
          <w:tcPr>
            <w:tcW w:w="244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колоквијуми</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60 (2*30)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244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семинари</w:t>
            </w:r>
          </w:p>
        </w:tc>
        <w:tc>
          <w:tcPr>
            <w:tcW w:w="113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1841"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195" w:type="dxa"/>
        <w:tblInd w:w="93" w:type="dxa"/>
        <w:tblLook w:val="04A0"/>
      </w:tblPr>
      <w:tblGrid>
        <w:gridCol w:w="1473"/>
        <w:gridCol w:w="1120"/>
        <w:gridCol w:w="1161"/>
        <w:gridCol w:w="3860"/>
        <w:gridCol w:w="1757"/>
      </w:tblGrid>
      <w:tr w:rsidR="009B170F" w:rsidRPr="002E5134"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E5134" w:rsidRDefault="009B170F" w:rsidP="009B170F">
            <w:pPr>
              <w:spacing w:after="0" w:line="240" w:lineRule="auto"/>
              <w:jc w:val="center"/>
              <w:rPr>
                <w:rFonts w:ascii="Arial" w:hAnsi="Arial" w:cs="Arial"/>
                <w:b/>
                <w:bCs/>
                <w:sz w:val="28"/>
                <w:szCs w:val="28"/>
              </w:rPr>
            </w:pPr>
            <w:r w:rsidRPr="002E5134">
              <w:rPr>
                <w:rFonts w:ascii="Arial" w:hAnsi="Arial" w:cs="Arial"/>
                <w:b/>
                <w:bCs/>
                <w:sz w:val="28"/>
                <w:szCs w:val="28"/>
              </w:rPr>
              <w:t>Спецификација предмета за књигу предмета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 ЗА ОБРАЗОВАЊЕ ВАСПИТАЧА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Врста и ниво студија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77BB5" w:rsidRDefault="009B170F" w:rsidP="009B170F">
            <w:pPr>
              <w:spacing w:after="0" w:line="240" w:lineRule="auto"/>
              <w:rPr>
                <w:rFonts w:ascii="Arial" w:hAnsi="Arial" w:cs="Arial"/>
              </w:rPr>
            </w:pPr>
            <w:r w:rsidRPr="002E5134">
              <w:rPr>
                <w:rFonts w:ascii="Arial" w:hAnsi="Arial" w:cs="Arial"/>
              </w:rPr>
              <w:t>СТРУКОВНЕ СТУДИЈЕ 1. СТЕПЕНА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Вок</w:t>
            </w:r>
            <w:r>
              <w:rPr>
                <w:rFonts w:ascii="Arial" w:hAnsi="Arial" w:cs="Arial"/>
              </w:rPr>
              <w:t>ал</w:t>
            </w:r>
            <w:r w:rsidRPr="002E5134">
              <w:rPr>
                <w:rFonts w:ascii="Arial" w:hAnsi="Arial" w:cs="Arial"/>
              </w:rPr>
              <w:t>но - инструментална настава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803462" w:rsidRDefault="009B170F" w:rsidP="009B170F">
            <w:pPr>
              <w:spacing w:after="0" w:line="240" w:lineRule="auto"/>
              <w:rPr>
                <w:rFonts w:ascii="Arial" w:hAnsi="Arial" w:cs="Arial"/>
              </w:rPr>
            </w:pPr>
            <w:r w:rsidRPr="002E5134">
              <w:rPr>
                <w:rFonts w:ascii="Arial" w:hAnsi="Arial" w:cs="Arial"/>
              </w:rPr>
              <w:t>Мр Стеван Дивјаковић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92D3D" w:rsidRDefault="009B170F" w:rsidP="009B170F">
            <w:pPr>
              <w:spacing w:after="0" w:line="240" w:lineRule="auto"/>
              <w:rPr>
                <w:rFonts w:ascii="Arial" w:hAnsi="Arial" w:cs="Arial"/>
              </w:rPr>
            </w:pPr>
            <w:r>
              <w:rPr>
                <w:rFonts w:ascii="Arial" w:hAnsi="Arial" w:cs="Arial"/>
              </w:rPr>
              <w:t>МА Наташа Ђурагић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Изборни</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Свирање на инструменту</w:t>
            </w:r>
          </w:p>
        </w:tc>
      </w:tr>
      <w:tr w:rsidR="009B170F" w:rsidRPr="002E5134" w:rsidTr="009B170F">
        <w:trPr>
          <w:trHeight w:val="1489"/>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jc w:val="center"/>
              <w:rPr>
                <w:rFonts w:ascii="Arial" w:hAnsi="Arial" w:cs="Arial"/>
                <w:b/>
                <w:bCs/>
              </w:rPr>
            </w:pPr>
            <w:r w:rsidRPr="002E5134">
              <w:rPr>
                <w:rFonts w:ascii="Arial" w:hAnsi="Arial" w:cs="Arial"/>
                <w:b/>
                <w:bCs/>
              </w:rPr>
              <w:t>Циљ</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xml:space="preserve">Развијање музичких способности и вештина: осећај за певање, ритам, мелодију, читање и писање нота и свирање на инструменту.Развој критичке музичке свести, самосталности кроз одабир и анализу обрађиваних композиција, проширивање психолошлог разумевања обрађиваног дела кроз маштовитост и емоционално разумевање. Развијање осећаја за тимски рад и организацију. Упознавање репертоара различитих културних средина и музичких епоха.  </w:t>
            </w:r>
          </w:p>
        </w:tc>
      </w:tr>
      <w:tr w:rsidR="009B170F" w:rsidRPr="002E5134" w:rsidTr="009B170F">
        <w:trPr>
          <w:trHeight w:val="8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Исход</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104F7A" w:rsidRDefault="009B170F" w:rsidP="009B170F">
            <w:pPr>
              <w:spacing w:after="0" w:line="240" w:lineRule="auto"/>
              <w:rPr>
                <w:rFonts w:ascii="Arial" w:hAnsi="Arial" w:cs="Arial"/>
                <w:b/>
              </w:rPr>
            </w:pPr>
            <w:r>
              <w:rPr>
                <w:rFonts w:ascii="Arial" w:hAnsi="Arial" w:cs="Arial"/>
              </w:rPr>
              <w:t>Студент је</w:t>
            </w:r>
            <w:r w:rsidRPr="002E5134">
              <w:rPr>
                <w:rFonts w:ascii="Arial" w:hAnsi="Arial" w:cs="Arial"/>
              </w:rPr>
              <w:t xml:space="preserve"> оспособљен основама музичке теорије као и свирањем на инструменту и певањем.</w:t>
            </w:r>
            <w:r>
              <w:rPr>
                <w:rFonts w:ascii="Arial" w:hAnsi="Arial" w:cs="Arial"/>
              </w:rPr>
              <w:t xml:space="preserve"> Користи стечено знање у савладавању ритмочко-мелодијских образаца. Развија капацитете за иднивидуални и групни рад. Познаје нивое музичких способности различитих дечијих узраста. Способан је да прилагоди музичку активност образовној јединици.</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Садржај предмета</w:t>
            </w:r>
          </w:p>
        </w:tc>
      </w:tr>
      <w:tr w:rsidR="009B170F" w:rsidRPr="002E5134" w:rsidTr="009B170F">
        <w:trPr>
          <w:trHeight w:val="143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Теоријска</w:t>
            </w:r>
            <w:r w:rsidRPr="002E5134">
              <w:rPr>
                <w:rFonts w:ascii="Arial" w:hAnsi="Arial" w:cs="Arial"/>
                <w:b/>
                <w:bCs/>
              </w:rPr>
              <w:br/>
              <w:t>настава</w:t>
            </w:r>
          </w:p>
        </w:tc>
        <w:tc>
          <w:tcPr>
            <w:tcW w:w="7837" w:type="dxa"/>
            <w:gridSpan w:val="4"/>
            <w:tcBorders>
              <w:top w:val="single" w:sz="4" w:space="0" w:color="auto"/>
              <w:left w:val="nil"/>
              <w:bottom w:val="single" w:sz="4" w:space="0" w:color="auto"/>
              <w:right w:val="single" w:sz="4" w:space="0" w:color="000000"/>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Поред савладавања нотног писма, као и ритмичких структура, студент се упознаје са метриком, мелодиком, лествицама, интервалима и акордима, као динамиком, темпом, артикулацијом и помоћним знацима и скраћеницама. Такође, студенти уче да свирају инструмент, клавијатуре, од поставке леве и десне руке, свирање лествица и лакших композиција прилагођене њиховим извођачким могућностима. </w:t>
            </w:r>
          </w:p>
        </w:tc>
      </w:tr>
      <w:tr w:rsidR="009B170F" w:rsidRPr="002E5134" w:rsidTr="009B170F">
        <w:trPr>
          <w:trHeight w:val="17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Студент ће самостално и у групи свирати инструмент (клавијатуре) и певати дечије песме уз Орфов инструментаријум.</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Литература</w:t>
            </w:r>
          </w:p>
        </w:tc>
      </w:tr>
      <w:tr w:rsidR="009B170F" w:rsidRPr="002E5134" w:rsidTr="009B170F">
        <w:trPr>
          <w:trHeight w:val="49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Ђурковић-Пантелић, М. (1998). Методика музичког васпитања деце предшколског узраста, Шабац: Виша школа за образовањае васпитача. (27-55).</w:t>
            </w:r>
          </w:p>
        </w:tc>
      </w:tr>
      <w:tr w:rsidR="009B170F" w:rsidRPr="002E5134" w:rsidTr="009B170F">
        <w:trPr>
          <w:trHeight w:val="57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2</w:t>
            </w:r>
          </w:p>
        </w:tc>
        <w:tc>
          <w:tcPr>
            <w:tcW w:w="7837" w:type="dxa"/>
            <w:gridSpan w:val="4"/>
            <w:tcBorders>
              <w:top w:val="single" w:sz="4" w:space="0" w:color="auto"/>
              <w:left w:val="nil"/>
              <w:bottom w:val="single" w:sz="4" w:space="0" w:color="auto"/>
              <w:right w:val="single" w:sz="4" w:space="0" w:color="000000"/>
            </w:tcBorders>
            <w:shd w:val="clear" w:color="000000" w:fill="CCFFCC"/>
          </w:tcPr>
          <w:p w:rsidR="009B170F" w:rsidRPr="002E5134" w:rsidRDefault="009B170F" w:rsidP="009B170F">
            <w:pPr>
              <w:spacing w:after="0" w:line="240" w:lineRule="auto"/>
              <w:rPr>
                <w:rFonts w:ascii="Arial" w:hAnsi="Arial" w:cs="Arial"/>
              </w:rPr>
            </w:pPr>
            <w:r w:rsidRPr="002E5134">
              <w:rPr>
                <w:rFonts w:ascii="Arial" w:hAnsi="Arial" w:cs="Arial"/>
              </w:rPr>
              <w:t>Тајчевић, М. (1997). Основи теорије музике. Београд: Књижевно-издавачка задруга Центар.  (стр. 7-23; 27-40; 52-58; 62-73).</w:t>
            </w:r>
          </w:p>
        </w:tc>
      </w:tr>
      <w:tr w:rsidR="009B170F" w:rsidRPr="002E5134" w:rsidTr="009B170F">
        <w:trPr>
          <w:trHeight w:val="60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Јаблано, Н. (2005). Народне песме и игре (за децу, родитеље, васпитаче и учитеље). Београд: Креативни центар. (стр. 7 - 19).</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4</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Кршић, Ј. (2003). Почетна школа за клавир. Београд: Марцомпанy. (стр. 5-27).</w:t>
            </w:r>
          </w:p>
        </w:tc>
      </w:tr>
      <w:tr w:rsidR="009B170F" w:rsidRPr="002E5134" w:rsidTr="009B170F">
        <w:trPr>
          <w:trHeight w:val="397"/>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5</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Петровић, М. Л. (1995). Најмлађем пијанисти - школица за клавир, Ниво А. Књажевац: Музичко издавачко предузеће "Нота".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часова активне наставе недељно током семестра/триместра/године</w:t>
            </w:r>
          </w:p>
        </w:tc>
      </w:tr>
      <w:tr w:rsidR="009B170F" w:rsidRPr="002E5134"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color w:val="000000"/>
              </w:rPr>
            </w:pPr>
            <w:r w:rsidRPr="002E513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Остали часови</w:t>
            </w:r>
          </w:p>
        </w:tc>
      </w:tr>
      <w:tr w:rsidR="009B170F" w:rsidRPr="002E5134" w:rsidTr="009B170F">
        <w:trPr>
          <w:trHeight w:val="136"/>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0</w:t>
            </w:r>
          </w:p>
        </w:tc>
        <w:tc>
          <w:tcPr>
            <w:tcW w:w="112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84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Методе</w:t>
            </w:r>
            <w:r w:rsidRPr="002E5134">
              <w:rPr>
                <w:rFonts w:ascii="Arial" w:hAnsi="Arial" w:cs="Arial"/>
                <w:b/>
                <w:bCs/>
              </w:rPr>
              <w:br/>
              <w:t>извођења</w:t>
            </w:r>
            <w:r w:rsidRPr="002E5134">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Индивидуална и групне вежбе.</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Оцена знања (максимални број поена 100)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r>
      <w:tr w:rsidR="009B170F" w:rsidRPr="002E513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активност у току </w:t>
            </w:r>
            <w:r w:rsidRPr="002E513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Ритам и теорија</w:t>
            </w:r>
          </w:p>
          <w:p w:rsidR="009B170F" w:rsidRPr="00751D83" w:rsidRDefault="009B170F" w:rsidP="009B170F">
            <w:pPr>
              <w:spacing w:after="0" w:line="240" w:lineRule="auto"/>
              <w:jc w:val="right"/>
              <w:rPr>
                <w:rFonts w:ascii="Arial" w:hAnsi="Arial" w:cs="Arial"/>
              </w:rPr>
            </w:pPr>
            <w:r>
              <w:rPr>
                <w:rFonts w:ascii="Arial" w:hAnsi="Arial" w:cs="Arial"/>
              </w:rPr>
              <w:t>30</w:t>
            </w:r>
          </w:p>
          <w:p w:rsidR="009B170F" w:rsidRPr="002E5134"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писмени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487C98" w:rsidRDefault="009B170F" w:rsidP="009B170F">
            <w:pPr>
              <w:spacing w:after="0" w:line="240" w:lineRule="auto"/>
              <w:jc w:val="right"/>
              <w:rPr>
                <w:rFonts w:ascii="Arial" w:hAnsi="Arial" w:cs="Arial"/>
              </w:rPr>
            </w:pPr>
            <w:r w:rsidRPr="002E5134">
              <w:rPr>
                <w:rFonts w:ascii="Arial" w:hAnsi="Arial" w:cs="Arial"/>
              </w:rPr>
              <w:t> </w:t>
            </w:r>
            <w:r>
              <w:rPr>
                <w:rFonts w:ascii="Arial" w:hAnsi="Arial" w:cs="Arial"/>
              </w:rPr>
              <w:t>/</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Свирање и певање</w:t>
            </w:r>
          </w:p>
          <w:p w:rsidR="009B170F" w:rsidRPr="00877E04" w:rsidRDefault="009B170F" w:rsidP="009B170F">
            <w:pPr>
              <w:spacing w:after="0" w:line="240" w:lineRule="auto"/>
              <w:jc w:val="right"/>
              <w:rPr>
                <w:rFonts w:ascii="Arial" w:hAnsi="Arial" w:cs="Arial"/>
              </w:rPr>
            </w:pPr>
            <w:r>
              <w:rPr>
                <w:rFonts w:ascii="Arial" w:hAnsi="Arial" w:cs="Arial"/>
              </w:rPr>
              <w:t>40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487C98" w:rsidRDefault="009B170F" w:rsidP="009B170F">
            <w:pPr>
              <w:spacing w:after="0" w:line="240" w:lineRule="auto"/>
              <w:jc w:val="right"/>
              <w:rPr>
                <w:rFonts w:ascii="Arial" w:hAnsi="Arial" w:cs="Arial"/>
              </w:rPr>
            </w:pPr>
            <w:r>
              <w:rPr>
                <w:rFonts w:ascii="Arial" w:hAnsi="Arial" w:cs="Arial"/>
              </w:rPr>
              <w:t>/</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487C98" w:rsidRDefault="009B170F" w:rsidP="009B170F">
            <w:pPr>
              <w:spacing w:after="0" w:line="240" w:lineRule="auto"/>
              <w:jc w:val="right"/>
              <w:rPr>
                <w:rFonts w:ascii="Arial" w:hAnsi="Arial" w:cs="Arial"/>
              </w:rPr>
            </w:pPr>
            <w:r w:rsidRPr="002E5134">
              <w:rPr>
                <w:rFonts w:ascii="Arial" w:hAnsi="Arial" w:cs="Arial"/>
              </w:rPr>
              <w:t> </w:t>
            </w:r>
            <w:r>
              <w:rPr>
                <w:rFonts w:ascii="Arial" w:hAnsi="Arial" w:cs="Arial"/>
              </w:rPr>
              <w:t>/</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bl>
    <w:p w:rsidR="009B170F" w:rsidRDefault="009B170F" w:rsidP="009B170F">
      <w:pPr>
        <w:spacing w:after="0" w:line="240" w:lineRule="auto"/>
      </w:pPr>
    </w:p>
    <w:p w:rsidR="009B170F" w:rsidRPr="005C1292" w:rsidRDefault="009B170F" w:rsidP="009B170F">
      <w:pPr>
        <w:spacing w:after="0" w:line="240" w:lineRule="auto"/>
      </w:pPr>
    </w:p>
    <w:tbl>
      <w:tblPr>
        <w:tblW w:w="9195" w:type="dxa"/>
        <w:tblInd w:w="93" w:type="dxa"/>
        <w:tblLook w:val="04A0"/>
      </w:tblPr>
      <w:tblGrid>
        <w:gridCol w:w="1473"/>
        <w:gridCol w:w="1120"/>
        <w:gridCol w:w="1100"/>
        <w:gridCol w:w="3860"/>
        <w:gridCol w:w="1757"/>
      </w:tblGrid>
      <w:tr w:rsidR="009B170F" w:rsidRPr="002E5134"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Default="009B170F" w:rsidP="009B170F">
            <w:pPr>
              <w:spacing w:after="0" w:line="240" w:lineRule="auto"/>
              <w:jc w:val="center"/>
              <w:rPr>
                <w:rFonts w:ascii="Arial" w:hAnsi="Arial" w:cs="Arial"/>
                <w:b/>
                <w:bCs/>
                <w:sz w:val="28"/>
                <w:szCs w:val="28"/>
              </w:rPr>
            </w:pPr>
          </w:p>
          <w:p w:rsidR="009B170F" w:rsidRDefault="009B170F" w:rsidP="009B170F">
            <w:pPr>
              <w:spacing w:after="0" w:line="240" w:lineRule="auto"/>
              <w:jc w:val="center"/>
              <w:rPr>
                <w:rFonts w:ascii="Arial" w:hAnsi="Arial" w:cs="Arial"/>
                <w:b/>
                <w:bCs/>
                <w:sz w:val="28"/>
                <w:szCs w:val="28"/>
              </w:rPr>
            </w:pPr>
            <w:r w:rsidRPr="002E5134">
              <w:rPr>
                <w:rFonts w:ascii="Arial" w:hAnsi="Arial" w:cs="Arial"/>
                <w:b/>
                <w:bCs/>
                <w:sz w:val="28"/>
                <w:szCs w:val="28"/>
              </w:rPr>
              <w:t>Спецификација предмета за књигу предмета</w:t>
            </w:r>
          </w:p>
          <w:p w:rsidR="009B170F" w:rsidRPr="006A70AA" w:rsidRDefault="009B170F" w:rsidP="009B170F">
            <w:pPr>
              <w:spacing w:after="0" w:line="240" w:lineRule="auto"/>
              <w:jc w:val="center"/>
              <w:rPr>
                <w:rFonts w:ascii="Arial" w:hAnsi="Arial" w:cs="Arial"/>
                <w:b/>
                <w:bCs/>
                <w:sz w:val="28"/>
                <w:szCs w:val="28"/>
              </w:rPr>
            </w:pP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 ЗА ОБРАЗОВАЊЕ ВАСПИТАЧА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Врста и ниво студија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6143" w:rsidRDefault="009B170F" w:rsidP="009B170F">
            <w:pPr>
              <w:spacing w:after="0" w:line="240" w:lineRule="auto"/>
              <w:rPr>
                <w:rFonts w:ascii="Arial" w:hAnsi="Arial" w:cs="Arial"/>
              </w:rPr>
            </w:pPr>
            <w:r w:rsidRPr="002E5134">
              <w:rPr>
                <w:rFonts w:ascii="Arial" w:hAnsi="Arial" w:cs="Arial"/>
              </w:rPr>
              <w:t>СТРУКОВНЕ СТУДИЈЕ 1. СТЕПЕНА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6143" w:rsidRDefault="009B170F" w:rsidP="009B170F">
            <w:pPr>
              <w:spacing w:after="0" w:line="240" w:lineRule="auto"/>
              <w:rPr>
                <w:rFonts w:ascii="Arial" w:hAnsi="Arial" w:cs="Arial"/>
              </w:rPr>
            </w:pPr>
            <w:r>
              <w:rPr>
                <w:rFonts w:ascii="Arial" w:hAnsi="Arial" w:cs="Arial"/>
              </w:rPr>
              <w:t>Хор</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53CF8" w:rsidRDefault="009B170F" w:rsidP="009B170F">
            <w:pPr>
              <w:spacing w:after="0" w:line="240" w:lineRule="auto"/>
              <w:rPr>
                <w:rFonts w:ascii="Arial" w:hAnsi="Arial" w:cs="Arial"/>
              </w:rPr>
            </w:pPr>
            <w:r w:rsidRPr="002E5134">
              <w:rPr>
                <w:rFonts w:ascii="Arial" w:hAnsi="Arial" w:cs="Arial"/>
              </w:rPr>
              <w:t>Мр Стеван Дивјаковић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92D3D" w:rsidRDefault="009B170F" w:rsidP="009B170F">
            <w:pPr>
              <w:spacing w:after="0" w:line="240" w:lineRule="auto"/>
              <w:rPr>
                <w:rFonts w:ascii="Arial" w:hAnsi="Arial" w:cs="Arial"/>
              </w:rPr>
            </w:pPr>
            <w:r>
              <w:rPr>
                <w:rFonts w:ascii="Arial" w:hAnsi="Arial" w:cs="Arial"/>
              </w:rPr>
              <w:t>Др Мирјана Матовић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Изборни</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Свирање на инструменту</w:t>
            </w:r>
          </w:p>
        </w:tc>
      </w:tr>
      <w:tr w:rsidR="009B170F" w:rsidRPr="002E5134" w:rsidTr="009B170F">
        <w:trPr>
          <w:trHeight w:val="1314"/>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Циљ</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xml:space="preserve">Развој естетских музичких вредности, самосталности у одабиру и анализи композиција, проширивање психолошлог разумевања обрађиваног дела кроз маштовитост и емоционално разумевање. Развијање осећаја за тимски рад и организацију. Упознавање репертоара различитих културних средина и музичких епоха. Развијање вештине вежбања и одржавања проба, као и вештине импровизације и рада са децом у предшколском образовном систему.  </w:t>
            </w:r>
          </w:p>
        </w:tc>
      </w:tr>
      <w:tr w:rsidR="009B170F" w:rsidRPr="002E5134" w:rsidTr="009B170F">
        <w:trPr>
          <w:trHeight w:val="108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Исход</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6143" w:rsidRDefault="009B170F" w:rsidP="009B170F">
            <w:pPr>
              <w:spacing w:after="0" w:line="240" w:lineRule="auto"/>
              <w:rPr>
                <w:rFonts w:ascii="Arial" w:hAnsi="Arial" w:cs="Arial"/>
                <w:b/>
              </w:rPr>
            </w:pPr>
            <w:r>
              <w:rPr>
                <w:rFonts w:ascii="Arial" w:hAnsi="Arial" w:cs="Arial"/>
              </w:rPr>
              <w:t>Кроз савладавање вештине певања студент је</w:t>
            </w:r>
            <w:r w:rsidRPr="002E5134">
              <w:rPr>
                <w:rFonts w:ascii="Arial" w:hAnsi="Arial" w:cs="Arial"/>
              </w:rPr>
              <w:t xml:space="preserve"> ос</w:t>
            </w:r>
            <w:r>
              <w:rPr>
                <w:rFonts w:ascii="Arial" w:hAnsi="Arial" w:cs="Arial"/>
              </w:rPr>
              <w:t>пособљен да управља хором</w:t>
            </w:r>
            <w:r w:rsidRPr="002E5134">
              <w:rPr>
                <w:rFonts w:ascii="Arial" w:hAnsi="Arial" w:cs="Arial"/>
              </w:rPr>
              <w:t xml:space="preserve"> деце предшкол</w:t>
            </w:r>
            <w:r>
              <w:rPr>
                <w:rFonts w:ascii="Arial" w:hAnsi="Arial" w:cs="Arial"/>
              </w:rPr>
              <w:t>ског узраста.Студент развија</w:t>
            </w:r>
            <w:r w:rsidRPr="002E5134">
              <w:rPr>
                <w:rFonts w:ascii="Arial" w:hAnsi="Arial" w:cs="Arial"/>
              </w:rPr>
              <w:t xml:space="preserve"> критички приступ музичким композицијама што ће му помоћи при самосталности у рад</w:t>
            </w:r>
            <w:r>
              <w:rPr>
                <w:rFonts w:ascii="Arial" w:hAnsi="Arial" w:cs="Arial"/>
              </w:rPr>
              <w:t xml:space="preserve">у са дечијим хоровима. Оспособљен је да направи правилну процену музичких дела намењених деци. Користи стечена знања у циљу прецизног планирања васпитно-обазовне активности.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Садржај предмета</w:t>
            </w:r>
          </w:p>
        </w:tc>
      </w:tr>
      <w:tr w:rsidR="009B170F" w:rsidRPr="002E5134" w:rsidTr="009B170F">
        <w:trPr>
          <w:trHeight w:val="5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Теоријска</w:t>
            </w:r>
            <w:r w:rsidRPr="002E5134">
              <w:rPr>
                <w:rFonts w:ascii="Arial" w:hAnsi="Arial" w:cs="Arial"/>
                <w:b/>
                <w:bCs/>
              </w:rPr>
              <w:br/>
              <w:t>настава</w:t>
            </w:r>
          </w:p>
        </w:tc>
        <w:tc>
          <w:tcPr>
            <w:tcW w:w="7837" w:type="dxa"/>
            <w:gridSpan w:val="4"/>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p>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Усвајање основ</w:t>
            </w:r>
            <w:r>
              <w:rPr>
                <w:rFonts w:ascii="Arial" w:hAnsi="Arial" w:cs="Arial"/>
              </w:rPr>
              <w:t>них елемената технике певања</w:t>
            </w:r>
            <w:r w:rsidRPr="002E5134">
              <w:rPr>
                <w:rFonts w:ascii="Arial" w:hAnsi="Arial" w:cs="Arial"/>
              </w:rPr>
              <w:t xml:space="preserve"> и њихова практична примена </w:t>
            </w:r>
            <w:r>
              <w:rPr>
                <w:rFonts w:ascii="Arial" w:hAnsi="Arial" w:cs="Arial"/>
              </w:rPr>
              <w:t>у хорским примерима</w:t>
            </w:r>
            <w:r w:rsidRPr="002E5134">
              <w:rPr>
                <w:rFonts w:ascii="Arial" w:hAnsi="Arial" w:cs="Arial"/>
              </w:rPr>
              <w:t xml:space="preserve"> прилагођеним предшколском узрасту.</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Литература</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Илић, Војислав. (1970). Вежбе из хорског дириговања. Музичка академија, Београд.</w:t>
            </w:r>
          </w:p>
        </w:tc>
      </w:tr>
      <w:tr w:rsidR="009B170F" w:rsidRPr="002E5134"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2</w:t>
            </w:r>
          </w:p>
        </w:tc>
        <w:tc>
          <w:tcPr>
            <w:tcW w:w="7837" w:type="dxa"/>
            <w:gridSpan w:val="4"/>
            <w:tcBorders>
              <w:top w:val="single" w:sz="4" w:space="0" w:color="auto"/>
              <w:left w:val="nil"/>
              <w:bottom w:val="single" w:sz="4" w:space="0" w:color="auto"/>
              <w:right w:val="single" w:sz="4" w:space="0" w:color="000000"/>
            </w:tcBorders>
            <w:shd w:val="clear" w:color="000000" w:fill="CCFFCC"/>
          </w:tcPr>
          <w:p w:rsidR="009B170F" w:rsidRPr="002E5134" w:rsidRDefault="009B170F" w:rsidP="009B170F">
            <w:pPr>
              <w:spacing w:after="0" w:line="240" w:lineRule="auto"/>
              <w:rPr>
                <w:rFonts w:ascii="Arial" w:hAnsi="Arial" w:cs="Arial"/>
              </w:rPr>
            </w:pPr>
            <w:r w:rsidRPr="002E5134">
              <w:rPr>
                <w:rFonts w:ascii="Arial" w:hAnsi="Arial" w:cs="Arial"/>
              </w:rPr>
              <w:t>Тајчевић, М. (1997). Основи теорије музике. Београд: Књижевно-издавачка задруга Центар.  (стр. 7-23; 27-40; 52-58; 62-73).</w:t>
            </w:r>
          </w:p>
        </w:tc>
      </w:tr>
      <w:tr w:rsidR="009B170F" w:rsidRPr="002E5134" w:rsidTr="009B170F">
        <w:trPr>
          <w:trHeight w:val="58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Јабланов, Н. (2005). Народне песме и игре (за децу, родитеље, васпитаче и учитеље). Београд: Креативни центар. (стр. 7 - 19).</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4</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 Sary L: Kreativne muzicke vezbe (Prevod 1-50,str.)</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часова активне наставе недељно током семестра/триместра/године</w:t>
            </w:r>
          </w:p>
        </w:tc>
      </w:tr>
      <w:tr w:rsidR="009B170F" w:rsidRPr="002E5134"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color w:val="000000"/>
              </w:rPr>
            </w:pPr>
            <w:r w:rsidRPr="002E513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Остали часови</w:t>
            </w:r>
          </w:p>
        </w:tc>
      </w:tr>
      <w:tr w:rsidR="009B170F" w:rsidRPr="002E5134"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0</w:t>
            </w:r>
          </w:p>
        </w:tc>
        <w:tc>
          <w:tcPr>
            <w:tcW w:w="112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96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Методе</w:t>
            </w:r>
            <w:r w:rsidRPr="002E5134">
              <w:rPr>
                <w:rFonts w:ascii="Arial" w:hAnsi="Arial" w:cs="Arial"/>
                <w:b/>
                <w:bCs/>
              </w:rPr>
              <w:br/>
              <w:t>извођења</w:t>
            </w:r>
            <w:r w:rsidRPr="002E5134">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Практична групна настава.</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Оцена знања (максимални број поена 100)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r>
      <w:tr w:rsidR="009B170F" w:rsidRPr="002E513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активност у току </w:t>
            </w:r>
            <w:r w:rsidRPr="002E513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писмени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bl>
    <w:p w:rsidR="009B170F" w:rsidRPr="002E5134" w:rsidRDefault="009B170F" w:rsidP="009B170F">
      <w:pPr>
        <w:tabs>
          <w:tab w:val="left" w:pos="0"/>
        </w:tabs>
        <w:spacing w:after="0" w:line="240" w:lineRule="auto"/>
        <w:jc w:val="center"/>
        <w:rPr>
          <w:sz w:val="24"/>
        </w:rPr>
      </w:pPr>
    </w:p>
    <w:p w:rsidR="009B170F" w:rsidRDefault="009B170F" w:rsidP="009B170F">
      <w:pPr>
        <w:spacing w:after="0" w:line="240" w:lineRule="auto"/>
      </w:pPr>
    </w:p>
    <w:tbl>
      <w:tblPr>
        <w:tblW w:w="9498" w:type="dxa"/>
        <w:tblInd w:w="-176" w:type="dxa"/>
        <w:tblLook w:val="04A0"/>
      </w:tblPr>
      <w:tblGrid>
        <w:gridCol w:w="1436"/>
        <w:gridCol w:w="1891"/>
        <w:gridCol w:w="1275"/>
        <w:gridCol w:w="4006"/>
        <w:gridCol w:w="1144"/>
      </w:tblGrid>
      <w:tr w:rsidR="009B170F" w:rsidRPr="009952E5" w:rsidTr="009B170F">
        <w:trPr>
          <w:trHeight w:val="712"/>
        </w:trPr>
        <w:tc>
          <w:tcPr>
            <w:tcW w:w="9498"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ind w:left="456" w:hanging="456"/>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206"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 за образовање васпитача</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6206"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206"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првог степена</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6206"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Дечија игра и стваралаштво</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6206"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A1FA9" w:rsidRDefault="009B170F" w:rsidP="009B170F">
            <w:pPr>
              <w:spacing w:after="0" w:line="240" w:lineRule="auto"/>
              <w:rPr>
                <w:rFonts w:ascii="Arial" w:hAnsi="Arial" w:cs="Arial"/>
              </w:rPr>
            </w:pPr>
            <w:r w:rsidRPr="009952E5">
              <w:rPr>
                <w:rFonts w:ascii="Arial" w:hAnsi="Arial" w:cs="Arial"/>
              </w:rPr>
              <w:t xml:space="preserve">др </w:t>
            </w:r>
            <w:r>
              <w:rPr>
                <w:rFonts w:ascii="Arial" w:hAnsi="Arial" w:cs="Arial"/>
              </w:rPr>
              <w:t>ОтилиаВелишек-Брашко</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6206"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Pr>
                <w:rFonts w:ascii="Arial" w:hAnsi="Arial" w:cs="Arial"/>
              </w:rPr>
              <w:t>др Отилиа</w:t>
            </w:r>
            <w:r w:rsidRPr="005A1FA9">
              <w:rPr>
                <w:rFonts w:ascii="Arial" w:hAnsi="Arial" w:cs="Arial"/>
              </w:rPr>
              <w:t>Велишек-Брашко</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ДОН)</w:t>
            </w:r>
          </w:p>
        </w:tc>
        <w:tc>
          <w:tcPr>
            <w:tcW w:w="6206"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Нема</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30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5</w:t>
            </w:r>
          </w:p>
        </w:tc>
        <w:tc>
          <w:tcPr>
            <w:tcW w:w="412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7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обавезни</w:t>
            </w:r>
          </w:p>
        </w:tc>
      </w:tr>
      <w:tr w:rsidR="009B170F" w:rsidRPr="009952E5" w:rsidTr="009B170F">
        <w:trPr>
          <w:trHeight w:val="567"/>
        </w:trPr>
        <w:tc>
          <w:tcPr>
            <w:tcW w:w="1350"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8148" w:type="dxa"/>
            <w:gridSpan w:val="4"/>
            <w:tcBorders>
              <w:top w:val="single" w:sz="4" w:space="0" w:color="auto"/>
              <w:left w:val="nil"/>
              <w:bottom w:val="single" w:sz="4" w:space="0" w:color="auto"/>
              <w:right w:val="single" w:sz="4" w:space="0" w:color="000000"/>
            </w:tcBorders>
            <w:shd w:val="clear" w:color="auto" w:fill="auto"/>
            <w:vAlign w:val="bottom"/>
          </w:tcPr>
          <w:p w:rsidR="009B170F" w:rsidRPr="0008673C" w:rsidRDefault="009B170F" w:rsidP="009B170F">
            <w:pPr>
              <w:spacing w:after="0" w:line="240" w:lineRule="auto"/>
              <w:rPr>
                <w:rFonts w:ascii="Arial" w:hAnsi="Arial" w:cs="Arial"/>
              </w:rPr>
            </w:pPr>
            <w:r w:rsidRPr="0008673C">
              <w:rPr>
                <w:rFonts w:ascii="Arial" w:hAnsi="Arial" w:cs="Arial"/>
              </w:rPr>
              <w:t xml:space="preserve">Потребна претходна знања из </w:t>
            </w:r>
            <w:r w:rsidRPr="00170EB8">
              <w:rPr>
                <w:rFonts w:ascii="Arial" w:hAnsi="Arial" w:cs="Arial"/>
                <w:i/>
              </w:rPr>
              <w:t>Организације и структуре васпитно-образовног процеса</w:t>
            </w:r>
            <w:r w:rsidRPr="0008673C">
              <w:rPr>
                <w:rFonts w:ascii="Arial" w:hAnsi="Arial" w:cs="Arial"/>
              </w:rPr>
              <w:t xml:space="preserve"> и </w:t>
            </w:r>
            <w:r w:rsidRPr="00170EB8">
              <w:rPr>
                <w:rFonts w:ascii="Arial" w:hAnsi="Arial" w:cs="Arial"/>
                <w:i/>
              </w:rPr>
              <w:t>Предшколске педагогије</w:t>
            </w:r>
            <w:r w:rsidRPr="0008673C">
              <w:rPr>
                <w:rFonts w:ascii="Arial" w:hAnsi="Arial" w:cs="Arial"/>
              </w:rPr>
              <w:t>.</w:t>
            </w:r>
          </w:p>
        </w:tc>
      </w:tr>
      <w:tr w:rsidR="009B170F" w:rsidRPr="009952E5" w:rsidTr="009B170F">
        <w:trPr>
          <w:trHeight w:val="1223"/>
        </w:trPr>
        <w:tc>
          <w:tcPr>
            <w:tcW w:w="1350"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8148"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jc w:val="both"/>
              <w:rPr>
                <w:rFonts w:ascii="Arial" w:hAnsi="Arial" w:cs="Arial"/>
              </w:rPr>
            </w:pPr>
            <w:r w:rsidRPr="006B6A6E">
              <w:rPr>
                <w:rFonts w:ascii="Arial" w:hAnsi="Arial" w:cs="Arial"/>
              </w:rPr>
              <w:t>Циљ предмета је да се студенти упознају са научним чињеницама о дечјој игри, стваралаштву и начинима подстицања њиховог развоја; да им те чињенице послуже као полазиште за организовање и извођење васпитно-образовног процеса, за процењивање и комбиновање најцелисходнији</w:t>
            </w:r>
            <w:r>
              <w:rPr>
                <w:rFonts w:ascii="Arial" w:hAnsi="Arial" w:cs="Arial"/>
              </w:rPr>
              <w:t>х</w:t>
            </w:r>
            <w:r w:rsidRPr="006B6A6E">
              <w:rPr>
                <w:rFonts w:ascii="Arial" w:hAnsi="Arial" w:cs="Arial"/>
              </w:rPr>
              <w:t xml:space="preserve"> поступака којима ће подстицати остваривање потенцијала</w:t>
            </w:r>
            <w:r>
              <w:rPr>
                <w:rFonts w:ascii="Arial" w:hAnsi="Arial" w:cs="Arial"/>
              </w:rPr>
              <w:t xml:space="preserve"> </w:t>
            </w:r>
            <w:r w:rsidRPr="006B6A6E">
              <w:rPr>
                <w:rFonts w:ascii="Arial" w:hAnsi="Arial" w:cs="Arial"/>
              </w:rPr>
              <w:t>предшколског детета</w:t>
            </w:r>
            <w:r>
              <w:rPr>
                <w:rFonts w:ascii="Arial" w:hAnsi="Arial" w:cs="Arial"/>
              </w:rPr>
              <w:t>, користећи игру као специфичан и посебно вредан облик активности предшколског детета.</w:t>
            </w:r>
          </w:p>
        </w:tc>
      </w:tr>
      <w:tr w:rsidR="009B170F" w:rsidRPr="009952E5" w:rsidTr="009B170F">
        <w:trPr>
          <w:trHeight w:val="2224"/>
        </w:trPr>
        <w:tc>
          <w:tcPr>
            <w:tcW w:w="1350"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8148"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jc w:val="both"/>
              <w:rPr>
                <w:rFonts w:ascii="Arial" w:hAnsi="Arial" w:cs="Arial"/>
              </w:rPr>
            </w:pPr>
            <w:r w:rsidRPr="009952E5">
              <w:rPr>
                <w:rFonts w:ascii="Arial" w:hAnsi="Arial" w:cs="Arial"/>
              </w:rPr>
              <w:t>Студент може да ствара физичко окружење које допушта деци да буду активна и интерактивна и оптимизира дечје ангажовање у игри и стваралачким активностима; Способан је да оцени ниво функционисања сваког детета и да обезбеди интеракције и активности које унапређују дечју игру и стваралаштво; Може да ствара програм који је оријентисан на дете и индивидуализован са активностима које су изведене из дечјих потреба и интересовања</w:t>
            </w:r>
            <w:r>
              <w:rPr>
                <w:rFonts w:ascii="Arial" w:hAnsi="Arial" w:cs="Arial"/>
              </w:rPr>
              <w:t xml:space="preserve"> заснован на игри</w:t>
            </w:r>
            <w:r w:rsidRPr="009952E5">
              <w:rPr>
                <w:rFonts w:ascii="Arial" w:hAnsi="Arial" w:cs="Arial"/>
              </w:rPr>
              <w:t>; Може да ствара и мења дневни план рада тако да буде примерен потреба</w:t>
            </w:r>
            <w:r>
              <w:rPr>
                <w:rFonts w:ascii="Arial" w:hAnsi="Arial" w:cs="Arial"/>
              </w:rPr>
              <w:t>м</w:t>
            </w:r>
            <w:r w:rsidRPr="009952E5">
              <w:rPr>
                <w:rFonts w:ascii="Arial" w:hAnsi="Arial" w:cs="Arial"/>
              </w:rPr>
              <w:t xml:space="preserve">а и интересовањима деце; </w:t>
            </w:r>
            <w:r>
              <w:rPr>
                <w:rFonts w:ascii="Arial" w:hAnsi="Arial" w:cs="Arial"/>
              </w:rPr>
              <w:t xml:space="preserve">Препознаје улогу породице у игри деце; </w:t>
            </w:r>
            <w:r w:rsidRPr="009952E5">
              <w:rPr>
                <w:rFonts w:ascii="Arial" w:hAnsi="Arial" w:cs="Arial"/>
              </w:rPr>
              <w:t>Поседује отвореност за примену нових знања у својој пракси, стално се залажући за њено иновирање и унапређивање.</w:t>
            </w:r>
          </w:p>
        </w:tc>
      </w:tr>
      <w:tr w:rsidR="009B170F" w:rsidRPr="009952E5" w:rsidTr="009B170F">
        <w:trPr>
          <w:trHeight w:val="229"/>
        </w:trPr>
        <w:tc>
          <w:tcPr>
            <w:tcW w:w="9498"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9952E5" w:rsidTr="009B170F">
        <w:trPr>
          <w:trHeight w:val="70"/>
        </w:trPr>
        <w:tc>
          <w:tcPr>
            <w:tcW w:w="1350"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Теоријска</w:t>
            </w:r>
            <w:r w:rsidRPr="009952E5">
              <w:rPr>
                <w:rFonts w:ascii="Arial" w:hAnsi="Arial" w:cs="Arial"/>
                <w:b/>
                <w:bCs/>
              </w:rPr>
              <w:br/>
              <w:t>настава</w:t>
            </w:r>
          </w:p>
        </w:tc>
        <w:tc>
          <w:tcPr>
            <w:tcW w:w="8148" w:type="dxa"/>
            <w:gridSpan w:val="4"/>
            <w:tcBorders>
              <w:top w:val="single" w:sz="4" w:space="0" w:color="auto"/>
              <w:left w:val="nil"/>
              <w:bottom w:val="single" w:sz="4" w:space="0" w:color="auto"/>
              <w:right w:val="single" w:sz="4" w:space="0" w:color="000000"/>
            </w:tcBorders>
            <w:shd w:val="clear" w:color="auto" w:fill="auto"/>
            <w:vAlign w:val="bottom"/>
          </w:tcPr>
          <w:p w:rsidR="009B170F" w:rsidRPr="00862F2D" w:rsidRDefault="009B170F" w:rsidP="009B170F">
            <w:pPr>
              <w:spacing w:after="0" w:line="240" w:lineRule="auto"/>
              <w:jc w:val="both"/>
              <w:rPr>
                <w:rFonts w:ascii="Arial" w:hAnsi="Arial" w:cs="Arial"/>
              </w:rPr>
            </w:pPr>
            <w:r>
              <w:rPr>
                <w:rFonts w:ascii="Arial" w:hAnsi="Arial" w:cs="Arial"/>
              </w:rPr>
              <w:t xml:space="preserve">Одређење игре, Суштина дечије игре, Историја игре и играчке, Опште теорије игре, Савремена схватања о дечијој игри, Игра у васпитању, Огрешења о игри, Васпитно-образовне вредности дечије игре, Култивисање игре, Културолошки аспект игре, Мотивација у игри, Игра и социо-емосционални развој, Игра и стваралаштво, Стваралаштво као продукт, процес и својство личности, Критеријум стваралаштва, Средина за подстицај стваралаштва, </w:t>
            </w:r>
            <w:r>
              <w:rPr>
                <w:rFonts w:ascii="Arial" w:hAnsi="Arial" w:cs="Arial"/>
              </w:rPr>
              <w:lastRenderedPageBreak/>
              <w:t>Игра и интелектуални процес, Захтеви за организацију игре, Улога одраслог у дечијој игри, Породичне функције и дечија игра, Врсте игара, Покретне игре, Игре маште или игре улога, Дидактичке игре, Конструкторске игре, Игре са правилима, Традиционалне дечије игре, Игра као метод, Играчке, Функције играчака, Врста играчака.</w:t>
            </w:r>
          </w:p>
        </w:tc>
      </w:tr>
      <w:tr w:rsidR="009B170F" w:rsidRPr="009952E5" w:rsidTr="009B170F">
        <w:trPr>
          <w:trHeight w:val="1610"/>
        </w:trPr>
        <w:tc>
          <w:tcPr>
            <w:tcW w:w="1350"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Практична настава (вежбе, ДОН, студијски истражива-чки рад)</w:t>
            </w:r>
          </w:p>
        </w:tc>
        <w:tc>
          <w:tcPr>
            <w:tcW w:w="8148" w:type="dxa"/>
            <w:gridSpan w:val="4"/>
            <w:tcBorders>
              <w:top w:val="single" w:sz="4" w:space="0" w:color="auto"/>
              <w:left w:val="nil"/>
              <w:bottom w:val="single" w:sz="4" w:space="0" w:color="auto"/>
              <w:right w:val="single" w:sz="4" w:space="0" w:color="auto"/>
            </w:tcBorders>
            <w:shd w:val="clear" w:color="auto" w:fill="auto"/>
            <w:vAlign w:val="bottom"/>
          </w:tcPr>
          <w:p w:rsidR="009B170F" w:rsidRPr="00E00362" w:rsidRDefault="009B170F" w:rsidP="009B170F">
            <w:pPr>
              <w:spacing w:after="0" w:line="240" w:lineRule="auto"/>
              <w:jc w:val="both"/>
              <w:rPr>
                <w:rFonts w:ascii="Arial" w:hAnsi="Arial" w:cs="Arial"/>
              </w:rPr>
            </w:pPr>
            <w:r>
              <w:rPr>
                <w:rFonts w:ascii="Arial" w:hAnsi="Arial" w:cs="Arial"/>
              </w:rPr>
              <w:t xml:space="preserve">Стваралаштво деце, </w:t>
            </w:r>
            <w:r w:rsidRPr="00210278">
              <w:rPr>
                <w:rFonts w:ascii="Arial" w:hAnsi="Arial" w:cs="Arial"/>
              </w:rPr>
              <w:t>С</w:t>
            </w:r>
            <w:r>
              <w:rPr>
                <w:rFonts w:ascii="Arial" w:hAnsi="Arial" w:cs="Arial"/>
              </w:rPr>
              <w:t>тваралаштво у игри, Опис дечије игре, Карактеристике дечије игре, Систематизација дечије игре,Tакмичарске игре, Кооперативне игре, Трансформација игре, Прилагођавање игре, Добра играчка, Игра као метод у васпитно-образовном раду, Игра као средство у васпитно-образовном раду, Индустријализација играчака, Играчке савременог света, Компјутерске игрице као играчка, Игра без играчке.</w:t>
            </w:r>
          </w:p>
        </w:tc>
      </w:tr>
      <w:tr w:rsidR="009B170F" w:rsidRPr="009952E5" w:rsidTr="009B170F">
        <w:trPr>
          <w:trHeight w:val="229"/>
        </w:trPr>
        <w:tc>
          <w:tcPr>
            <w:tcW w:w="949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9952E5" w:rsidTr="009B170F">
        <w:trPr>
          <w:trHeight w:val="229"/>
        </w:trPr>
        <w:tc>
          <w:tcPr>
            <w:tcW w:w="1350"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8148"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Каменов, Е., </w:t>
            </w:r>
            <w:r w:rsidRPr="00210278">
              <w:rPr>
                <w:rFonts w:ascii="Arial" w:hAnsi="Arial" w:cs="Arial"/>
                <w:i/>
              </w:rPr>
              <w:t>Дечија игра</w:t>
            </w:r>
            <w:r w:rsidRPr="009952E5">
              <w:rPr>
                <w:rFonts w:ascii="Arial" w:hAnsi="Arial" w:cs="Arial"/>
              </w:rPr>
              <w:t>, З</w:t>
            </w:r>
            <w:r>
              <w:rPr>
                <w:rFonts w:ascii="Arial" w:hAnsi="Arial" w:cs="Arial"/>
              </w:rPr>
              <w:t>авод за уџбеника</w:t>
            </w:r>
            <w:r w:rsidRPr="009952E5">
              <w:rPr>
                <w:rFonts w:ascii="Arial" w:hAnsi="Arial" w:cs="Arial"/>
              </w:rPr>
              <w:t>, Б</w:t>
            </w:r>
            <w:r>
              <w:rPr>
                <w:rFonts w:ascii="Arial" w:hAnsi="Arial" w:cs="Arial"/>
              </w:rPr>
              <w:t>еоград</w:t>
            </w:r>
            <w:r w:rsidRPr="009952E5">
              <w:rPr>
                <w:rFonts w:ascii="Arial" w:hAnsi="Arial" w:cs="Arial"/>
              </w:rPr>
              <w:t xml:space="preserve">, </w:t>
            </w:r>
            <w:r>
              <w:rPr>
                <w:rFonts w:ascii="Arial" w:hAnsi="Arial" w:cs="Arial"/>
              </w:rPr>
              <w:t>2009, (87-52, 64-74, 95-100, 117-119, 142-147, 161-183).</w:t>
            </w:r>
          </w:p>
        </w:tc>
      </w:tr>
      <w:tr w:rsidR="009B170F" w:rsidRPr="009952E5" w:rsidTr="009B170F">
        <w:trPr>
          <w:trHeight w:val="229"/>
        </w:trPr>
        <w:tc>
          <w:tcPr>
            <w:tcW w:w="1350"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148" w:type="dxa"/>
            <w:gridSpan w:val="4"/>
            <w:tcBorders>
              <w:top w:val="single" w:sz="4" w:space="0" w:color="auto"/>
              <w:left w:val="nil"/>
              <w:bottom w:val="single" w:sz="4" w:space="0" w:color="auto"/>
              <w:right w:val="single" w:sz="4" w:space="0" w:color="auto"/>
            </w:tcBorders>
            <w:shd w:val="clear" w:color="000000" w:fill="CCFFCC"/>
          </w:tcPr>
          <w:p w:rsidR="009B170F" w:rsidRPr="00621177" w:rsidRDefault="009B170F" w:rsidP="009B170F">
            <w:pPr>
              <w:spacing w:after="0" w:line="240" w:lineRule="auto"/>
              <w:rPr>
                <w:rFonts w:ascii="Arial" w:hAnsi="Arial" w:cs="Arial"/>
              </w:rPr>
            </w:pPr>
            <w:r w:rsidRPr="009952E5">
              <w:rPr>
                <w:rFonts w:ascii="Arial" w:hAnsi="Arial" w:cs="Arial"/>
              </w:rPr>
              <w:t xml:space="preserve">Ељкоњин, Д. Б., </w:t>
            </w:r>
            <w:r w:rsidRPr="00210278">
              <w:rPr>
                <w:rFonts w:ascii="Arial" w:hAnsi="Arial" w:cs="Arial"/>
                <w:i/>
              </w:rPr>
              <w:t>Психологија дечје игре</w:t>
            </w:r>
            <w:r w:rsidRPr="009952E5">
              <w:rPr>
                <w:rFonts w:ascii="Arial" w:hAnsi="Arial" w:cs="Arial"/>
              </w:rPr>
              <w:t>, ЗУНС, Бгд, 19</w:t>
            </w:r>
            <w:r>
              <w:rPr>
                <w:rFonts w:ascii="Arial" w:hAnsi="Arial" w:cs="Arial"/>
              </w:rPr>
              <w:t>90</w:t>
            </w:r>
            <w:r w:rsidRPr="009952E5">
              <w:rPr>
                <w:rFonts w:ascii="Arial" w:hAnsi="Arial" w:cs="Arial"/>
              </w:rPr>
              <w:t>, (9-17 и 63-152).</w:t>
            </w:r>
          </w:p>
        </w:tc>
      </w:tr>
      <w:tr w:rsidR="009B170F" w:rsidRPr="009952E5" w:rsidTr="009B170F">
        <w:trPr>
          <w:trHeight w:val="498"/>
        </w:trPr>
        <w:tc>
          <w:tcPr>
            <w:tcW w:w="1350"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3</w:t>
            </w:r>
          </w:p>
        </w:tc>
        <w:tc>
          <w:tcPr>
            <w:tcW w:w="8148"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Ивић, И., Игровне активности деце у различитим културама: универзални аспекти и културне специфичности, </w:t>
            </w:r>
            <w:r w:rsidRPr="00210278">
              <w:rPr>
                <w:rFonts w:ascii="Arial" w:hAnsi="Arial" w:cs="Arial"/>
                <w:i/>
              </w:rPr>
              <w:t>Предшколско дете</w:t>
            </w:r>
            <w:r w:rsidRPr="009952E5">
              <w:rPr>
                <w:rFonts w:ascii="Arial" w:hAnsi="Arial" w:cs="Arial"/>
              </w:rPr>
              <w:t>, Београд, бр. 1-2/1983, (13-18).</w:t>
            </w:r>
          </w:p>
        </w:tc>
      </w:tr>
      <w:tr w:rsidR="009B170F" w:rsidRPr="009952E5" w:rsidTr="009B170F">
        <w:trPr>
          <w:trHeight w:val="229"/>
        </w:trPr>
        <w:tc>
          <w:tcPr>
            <w:tcW w:w="1350"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4</w:t>
            </w:r>
          </w:p>
        </w:tc>
        <w:tc>
          <w:tcPr>
            <w:tcW w:w="8148"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Каменов, Е., </w:t>
            </w:r>
            <w:r w:rsidRPr="00210278">
              <w:rPr>
                <w:rFonts w:ascii="Arial" w:hAnsi="Arial" w:cs="Arial"/>
                <w:i/>
              </w:rPr>
              <w:t>Интелектуално васпитање кроз игру</w:t>
            </w:r>
            <w:r w:rsidRPr="009952E5">
              <w:rPr>
                <w:rFonts w:ascii="Arial" w:hAnsi="Arial" w:cs="Arial"/>
              </w:rPr>
              <w:t>, ЗУНС, Бгд., 19</w:t>
            </w:r>
            <w:r>
              <w:rPr>
                <w:rFonts w:ascii="Arial" w:hAnsi="Arial" w:cs="Arial"/>
              </w:rPr>
              <w:t>97</w:t>
            </w:r>
            <w:r w:rsidRPr="009952E5">
              <w:rPr>
                <w:rFonts w:ascii="Arial" w:hAnsi="Arial" w:cs="Arial"/>
              </w:rPr>
              <w:t>, (49-81).</w:t>
            </w:r>
          </w:p>
        </w:tc>
      </w:tr>
      <w:tr w:rsidR="009B170F" w:rsidRPr="009952E5" w:rsidTr="009B170F">
        <w:trPr>
          <w:trHeight w:val="229"/>
        </w:trPr>
        <w:tc>
          <w:tcPr>
            <w:tcW w:w="1350" w:type="dxa"/>
            <w:tcBorders>
              <w:top w:val="nil"/>
              <w:left w:val="single" w:sz="4" w:space="0" w:color="auto"/>
              <w:bottom w:val="single" w:sz="4" w:space="0" w:color="auto"/>
              <w:right w:val="single" w:sz="4" w:space="0" w:color="auto"/>
            </w:tcBorders>
            <w:shd w:val="clear" w:color="000000" w:fill="CCFFCC"/>
            <w:noWrap/>
          </w:tcPr>
          <w:p w:rsidR="009B170F" w:rsidRPr="00621177" w:rsidRDefault="009B170F" w:rsidP="009B170F">
            <w:pPr>
              <w:spacing w:after="0" w:line="240" w:lineRule="auto"/>
              <w:jc w:val="right"/>
              <w:rPr>
                <w:rFonts w:ascii="Arial" w:hAnsi="Arial" w:cs="Arial"/>
              </w:rPr>
            </w:pPr>
            <w:r>
              <w:rPr>
                <w:rFonts w:ascii="Arial" w:hAnsi="Arial" w:cs="Arial"/>
              </w:rPr>
              <w:t>5</w:t>
            </w:r>
          </w:p>
        </w:tc>
        <w:tc>
          <w:tcPr>
            <w:tcW w:w="8148" w:type="dxa"/>
            <w:gridSpan w:val="4"/>
            <w:tcBorders>
              <w:top w:val="nil"/>
              <w:left w:val="nil"/>
              <w:bottom w:val="single" w:sz="4" w:space="0" w:color="auto"/>
              <w:right w:val="single" w:sz="4" w:space="0" w:color="auto"/>
            </w:tcBorders>
            <w:shd w:val="clear" w:color="auto" w:fill="auto"/>
            <w:noWrap/>
          </w:tcPr>
          <w:p w:rsidR="009B170F" w:rsidRPr="009952E5" w:rsidRDefault="009B170F" w:rsidP="009B170F">
            <w:pPr>
              <w:spacing w:after="0" w:line="240" w:lineRule="auto"/>
              <w:rPr>
                <w:rFonts w:ascii="Arial" w:hAnsi="Arial" w:cs="Arial"/>
              </w:rPr>
            </w:pPr>
            <w:r w:rsidRPr="009952E5">
              <w:rPr>
                <w:rFonts w:ascii="Arial" w:hAnsi="Arial" w:cs="Arial"/>
              </w:rPr>
              <w:t xml:space="preserve">Марјановић, А., Стваралаштво, игра и васпитање предшколског детета, </w:t>
            </w:r>
            <w:r w:rsidRPr="00210278">
              <w:rPr>
                <w:rFonts w:ascii="Arial" w:hAnsi="Arial" w:cs="Arial"/>
                <w:i/>
              </w:rPr>
              <w:t>Предшколско дете</w:t>
            </w:r>
            <w:r w:rsidRPr="009952E5">
              <w:rPr>
                <w:rFonts w:ascii="Arial" w:hAnsi="Arial" w:cs="Arial"/>
              </w:rPr>
              <w:t>, Београд, бр. 1-2/1979, (3-33).</w:t>
            </w:r>
          </w:p>
        </w:tc>
      </w:tr>
      <w:tr w:rsidR="009B170F" w:rsidRPr="009952E5" w:rsidTr="009B170F">
        <w:trPr>
          <w:trHeight w:val="229"/>
        </w:trPr>
        <w:tc>
          <w:tcPr>
            <w:tcW w:w="1350" w:type="dxa"/>
            <w:tcBorders>
              <w:top w:val="nil"/>
              <w:left w:val="single" w:sz="4" w:space="0" w:color="auto"/>
              <w:bottom w:val="single" w:sz="4" w:space="0" w:color="auto"/>
              <w:right w:val="single" w:sz="4" w:space="0" w:color="auto"/>
            </w:tcBorders>
            <w:shd w:val="clear" w:color="000000" w:fill="CCFFCC"/>
            <w:noWrap/>
          </w:tcPr>
          <w:p w:rsidR="009B170F" w:rsidRPr="00965757" w:rsidRDefault="009B170F" w:rsidP="009B170F">
            <w:pPr>
              <w:spacing w:after="0" w:line="240" w:lineRule="auto"/>
              <w:jc w:val="right"/>
              <w:rPr>
                <w:rFonts w:ascii="Arial" w:hAnsi="Arial" w:cs="Arial"/>
              </w:rPr>
            </w:pPr>
            <w:r>
              <w:rPr>
                <w:rFonts w:ascii="Arial" w:hAnsi="Arial" w:cs="Arial"/>
              </w:rPr>
              <w:t>6</w:t>
            </w:r>
          </w:p>
        </w:tc>
        <w:tc>
          <w:tcPr>
            <w:tcW w:w="8148" w:type="dxa"/>
            <w:gridSpan w:val="4"/>
            <w:tcBorders>
              <w:top w:val="nil"/>
              <w:left w:val="nil"/>
              <w:bottom w:val="single" w:sz="4" w:space="0" w:color="auto"/>
              <w:right w:val="single" w:sz="4" w:space="0" w:color="auto"/>
            </w:tcBorders>
            <w:shd w:val="clear" w:color="auto" w:fill="auto"/>
            <w:noWrap/>
          </w:tcPr>
          <w:p w:rsidR="009B170F" w:rsidRPr="00CF03BB" w:rsidRDefault="009B170F" w:rsidP="009B170F">
            <w:pPr>
              <w:spacing w:after="0" w:line="240" w:lineRule="auto"/>
              <w:rPr>
                <w:rFonts w:ascii="Arial" w:hAnsi="Arial" w:cs="Arial"/>
              </w:rPr>
            </w:pPr>
            <w:r w:rsidRPr="00CF03BB">
              <w:rPr>
                <w:rFonts w:ascii="Arial" w:hAnsi="Arial" w:cs="Arial"/>
              </w:rPr>
              <w:t>Крњај</w:t>
            </w:r>
            <w:r>
              <w:rPr>
                <w:rFonts w:ascii="Arial" w:hAnsi="Arial" w:cs="Arial"/>
              </w:rPr>
              <w:t>a</w:t>
            </w:r>
            <w:r w:rsidRPr="00CF03BB">
              <w:rPr>
                <w:rFonts w:ascii="Arial" w:hAnsi="Arial" w:cs="Arial"/>
              </w:rPr>
              <w:t>, Ж</w:t>
            </w:r>
            <w:r w:rsidRPr="00C64302">
              <w:rPr>
                <w:rFonts w:ascii="Arial" w:hAnsi="Arial" w:cs="Arial"/>
                <w:lang w:val="ru-RU"/>
              </w:rPr>
              <w:t>. И</w:t>
            </w:r>
            <w:r w:rsidRPr="00CF03BB">
              <w:rPr>
                <w:rFonts w:ascii="Arial" w:hAnsi="Arial" w:cs="Arial"/>
              </w:rPr>
              <w:t>гра, стваралаштво, отворени васпитни систем: шта их повезује</w:t>
            </w:r>
            <w:r w:rsidRPr="00C64302">
              <w:rPr>
                <w:rFonts w:ascii="Arial" w:hAnsi="Arial" w:cs="Arial"/>
                <w:lang w:val="ru-RU"/>
              </w:rPr>
              <w:t xml:space="preserve">, </w:t>
            </w:r>
            <w:r w:rsidRPr="00CF03BB">
              <w:rPr>
                <w:rFonts w:ascii="Arial" w:hAnsi="Arial" w:cs="Arial"/>
                <w:i/>
              </w:rPr>
              <w:t>Настава и васпитање бр. 2</w:t>
            </w:r>
            <w:r w:rsidRPr="00CF03BB">
              <w:rPr>
                <w:rFonts w:ascii="Arial" w:hAnsi="Arial" w:cs="Arial"/>
              </w:rPr>
              <w:t xml:space="preserve">/2010, (264-277). </w:t>
            </w:r>
          </w:p>
        </w:tc>
      </w:tr>
      <w:tr w:rsidR="009B170F" w:rsidRPr="009952E5" w:rsidTr="009B170F">
        <w:trPr>
          <w:trHeight w:val="229"/>
        </w:trPr>
        <w:tc>
          <w:tcPr>
            <w:tcW w:w="949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256"/>
        </w:trPr>
        <w:tc>
          <w:tcPr>
            <w:tcW w:w="1350"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1942"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307"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4120"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779"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136"/>
        </w:trPr>
        <w:tc>
          <w:tcPr>
            <w:tcW w:w="1350" w:type="dxa"/>
            <w:tcBorders>
              <w:top w:val="nil"/>
              <w:left w:val="single" w:sz="4" w:space="0" w:color="auto"/>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3</w:t>
            </w:r>
          </w:p>
        </w:tc>
        <w:tc>
          <w:tcPr>
            <w:tcW w:w="1942"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130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4120"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7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834"/>
        </w:trPr>
        <w:tc>
          <w:tcPr>
            <w:tcW w:w="1350"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8148"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вежбе, консултације,  семинарски радови, који подразумевају пилот истраживања  /праћење, посматрање, анкетирање деце и васпитача везано за изабрану тему/.</w:t>
            </w:r>
          </w:p>
        </w:tc>
      </w:tr>
      <w:tr w:rsidR="009B170F" w:rsidRPr="009952E5" w:rsidTr="009B170F">
        <w:trPr>
          <w:trHeight w:val="229"/>
        </w:trPr>
        <w:tc>
          <w:tcPr>
            <w:tcW w:w="949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Оцена знања (максимални број поена 100)</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307"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4120"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779"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9952E5" w:rsidTr="009B170F">
        <w:trPr>
          <w:trHeight w:val="445"/>
        </w:trPr>
        <w:tc>
          <w:tcPr>
            <w:tcW w:w="3292"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30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10</w:t>
            </w:r>
          </w:p>
        </w:tc>
        <w:tc>
          <w:tcPr>
            <w:tcW w:w="412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7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307" w:type="dxa"/>
            <w:tcBorders>
              <w:top w:val="nil"/>
              <w:left w:val="nil"/>
              <w:bottom w:val="single" w:sz="4" w:space="0" w:color="auto"/>
              <w:right w:val="single" w:sz="4" w:space="0" w:color="auto"/>
            </w:tcBorders>
            <w:shd w:val="clear" w:color="auto" w:fill="auto"/>
            <w:noWrap/>
            <w:vAlign w:val="bottom"/>
          </w:tcPr>
          <w:p w:rsidR="009B170F" w:rsidRPr="00621177" w:rsidRDefault="009B170F" w:rsidP="009B170F">
            <w:pPr>
              <w:spacing w:after="0" w:line="240" w:lineRule="auto"/>
              <w:jc w:val="right"/>
              <w:rPr>
                <w:rFonts w:ascii="Arial" w:hAnsi="Arial" w:cs="Arial"/>
              </w:rPr>
            </w:pPr>
            <w:r>
              <w:rPr>
                <w:rFonts w:ascii="Arial" w:hAnsi="Arial" w:cs="Arial"/>
              </w:rPr>
              <w:t>10</w:t>
            </w:r>
          </w:p>
        </w:tc>
        <w:tc>
          <w:tcPr>
            <w:tcW w:w="4120"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усмени испит</w:t>
            </w:r>
          </w:p>
        </w:tc>
        <w:tc>
          <w:tcPr>
            <w:tcW w:w="779"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45</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30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Pr>
                <w:rFonts w:ascii="Arial" w:hAnsi="Arial" w:cs="Arial"/>
              </w:rPr>
              <w:t>2</w:t>
            </w:r>
            <w:r w:rsidRPr="009952E5">
              <w:rPr>
                <w:rFonts w:ascii="Arial" w:hAnsi="Arial" w:cs="Arial"/>
              </w:rPr>
              <w:t>0</w:t>
            </w:r>
          </w:p>
        </w:tc>
        <w:tc>
          <w:tcPr>
            <w:tcW w:w="4120"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7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trPr>
        <w:tc>
          <w:tcPr>
            <w:tcW w:w="3292"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семинари</w:t>
            </w:r>
          </w:p>
        </w:tc>
        <w:tc>
          <w:tcPr>
            <w:tcW w:w="1307"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15</w:t>
            </w:r>
          </w:p>
        </w:tc>
        <w:tc>
          <w:tcPr>
            <w:tcW w:w="4120"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7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bl>
    <w:p w:rsidR="009B170F" w:rsidRPr="003846A7" w:rsidRDefault="009B170F" w:rsidP="009B170F">
      <w:pPr>
        <w:spacing w:after="0" w:line="240" w:lineRule="auto"/>
        <w:rPr>
          <w:sz w:val="24"/>
          <w:szCs w:val="24"/>
          <w:lang w:val="sr-Cyrl-CS"/>
        </w:rPr>
      </w:pPr>
    </w:p>
    <w:tbl>
      <w:tblPr>
        <w:tblW w:w="9669" w:type="dxa"/>
        <w:jc w:val="right"/>
        <w:tblInd w:w="7196" w:type="dxa"/>
        <w:tblLook w:val="04A0"/>
      </w:tblPr>
      <w:tblGrid>
        <w:gridCol w:w="1473"/>
        <w:gridCol w:w="1606"/>
        <w:gridCol w:w="1449"/>
        <w:gridCol w:w="4171"/>
        <w:gridCol w:w="1172"/>
      </w:tblGrid>
      <w:tr w:rsidR="009B170F" w:rsidRPr="009952E5" w:rsidTr="009B170F">
        <w:trPr>
          <w:trHeight w:val="665"/>
          <w:jc w:val="right"/>
        </w:trPr>
        <w:tc>
          <w:tcPr>
            <w:tcW w:w="9669"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525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 ЗА ОБРАЗОВАЊЕ ВАСПИТАЧА</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525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525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525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Психологија одраслог доба и старења</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525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EC2FEB" w:rsidRDefault="009B170F" w:rsidP="009B170F">
            <w:pPr>
              <w:spacing w:after="0" w:line="240" w:lineRule="auto"/>
              <w:rPr>
                <w:rFonts w:ascii="Arial" w:hAnsi="Arial" w:cs="Arial"/>
              </w:rPr>
            </w:pPr>
            <w:r w:rsidRPr="00EC2FEB">
              <w:rPr>
                <w:rFonts w:ascii="Arial" w:hAnsi="Arial" w:cs="Arial"/>
              </w:rPr>
              <w:t>др Јелица Петровић</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525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Дуња Цигић МА</w:t>
            </w:r>
          </w:p>
        </w:tc>
      </w:tr>
      <w:tr w:rsidR="009B170F" w:rsidRPr="009952E5" w:rsidTr="009B170F">
        <w:trPr>
          <w:trHeight w:val="214"/>
          <w:jc w:val="right"/>
        </w:trPr>
        <w:tc>
          <w:tcPr>
            <w:tcW w:w="4413"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Наставник/сарадник (за ДОН)</w:t>
            </w:r>
          </w:p>
        </w:tc>
        <w:tc>
          <w:tcPr>
            <w:tcW w:w="525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4"/>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4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4</w:t>
            </w:r>
          </w:p>
        </w:tc>
        <w:tc>
          <w:tcPr>
            <w:tcW w:w="4171"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обавезни</w:t>
            </w:r>
          </w:p>
        </w:tc>
      </w:tr>
      <w:tr w:rsidR="009B170F" w:rsidRPr="009952E5" w:rsidTr="009B170F">
        <w:trPr>
          <w:trHeight w:val="214"/>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8311"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нема</w:t>
            </w:r>
          </w:p>
        </w:tc>
      </w:tr>
      <w:tr w:rsidR="009B170F" w:rsidRPr="009952E5" w:rsidTr="009B170F">
        <w:trPr>
          <w:trHeight w:val="751"/>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8311"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Оспособљавање студената да се упознају са основним карактеристикама одраслог доба. Да савладају знања о променама које се дешавају током развоја особе у њеној интеракцији са средином, те о чиниоцима који утичу на ове промене.</w:t>
            </w:r>
          </w:p>
        </w:tc>
      </w:tr>
      <w:tr w:rsidR="009B170F" w:rsidRPr="009952E5" w:rsidTr="009B170F">
        <w:trPr>
          <w:trHeight w:val="665"/>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8311" w:type="dxa"/>
            <w:gridSpan w:val="4"/>
            <w:tcBorders>
              <w:top w:val="single" w:sz="4" w:space="0" w:color="auto"/>
              <w:left w:val="nil"/>
              <w:bottom w:val="single" w:sz="4" w:space="0" w:color="auto"/>
              <w:right w:val="single" w:sz="4" w:space="0" w:color="000000"/>
            </w:tcBorders>
            <w:shd w:val="clear" w:color="auto" w:fill="auto"/>
            <w:vAlign w:val="bottom"/>
          </w:tcPr>
          <w:p w:rsidR="009B170F" w:rsidRPr="00CC1F58" w:rsidRDefault="009B170F" w:rsidP="009B170F">
            <w:pPr>
              <w:spacing w:after="0" w:line="240" w:lineRule="auto"/>
              <w:rPr>
                <w:rFonts w:ascii="Arial" w:hAnsi="Arial" w:cs="Arial"/>
              </w:rPr>
            </w:pPr>
            <w:r w:rsidRPr="009952E5">
              <w:rPr>
                <w:rFonts w:ascii="Arial" w:hAnsi="Arial" w:cs="Arial"/>
              </w:rPr>
              <w:t>Способност разумевања промена које се дешавају током одраслог доба; вештина препознавања очекиваних развојних задатака током живота.</w:t>
            </w:r>
            <w:r>
              <w:rPr>
                <w:rFonts w:ascii="Arial" w:hAnsi="Arial" w:cs="Arial"/>
              </w:rPr>
              <w:t xml:space="preserve"> </w:t>
            </w:r>
            <w:r w:rsidRPr="00EC2FEB">
              <w:rPr>
                <w:rFonts w:ascii="Arial" w:hAnsi="Arial" w:cs="Arial"/>
              </w:rPr>
              <w:t>Препознаје значај сарадње са породицом и/или старатељима детета и примењује одговарајуће стратегије за остваривање партенрства са њима.Уочава доприносе родитеља или старатеља васпитању. Способан је да препозна уколико дође до занемаривања те улоге. Зна које кораке може да преузме, и која су законске обавезе, а која ограничења васпитача уколико уочи занемаривање, злоупотребу или злостављање детета.</w:t>
            </w:r>
          </w:p>
        </w:tc>
      </w:tr>
      <w:tr w:rsidR="009B170F" w:rsidRPr="009952E5" w:rsidTr="009B170F">
        <w:trPr>
          <w:trHeight w:val="214"/>
          <w:jc w:val="right"/>
        </w:trPr>
        <w:tc>
          <w:tcPr>
            <w:tcW w:w="9669"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9952E5" w:rsidTr="009B170F">
        <w:trPr>
          <w:trHeight w:val="1220"/>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Теоријска</w:t>
            </w:r>
            <w:r w:rsidRPr="009952E5">
              <w:rPr>
                <w:rFonts w:ascii="Arial" w:hAnsi="Arial" w:cs="Arial"/>
                <w:b/>
                <w:bCs/>
              </w:rPr>
              <w:br/>
              <w:t>настава</w:t>
            </w:r>
          </w:p>
        </w:tc>
        <w:tc>
          <w:tcPr>
            <w:tcW w:w="8311"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Развојне карактеристике одраслог доба и старења – психичке, физичке и промене које се дешавају на плану емоционалног развоја; промене у појединачним функцијама; промене које се односе на социјални контекст, емоционалност и сексуалност особа. Избор занимања и значај професије и слободног времена</w:t>
            </w:r>
            <w:r w:rsidRPr="00EC2FEB">
              <w:rPr>
                <w:rFonts w:ascii="Arial" w:hAnsi="Arial" w:cs="Arial"/>
              </w:rPr>
              <w:t>. Смрт и умирање, процес туговања.</w:t>
            </w:r>
            <w:r>
              <w:rPr>
                <w:rFonts w:ascii="Arial" w:hAnsi="Arial" w:cs="Arial"/>
              </w:rPr>
              <w:t xml:space="preserve"> </w:t>
            </w:r>
            <w:r w:rsidRPr="00EC2FEB">
              <w:rPr>
                <w:rFonts w:ascii="Arial" w:hAnsi="Arial" w:cs="Arial"/>
              </w:rPr>
              <w:t>Породица и фазе у њеном развоју.</w:t>
            </w:r>
          </w:p>
        </w:tc>
      </w:tr>
      <w:tr w:rsidR="009B170F" w:rsidRPr="009952E5" w:rsidTr="009B170F">
        <w:trPr>
          <w:trHeight w:val="1632"/>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 (вежбе, ДОН, студијски истражива-чки рад)</w:t>
            </w:r>
          </w:p>
        </w:tc>
        <w:tc>
          <w:tcPr>
            <w:tcW w:w="8311"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 xml:space="preserve">Кроз вежбе, дискусије, гледање видео записа и филмова, студенти ће се ближе упознавати са психолошких аспектима одраслог доба, фазама у развоју породице, као и са могућностима и особеностима рада са родитељима и породицама током свог професионалног рада у вртићу. </w:t>
            </w:r>
          </w:p>
        </w:tc>
      </w:tr>
      <w:tr w:rsidR="009B170F" w:rsidRPr="009952E5" w:rsidTr="009B170F">
        <w:trPr>
          <w:trHeight w:val="214"/>
          <w:jc w:val="right"/>
        </w:trPr>
        <w:tc>
          <w:tcPr>
            <w:tcW w:w="9669"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9952E5" w:rsidTr="009B170F">
        <w:trPr>
          <w:trHeight w:val="214"/>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8311"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Warrner Schaie K., Wills, S. L. (1996). Психологија одрасле доби и старења: Јас</w:t>
            </w:r>
            <w:r>
              <w:rPr>
                <w:rFonts w:ascii="Arial" w:hAnsi="Arial" w:cs="Arial"/>
              </w:rPr>
              <w:t xml:space="preserve">требарско: Наклада Слап.  </w:t>
            </w:r>
          </w:p>
        </w:tc>
      </w:tr>
      <w:tr w:rsidR="009B170F" w:rsidRPr="009952E5" w:rsidTr="009B170F">
        <w:trPr>
          <w:trHeight w:val="214"/>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311" w:type="dxa"/>
            <w:gridSpan w:val="4"/>
            <w:tcBorders>
              <w:top w:val="single" w:sz="4" w:space="0" w:color="auto"/>
              <w:left w:val="nil"/>
              <w:bottom w:val="single" w:sz="4" w:space="0" w:color="auto"/>
              <w:right w:val="single" w:sz="4" w:space="0" w:color="auto"/>
            </w:tcBorders>
            <w:shd w:val="clear" w:color="000000" w:fill="CCFFCC"/>
          </w:tcPr>
          <w:p w:rsidR="009B170F" w:rsidRPr="009952E5" w:rsidRDefault="009B170F" w:rsidP="009B170F">
            <w:pPr>
              <w:spacing w:after="0" w:line="240" w:lineRule="auto"/>
              <w:rPr>
                <w:rFonts w:ascii="Arial" w:hAnsi="Arial" w:cs="Arial"/>
              </w:rPr>
            </w:pPr>
            <w:r w:rsidRPr="009952E5">
              <w:rPr>
                <w:rFonts w:ascii="Arial" w:hAnsi="Arial" w:cs="Arial"/>
              </w:rPr>
              <w:t>Капор-Стануловић, Н. (1985). Психологија родитељства. Београд: Нолит. (стр. 113-114; ).</w:t>
            </w:r>
          </w:p>
        </w:tc>
      </w:tr>
      <w:tr w:rsidR="009B170F" w:rsidRPr="009952E5" w:rsidTr="009B170F">
        <w:trPr>
          <w:trHeight w:val="214"/>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3</w:t>
            </w:r>
          </w:p>
        </w:tc>
        <w:tc>
          <w:tcPr>
            <w:tcW w:w="8311"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Vaillant, G. E. &amp; Mukamal, K. (2001). Successful Aging. American Journal of Psychiatry 158, 839-847. (превод). </w:t>
            </w:r>
          </w:p>
        </w:tc>
      </w:tr>
      <w:tr w:rsidR="009B170F" w:rsidRPr="009952E5" w:rsidTr="009B170F">
        <w:trPr>
          <w:trHeight w:val="214"/>
          <w:jc w:val="right"/>
        </w:trPr>
        <w:tc>
          <w:tcPr>
            <w:tcW w:w="9669"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239"/>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1606"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449"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4171"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1085"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230"/>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1606"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14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c>
          <w:tcPr>
            <w:tcW w:w="4171"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701"/>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8311"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и вежбе</w:t>
            </w:r>
          </w:p>
        </w:tc>
      </w:tr>
      <w:tr w:rsidR="009B170F" w:rsidRPr="009952E5" w:rsidTr="009B170F">
        <w:trPr>
          <w:trHeight w:val="214"/>
          <w:jc w:val="right"/>
        </w:trPr>
        <w:tc>
          <w:tcPr>
            <w:tcW w:w="9669"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Оцена знања (максимални број поена 100)</w:t>
            </w:r>
          </w:p>
        </w:tc>
      </w:tr>
      <w:tr w:rsidR="009B170F" w:rsidRPr="009952E5" w:rsidTr="009B170F">
        <w:trPr>
          <w:trHeight w:val="214"/>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449"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4171"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1085"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CC1F58" w:rsidTr="009B170F">
        <w:trPr>
          <w:trHeight w:val="415"/>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449" w:type="dxa"/>
            <w:tcBorders>
              <w:top w:val="nil"/>
              <w:left w:val="nil"/>
              <w:bottom w:val="single" w:sz="4" w:space="0" w:color="auto"/>
              <w:right w:val="single" w:sz="4" w:space="0" w:color="auto"/>
            </w:tcBorders>
            <w:shd w:val="clear" w:color="auto" w:fill="auto"/>
            <w:noWrap/>
            <w:vAlign w:val="bottom"/>
          </w:tcPr>
          <w:p w:rsidR="009B170F" w:rsidRPr="00CC1F58" w:rsidRDefault="009B170F" w:rsidP="009B170F">
            <w:pPr>
              <w:spacing w:after="0" w:line="240" w:lineRule="auto"/>
              <w:rPr>
                <w:rFonts w:ascii="Arial" w:hAnsi="Arial" w:cs="Arial"/>
                <w:b/>
              </w:rPr>
            </w:pPr>
            <w:r w:rsidRPr="00CC1F58">
              <w:rPr>
                <w:rFonts w:ascii="Arial" w:hAnsi="Arial" w:cs="Arial"/>
                <w:b/>
              </w:rPr>
              <w:t>10</w:t>
            </w:r>
          </w:p>
        </w:tc>
        <w:tc>
          <w:tcPr>
            <w:tcW w:w="4171"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1085" w:type="dxa"/>
            <w:tcBorders>
              <w:top w:val="nil"/>
              <w:left w:val="nil"/>
              <w:bottom w:val="single" w:sz="4" w:space="0" w:color="auto"/>
              <w:right w:val="single" w:sz="4" w:space="0" w:color="auto"/>
            </w:tcBorders>
            <w:shd w:val="clear" w:color="auto" w:fill="auto"/>
            <w:noWrap/>
            <w:vAlign w:val="bottom"/>
          </w:tcPr>
          <w:p w:rsidR="009B170F" w:rsidRPr="00CC1F58" w:rsidRDefault="009B170F" w:rsidP="009B170F">
            <w:pPr>
              <w:spacing w:after="0" w:line="240" w:lineRule="auto"/>
              <w:jc w:val="right"/>
              <w:rPr>
                <w:rFonts w:ascii="Arial" w:hAnsi="Arial" w:cs="Arial"/>
                <w:b/>
              </w:rPr>
            </w:pPr>
            <w:r w:rsidRPr="00CC1F58">
              <w:rPr>
                <w:rFonts w:ascii="Arial" w:hAnsi="Arial" w:cs="Arial"/>
                <w:b/>
              </w:rPr>
              <w:t>60</w:t>
            </w:r>
          </w:p>
        </w:tc>
      </w:tr>
      <w:tr w:rsidR="009B170F" w:rsidRPr="009952E5" w:rsidTr="009B170F">
        <w:trPr>
          <w:trHeight w:val="214"/>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4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c>
          <w:tcPr>
            <w:tcW w:w="4171"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усмени испит</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4"/>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449" w:type="dxa"/>
            <w:tcBorders>
              <w:top w:val="nil"/>
              <w:left w:val="nil"/>
              <w:bottom w:val="single" w:sz="4" w:space="0" w:color="auto"/>
              <w:right w:val="single" w:sz="4" w:space="0" w:color="auto"/>
            </w:tcBorders>
            <w:shd w:val="clear" w:color="auto" w:fill="auto"/>
            <w:noWrap/>
            <w:vAlign w:val="bottom"/>
          </w:tcPr>
          <w:p w:rsidR="009B170F" w:rsidRPr="00CC1F58" w:rsidRDefault="009B170F" w:rsidP="009B170F">
            <w:pPr>
              <w:spacing w:after="0" w:line="240" w:lineRule="auto"/>
              <w:rPr>
                <w:rFonts w:ascii="Arial" w:hAnsi="Arial" w:cs="Arial"/>
                <w:b/>
              </w:rPr>
            </w:pPr>
            <w:r w:rsidRPr="00CC1F58">
              <w:rPr>
                <w:rFonts w:ascii="Arial" w:hAnsi="Arial" w:cs="Arial"/>
                <w:b/>
              </w:rPr>
              <w:t>30</w:t>
            </w:r>
          </w:p>
        </w:tc>
        <w:tc>
          <w:tcPr>
            <w:tcW w:w="4171"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4"/>
          <w:jc w:val="right"/>
        </w:trPr>
        <w:tc>
          <w:tcPr>
            <w:tcW w:w="2964"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семинари</w:t>
            </w:r>
          </w:p>
        </w:tc>
        <w:tc>
          <w:tcPr>
            <w:tcW w:w="14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c>
          <w:tcPr>
            <w:tcW w:w="4171"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4"/>
          <w:jc w:val="right"/>
        </w:trPr>
        <w:tc>
          <w:tcPr>
            <w:tcW w:w="9669"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bl>
    <w:p w:rsidR="009B170F" w:rsidRDefault="009B170F" w:rsidP="009B170F">
      <w:pPr>
        <w:spacing w:after="0" w:line="240" w:lineRule="auto"/>
        <w:rPr>
          <w:sz w:val="24"/>
          <w:szCs w:val="24"/>
          <w:lang w:val="sr-Cyrl-CS"/>
        </w:rPr>
      </w:pPr>
    </w:p>
    <w:tbl>
      <w:tblPr>
        <w:tblW w:w="9375" w:type="dxa"/>
        <w:tblInd w:w="93" w:type="dxa"/>
        <w:tblLook w:val="04A0"/>
      </w:tblPr>
      <w:tblGrid>
        <w:gridCol w:w="1472"/>
        <w:gridCol w:w="1119"/>
        <w:gridCol w:w="1099"/>
        <w:gridCol w:w="3857"/>
        <w:gridCol w:w="227"/>
        <w:gridCol w:w="1709"/>
      </w:tblGrid>
      <w:tr w:rsidR="009B170F" w:rsidRPr="00204C01" w:rsidTr="009B170F">
        <w:trPr>
          <w:trHeight w:val="792"/>
        </w:trPr>
        <w:tc>
          <w:tcPr>
            <w:tcW w:w="9375"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EA61B7" w:rsidRDefault="009B170F" w:rsidP="009B170F">
            <w:pPr>
              <w:spacing w:after="0" w:line="240" w:lineRule="auto"/>
              <w:jc w:val="center"/>
              <w:rPr>
                <w:rFonts w:ascii="Arial" w:hAnsi="Arial" w:cs="Arial"/>
                <w:b/>
                <w:bCs/>
                <w:lang w:val="ru-RU"/>
              </w:rPr>
            </w:pPr>
            <w:r w:rsidRPr="00EA61B7">
              <w:rPr>
                <w:rFonts w:ascii="Arial" w:hAnsi="Arial" w:cs="Arial"/>
                <w:b/>
                <w:bCs/>
                <w:lang w:val="ru-RU"/>
              </w:rPr>
              <w:t>Спецификација предмета за књигу предмета</w:t>
            </w:r>
          </w:p>
        </w:tc>
      </w:tr>
      <w:tr w:rsidR="009B170F" w:rsidRPr="00204C0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Студијски</w:t>
            </w:r>
            <w:r>
              <w:rPr>
                <w:rFonts w:ascii="Arial" w:hAnsi="Arial" w:cs="Arial"/>
                <w:b/>
                <w:bCs/>
              </w:rPr>
              <w:t xml:space="preserve"> </w:t>
            </w:r>
            <w:r w:rsidRPr="00CA211C">
              <w:rPr>
                <w:rFonts w:ascii="Arial" w:hAnsi="Arial" w:cs="Arial"/>
                <w:b/>
                <w:bCs/>
              </w:rPr>
              <w:t>програм</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СТРУКОВНЕ СТУДИЈЕ 1. СТЕПЕНА ЗА ОБРАЗОВАЊЕ ВАСПИТАЧА</w:t>
            </w:r>
          </w:p>
        </w:tc>
      </w:tr>
      <w:tr w:rsidR="009B170F" w:rsidRPr="00CA211C"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Изборно</w:t>
            </w:r>
            <w:r>
              <w:rPr>
                <w:rFonts w:ascii="Arial" w:hAnsi="Arial" w:cs="Arial"/>
                <w:b/>
                <w:bCs/>
              </w:rPr>
              <w:t xml:space="preserve"> </w:t>
            </w:r>
            <w:r w:rsidRPr="00CA211C">
              <w:rPr>
                <w:rFonts w:ascii="Arial" w:hAnsi="Arial" w:cs="Arial"/>
                <w:b/>
                <w:bCs/>
              </w:rPr>
              <w:t>подручје (модул)</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r w:rsidR="009B170F" w:rsidRPr="00204C0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Врста и ниво</w:t>
            </w:r>
            <w:r>
              <w:rPr>
                <w:rFonts w:ascii="Arial" w:hAnsi="Arial" w:cs="Arial"/>
                <w:b/>
                <w:bCs/>
              </w:rPr>
              <w:t xml:space="preserve"> </w:t>
            </w:r>
            <w:r w:rsidRPr="00CA211C">
              <w:rPr>
                <w:rFonts w:ascii="Arial" w:hAnsi="Arial" w:cs="Arial"/>
                <w:b/>
                <w:bCs/>
              </w:rPr>
              <w:t>студија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СТРУКОВНЕ СТУДИЈЕ 1. СТЕПЕНА ЗА ОБРАЗОВАЊЕ ВАСПИТАЧА</w:t>
            </w:r>
          </w:p>
        </w:tc>
      </w:tr>
      <w:tr w:rsidR="009B170F" w:rsidRPr="00CA211C"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Назив</w:t>
            </w:r>
            <w:r>
              <w:rPr>
                <w:rFonts w:ascii="Arial" w:hAnsi="Arial" w:cs="Arial"/>
                <w:b/>
                <w:bCs/>
              </w:rPr>
              <w:t xml:space="preserve"> </w:t>
            </w:r>
            <w:r w:rsidRPr="00CA211C">
              <w:rPr>
                <w:rFonts w:ascii="Arial" w:hAnsi="Arial" w:cs="Arial"/>
                <w:b/>
                <w:bCs/>
              </w:rPr>
              <w:t>предмета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Методичка</w:t>
            </w:r>
            <w:r>
              <w:rPr>
                <w:rFonts w:ascii="Arial" w:hAnsi="Arial" w:cs="Arial"/>
              </w:rPr>
              <w:t xml:space="preserve"> </w:t>
            </w:r>
            <w:r w:rsidRPr="00CA211C">
              <w:rPr>
                <w:rFonts w:ascii="Arial" w:hAnsi="Arial" w:cs="Arial"/>
              </w:rPr>
              <w:t>пракса</w:t>
            </w:r>
            <w:r>
              <w:rPr>
                <w:rFonts w:ascii="Arial" w:hAnsi="Arial" w:cs="Arial"/>
              </w:rPr>
              <w:t xml:space="preserve"> </w:t>
            </w:r>
            <w:r w:rsidRPr="00CA211C">
              <w:rPr>
                <w:rFonts w:ascii="Arial" w:hAnsi="Arial" w:cs="Arial"/>
              </w:rPr>
              <w:t>развоја</w:t>
            </w:r>
            <w:r>
              <w:rPr>
                <w:rFonts w:ascii="Arial" w:hAnsi="Arial" w:cs="Arial"/>
              </w:rPr>
              <w:t xml:space="preserve"> </w:t>
            </w:r>
            <w:r w:rsidRPr="00CA211C">
              <w:rPr>
                <w:rFonts w:ascii="Arial" w:hAnsi="Arial" w:cs="Arial"/>
              </w:rPr>
              <w:t>говора</w:t>
            </w:r>
          </w:p>
        </w:tc>
      </w:tr>
      <w:tr w:rsidR="009B170F" w:rsidRPr="00204C0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Наставник (за</w:t>
            </w:r>
            <w:r>
              <w:rPr>
                <w:rFonts w:ascii="Arial" w:hAnsi="Arial" w:cs="Arial"/>
                <w:b/>
                <w:bCs/>
              </w:rPr>
              <w:t xml:space="preserve"> </w:t>
            </w:r>
            <w:r w:rsidRPr="00CA211C">
              <w:rPr>
                <w:rFonts w:ascii="Arial" w:hAnsi="Arial" w:cs="Arial"/>
                <w:b/>
                <w:bCs/>
              </w:rPr>
              <w:t>предавања)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F046E" w:rsidRDefault="009B170F" w:rsidP="009B170F">
            <w:pPr>
              <w:spacing w:after="0" w:line="240" w:lineRule="auto"/>
              <w:rPr>
                <w:rFonts w:ascii="Arial" w:hAnsi="Arial" w:cs="Arial"/>
                <w:lang w:val="ru-RU"/>
              </w:rPr>
            </w:pPr>
            <w:r w:rsidRPr="005F046E">
              <w:rPr>
                <w:rFonts w:ascii="Arial" w:hAnsi="Arial" w:cs="Arial"/>
                <w:lang w:val="ru-RU"/>
              </w:rPr>
              <w:t>Др Јован Љуштановић, мр Милена Зорић</w:t>
            </w:r>
          </w:p>
        </w:tc>
      </w:tr>
      <w:tr w:rsidR="009B170F" w:rsidRPr="00204C0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Наставник/сарадник (за</w:t>
            </w:r>
            <w:r>
              <w:rPr>
                <w:rFonts w:ascii="Arial" w:hAnsi="Arial" w:cs="Arial"/>
                <w:b/>
                <w:bCs/>
              </w:rPr>
              <w:t xml:space="preserve"> </w:t>
            </w:r>
            <w:r w:rsidRPr="00CA211C">
              <w:rPr>
                <w:rFonts w:ascii="Arial" w:hAnsi="Arial" w:cs="Arial"/>
                <w:b/>
                <w:bCs/>
              </w:rPr>
              <w:t>вежбе)</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F046E" w:rsidRDefault="009B170F" w:rsidP="009B170F">
            <w:pPr>
              <w:spacing w:after="0" w:line="240" w:lineRule="auto"/>
              <w:rPr>
                <w:rFonts w:ascii="Arial" w:hAnsi="Arial" w:cs="Arial"/>
                <w:lang w:val="ru-RU"/>
              </w:rPr>
            </w:pPr>
            <w:r w:rsidRPr="005F046E">
              <w:rPr>
                <w:rFonts w:ascii="Arial" w:hAnsi="Arial" w:cs="Arial"/>
                <w:lang w:val="ru-RU"/>
              </w:rPr>
              <w:t>Др Јован Љуштановић, мр Милена Зорић</w:t>
            </w:r>
          </w:p>
        </w:tc>
      </w:tr>
      <w:tr w:rsidR="009B170F" w:rsidRPr="00CA211C"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Наставник/сарадник (за ДОН)</w:t>
            </w:r>
          </w:p>
        </w:tc>
        <w:tc>
          <w:tcPr>
            <w:tcW w:w="579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r w:rsidR="009B170F" w:rsidRPr="00CA211C"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4</w:t>
            </w:r>
          </w:p>
        </w:tc>
        <w:tc>
          <w:tcPr>
            <w:tcW w:w="4087" w:type="dxa"/>
            <w:gridSpan w:val="2"/>
            <w:tcBorders>
              <w:top w:val="nil"/>
              <w:left w:val="nil"/>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Статус</w:t>
            </w:r>
            <w:r>
              <w:rPr>
                <w:rFonts w:ascii="Arial" w:hAnsi="Arial" w:cs="Arial"/>
                <w:b/>
                <w:bCs/>
              </w:rPr>
              <w:t xml:space="preserve"> </w:t>
            </w:r>
            <w:r w:rsidRPr="00CA211C">
              <w:rPr>
                <w:rFonts w:ascii="Arial" w:hAnsi="Arial" w:cs="Arial"/>
                <w:b/>
                <w:bCs/>
              </w:rPr>
              <w:t>предмета (обавезни/изборни)</w:t>
            </w:r>
          </w:p>
        </w:tc>
        <w:tc>
          <w:tcPr>
            <w:tcW w:w="171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обавезан</w:t>
            </w:r>
          </w:p>
        </w:tc>
      </w:tr>
      <w:tr w:rsidR="009B170F" w:rsidRPr="00CA211C"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Услов</w:t>
            </w:r>
          </w:p>
        </w:tc>
        <w:tc>
          <w:tcPr>
            <w:tcW w:w="801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нема</w:t>
            </w:r>
          </w:p>
        </w:tc>
      </w:tr>
      <w:tr w:rsidR="009B170F" w:rsidRPr="00204C01"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Циљ</w:t>
            </w:r>
            <w:r w:rsidRPr="00CA211C">
              <w:rPr>
                <w:rFonts w:ascii="Arial" w:hAnsi="Arial" w:cs="Arial"/>
                <w:b/>
                <w:bCs/>
              </w:rPr>
              <w:br/>
              <w:t>предмета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Посматрање организације и извођења активности и учешћа васпитача и деце у њима; уочавање функција говора у комуникативној стварности; анализа ситуација и поступака васпитача примерених тренутку и потреби активности у светлу позитивних теоријских поставки.</w:t>
            </w:r>
          </w:p>
        </w:tc>
      </w:tr>
      <w:tr w:rsidR="009B170F" w:rsidRPr="00204C01" w:rsidTr="009B170F">
        <w:trPr>
          <w:trHeight w:val="1290"/>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Исход</w:t>
            </w:r>
            <w:r w:rsidRPr="00CA211C">
              <w:rPr>
                <w:rFonts w:ascii="Arial" w:hAnsi="Arial" w:cs="Arial"/>
                <w:b/>
                <w:bCs/>
              </w:rPr>
              <w:br/>
              <w:t>предмета</w:t>
            </w:r>
          </w:p>
        </w:tc>
        <w:tc>
          <w:tcPr>
            <w:tcW w:w="8017" w:type="dxa"/>
            <w:gridSpan w:val="5"/>
            <w:tcBorders>
              <w:top w:val="single" w:sz="4" w:space="0" w:color="auto"/>
              <w:left w:val="nil"/>
              <w:bottom w:val="single" w:sz="4" w:space="0" w:color="auto"/>
              <w:right w:val="single" w:sz="4" w:space="0" w:color="auto"/>
            </w:tcBorders>
            <w:shd w:val="clear" w:color="auto" w:fill="auto"/>
            <w:vAlign w:val="bottom"/>
          </w:tcPr>
          <w:p w:rsidR="009B170F" w:rsidRPr="003E5E4E" w:rsidRDefault="009B170F" w:rsidP="009B170F">
            <w:pPr>
              <w:spacing w:after="0" w:line="240" w:lineRule="auto"/>
              <w:rPr>
                <w:rFonts w:ascii="Arial" w:hAnsi="Arial" w:cs="Arial"/>
                <w:lang w:val="ru-RU"/>
              </w:rPr>
            </w:pPr>
            <w:r w:rsidRPr="003E5E4E">
              <w:rPr>
                <w:rFonts w:ascii="Arial" w:hAnsi="Arial" w:cs="Arial"/>
                <w:lang w:val="ru-RU"/>
              </w:rPr>
              <w:t>Оспособљеност студената</w:t>
            </w:r>
            <w:r w:rsidRPr="00204C01">
              <w:rPr>
                <w:rFonts w:ascii="Arial" w:hAnsi="Arial" w:cs="Arial"/>
                <w:lang w:val="ru-RU"/>
              </w:rPr>
              <w:t xml:space="preserve"> </w:t>
            </w:r>
            <w:r w:rsidRPr="003E5E4E">
              <w:rPr>
                <w:rFonts w:ascii="Arial" w:hAnsi="Arial" w:cs="Arial"/>
                <w:lang w:val="ru-RU"/>
              </w:rPr>
              <w:t>да</w:t>
            </w:r>
            <w:r w:rsidRPr="003E5E4E">
              <w:rPr>
                <w:rFonts w:ascii="Arial" w:hAnsi="Arial" w:cs="Arial"/>
                <w:iCs/>
                <w:noProof/>
                <w:lang w:val="ru-RU"/>
              </w:rPr>
              <w:t xml:space="preserve"> развијају програм и активности који стимулишу и подржавају развој говора, да креирају и организују подстицајно социјално и физичко окружење за игру и учење, и користе савремене сарадничке и интерактивне методе и технике са циљем развијања дечјих знања и вештина у домену говора;</w:t>
            </w:r>
            <w:r w:rsidRPr="00204C01">
              <w:rPr>
                <w:rFonts w:ascii="Arial" w:hAnsi="Arial" w:cs="Arial"/>
                <w:iCs/>
                <w:noProof/>
                <w:lang w:val="ru-RU"/>
              </w:rPr>
              <w:t xml:space="preserve"> оспособљеност </w:t>
            </w:r>
            <w:r w:rsidRPr="003E5E4E">
              <w:rPr>
                <w:rFonts w:ascii="Arial" w:hAnsi="Arial" w:cs="Arial"/>
                <w:iCs/>
                <w:noProof/>
                <w:lang w:val="ru-RU"/>
              </w:rPr>
              <w:t>да користе говор, текст, литерарну и драмску уметност у васпитној групи за потребе развоја дечјег говора и да</w:t>
            </w:r>
            <w:r w:rsidRPr="00204C01">
              <w:rPr>
                <w:rFonts w:ascii="Arial" w:hAnsi="Arial" w:cs="Arial"/>
                <w:iCs/>
                <w:noProof/>
                <w:lang w:val="ru-RU"/>
              </w:rPr>
              <w:t xml:space="preserve"> </w:t>
            </w:r>
            <w:r w:rsidRPr="003E5E4E">
              <w:rPr>
                <w:rFonts w:ascii="Arial" w:hAnsi="Arial" w:cs="Arial"/>
                <w:iCs/>
                <w:noProof/>
                <w:lang w:val="ru-RU"/>
              </w:rPr>
              <w:t>разумеју употребу ликовне и музичке уметности у те сврхе</w:t>
            </w:r>
            <w:r w:rsidRPr="003E5E4E">
              <w:rPr>
                <w:rFonts w:ascii="Arial" w:hAnsi="Arial" w:cs="Arial"/>
                <w:lang w:val="ru-RU"/>
              </w:rPr>
              <w:t>;</w:t>
            </w:r>
            <w:r w:rsidRPr="00204C01">
              <w:rPr>
                <w:rFonts w:ascii="Arial" w:hAnsi="Arial" w:cs="Arial"/>
                <w:lang w:val="ru-RU"/>
              </w:rPr>
              <w:t xml:space="preserve"> </w:t>
            </w:r>
            <w:r w:rsidRPr="003E5E4E">
              <w:rPr>
                <w:rFonts w:ascii="Arial" w:hAnsi="Arial" w:cs="Arial"/>
                <w:lang w:val="ru-RU"/>
              </w:rPr>
              <w:t>оспособљеност</w:t>
            </w:r>
            <w:r w:rsidRPr="00204C01">
              <w:rPr>
                <w:rFonts w:ascii="Arial" w:hAnsi="Arial" w:cs="Arial"/>
                <w:lang w:val="ru-RU"/>
              </w:rPr>
              <w:t xml:space="preserve"> </w:t>
            </w:r>
            <w:r w:rsidRPr="003E5E4E">
              <w:rPr>
                <w:rFonts w:ascii="Arial" w:hAnsi="Arial" w:cs="Arial"/>
                <w:iCs/>
                <w:noProof/>
                <w:lang w:val="ru-RU"/>
              </w:rPr>
              <w:t>за коришћење</w:t>
            </w:r>
            <w:r w:rsidRPr="00204C01">
              <w:rPr>
                <w:rFonts w:ascii="Arial" w:hAnsi="Arial" w:cs="Arial"/>
                <w:iCs/>
                <w:noProof/>
                <w:lang w:val="ru-RU"/>
              </w:rPr>
              <w:t xml:space="preserve"> </w:t>
            </w:r>
            <w:r w:rsidRPr="003E5E4E">
              <w:rPr>
                <w:rFonts w:ascii="Arial" w:hAnsi="Arial" w:cs="Arial"/>
                <w:iCs/>
                <w:noProof/>
                <w:lang w:val="ru-RU"/>
              </w:rPr>
              <w:t>стандардног српског језика у васпитној групи и за стварањ</w:t>
            </w:r>
            <w:r w:rsidRPr="003E5E4E">
              <w:rPr>
                <w:rFonts w:ascii="Arial" w:hAnsi="Arial" w:cs="Arial"/>
                <w:iCs/>
                <w:noProof/>
              </w:rPr>
              <w:t>e</w:t>
            </w:r>
            <w:r w:rsidRPr="003E5E4E">
              <w:rPr>
                <w:rFonts w:ascii="Arial" w:hAnsi="Arial" w:cs="Arial"/>
                <w:iCs/>
                <w:noProof/>
                <w:lang w:val="ru-RU"/>
              </w:rPr>
              <w:t xml:space="preserve"> услова који интегришу све комуникативне активности</w:t>
            </w:r>
            <w:r w:rsidRPr="003E5E4E">
              <w:rPr>
                <w:rFonts w:ascii="Arial" w:hAnsi="Arial" w:cs="Arial"/>
                <w:lang w:val="ru-RU"/>
              </w:rPr>
              <w:t>;</w:t>
            </w:r>
            <w:r w:rsidRPr="00204C01">
              <w:rPr>
                <w:rFonts w:ascii="Arial" w:hAnsi="Arial" w:cs="Arial"/>
                <w:lang w:val="ru-RU"/>
              </w:rPr>
              <w:t xml:space="preserve"> </w:t>
            </w:r>
            <w:r w:rsidRPr="003E5E4E">
              <w:rPr>
                <w:rFonts w:ascii="Arial" w:hAnsi="Arial" w:cs="Arial"/>
                <w:iCs/>
                <w:noProof/>
                <w:lang w:val="ru-RU"/>
              </w:rPr>
              <w:t>поседовање знањ</w:t>
            </w:r>
            <w:r w:rsidRPr="003E5E4E">
              <w:rPr>
                <w:rFonts w:ascii="Arial" w:hAnsi="Arial" w:cs="Arial"/>
                <w:iCs/>
                <w:noProof/>
              </w:rPr>
              <w:t>a</w:t>
            </w:r>
            <w:r w:rsidRPr="003E5E4E">
              <w:rPr>
                <w:rFonts w:ascii="Arial" w:hAnsi="Arial" w:cs="Arial"/>
                <w:iCs/>
                <w:noProof/>
                <w:lang w:val="ru-RU"/>
              </w:rPr>
              <w:t xml:space="preserve"> за праћење развоја говора; оспособљеност за препознавање могућих проблема у развоју говора и</w:t>
            </w:r>
            <w:r w:rsidRPr="00204C01">
              <w:rPr>
                <w:rFonts w:ascii="Arial" w:hAnsi="Arial" w:cs="Arial"/>
                <w:iCs/>
                <w:noProof/>
                <w:lang w:val="ru-RU"/>
              </w:rPr>
              <w:t xml:space="preserve"> </w:t>
            </w:r>
            <w:r w:rsidRPr="003E5E4E">
              <w:rPr>
                <w:rFonts w:ascii="Arial" w:hAnsi="Arial" w:cs="Arial"/>
                <w:iCs/>
                <w:noProof/>
                <w:lang w:val="ru-RU"/>
              </w:rPr>
              <w:t>за коришћење добре праксе како би се у групу укључила деца са посебним потребама;</w:t>
            </w:r>
            <w:r w:rsidRPr="00204C01">
              <w:rPr>
                <w:rFonts w:ascii="Arial" w:hAnsi="Arial" w:cs="Arial"/>
                <w:iCs/>
                <w:noProof/>
                <w:lang w:val="ru-RU"/>
              </w:rPr>
              <w:t xml:space="preserve"> </w:t>
            </w:r>
            <w:r w:rsidRPr="003E5E4E">
              <w:rPr>
                <w:rFonts w:ascii="Arial" w:hAnsi="Arial" w:cs="Arial"/>
                <w:iCs/>
                <w:noProof/>
                <w:lang w:val="ru-RU"/>
              </w:rPr>
              <w:t>поштовање и разумевање појединачних друштвено-културних окружења деце и родитеља/старатеља; способност</w:t>
            </w:r>
            <w:r w:rsidRPr="00204C01">
              <w:rPr>
                <w:rFonts w:ascii="Arial" w:hAnsi="Arial" w:cs="Arial"/>
                <w:iCs/>
                <w:noProof/>
                <w:lang w:val="ru-RU"/>
              </w:rPr>
              <w:t xml:space="preserve"> </w:t>
            </w:r>
            <w:r w:rsidRPr="003E5E4E">
              <w:rPr>
                <w:rFonts w:ascii="Arial" w:hAnsi="Arial" w:cs="Arial"/>
                <w:iCs/>
                <w:noProof/>
                <w:lang w:val="ru-RU"/>
              </w:rPr>
              <w:t>да</w:t>
            </w:r>
            <w:r w:rsidRPr="00204C01">
              <w:rPr>
                <w:rFonts w:ascii="Arial" w:hAnsi="Arial" w:cs="Arial"/>
                <w:iCs/>
                <w:noProof/>
                <w:lang w:val="ru-RU"/>
              </w:rPr>
              <w:t xml:space="preserve"> </w:t>
            </w:r>
            <w:r w:rsidRPr="003E5E4E">
              <w:rPr>
                <w:rFonts w:ascii="Arial" w:hAnsi="Arial" w:cs="Arial"/>
                <w:iCs/>
                <w:noProof/>
                <w:lang w:val="ru-RU"/>
              </w:rPr>
              <w:t>интегришу</w:t>
            </w:r>
            <w:r w:rsidRPr="00204C01">
              <w:rPr>
                <w:rFonts w:ascii="Arial" w:hAnsi="Arial" w:cs="Arial"/>
                <w:iCs/>
                <w:noProof/>
                <w:lang w:val="ru-RU"/>
              </w:rPr>
              <w:t xml:space="preserve"> </w:t>
            </w:r>
            <w:r w:rsidRPr="003E5E4E">
              <w:rPr>
                <w:rFonts w:ascii="Arial" w:hAnsi="Arial" w:cs="Arial"/>
                <w:iCs/>
                <w:noProof/>
                <w:lang w:val="ru-RU"/>
              </w:rPr>
              <w:t>знања и вештине из посебних васпитно-образовних области и разумеју их холистички, у контексту свеобухватног дечјег развоја;</w:t>
            </w:r>
            <w:r w:rsidRPr="00204C01">
              <w:rPr>
                <w:rFonts w:ascii="Arial" w:hAnsi="Arial" w:cs="Arial"/>
                <w:iCs/>
                <w:noProof/>
                <w:lang w:val="ru-RU"/>
              </w:rPr>
              <w:t xml:space="preserve"> </w:t>
            </w:r>
            <w:r w:rsidRPr="003E5E4E">
              <w:rPr>
                <w:rFonts w:ascii="Arial" w:hAnsi="Arial" w:cs="Arial"/>
                <w:iCs/>
                <w:noProof/>
                <w:lang w:val="ru-RU"/>
              </w:rPr>
              <w:t xml:space="preserve">оспособљеност да препознају различитости у развоју деце (емотивне, интелектуалне, социјалне, физичке), да </w:t>
            </w:r>
            <w:r w:rsidRPr="003E5E4E">
              <w:rPr>
                <w:rFonts w:ascii="Arial" w:hAnsi="Arial" w:cs="Arial"/>
                <w:lang w:val="sr-Cyrl-CS"/>
              </w:rPr>
              <w:t>разумеју, анализирају и интегришу академску литературу и да изврше трансфер знања из других предмета</w:t>
            </w:r>
            <w:r w:rsidRPr="003E5E4E">
              <w:rPr>
                <w:rFonts w:ascii="Arial" w:hAnsi="Arial" w:cs="Arial"/>
                <w:lang w:val="ru-RU"/>
              </w:rPr>
              <w:t>;</w:t>
            </w:r>
            <w:r w:rsidRPr="00204C01">
              <w:rPr>
                <w:rFonts w:ascii="Arial" w:hAnsi="Arial" w:cs="Arial"/>
                <w:lang w:val="ru-RU"/>
              </w:rPr>
              <w:t xml:space="preserve"> </w:t>
            </w:r>
            <w:r w:rsidRPr="003E5E4E">
              <w:rPr>
                <w:rFonts w:ascii="Arial" w:hAnsi="Arial" w:cs="Arial"/>
                <w:lang w:val="sr-Cyrl-CS"/>
              </w:rPr>
              <w:t xml:space="preserve">способност </w:t>
            </w:r>
            <w:r w:rsidRPr="00204C01">
              <w:rPr>
                <w:rFonts w:ascii="Arial" w:hAnsi="Arial" w:cs="Arial"/>
                <w:lang w:val="ru-RU"/>
              </w:rPr>
              <w:t>д</w:t>
            </w:r>
            <w:r w:rsidRPr="003E5E4E">
              <w:rPr>
                <w:rFonts w:ascii="Arial" w:hAnsi="Arial" w:cs="Arial"/>
              </w:rPr>
              <w:t>a</w:t>
            </w:r>
            <w:r w:rsidRPr="00204C01">
              <w:rPr>
                <w:rFonts w:ascii="Arial" w:hAnsi="Arial" w:cs="Arial"/>
                <w:lang w:val="ru-RU"/>
              </w:rPr>
              <w:t xml:space="preserve"> к</w:t>
            </w:r>
            <w:r w:rsidRPr="003E5E4E">
              <w:rPr>
                <w:rFonts w:ascii="Arial" w:hAnsi="Arial" w:cs="Arial"/>
                <w:lang w:val="sr-Cyrl-CS"/>
              </w:rPr>
              <w:t>ритички размишља</w:t>
            </w:r>
            <w:r w:rsidRPr="00204C01">
              <w:rPr>
                <w:rFonts w:ascii="Arial" w:hAnsi="Arial" w:cs="Arial"/>
                <w:lang w:val="ru-RU"/>
              </w:rPr>
              <w:t>ју</w:t>
            </w:r>
            <w:r w:rsidRPr="003E5E4E">
              <w:rPr>
                <w:rFonts w:ascii="Arial" w:hAnsi="Arial" w:cs="Arial"/>
                <w:lang w:val="sr-Cyrl-CS"/>
              </w:rPr>
              <w:t xml:space="preserve"> о резултатима праксе и истраживања у оквиру поља студија везаних за развој говора.</w:t>
            </w:r>
          </w:p>
        </w:tc>
      </w:tr>
      <w:tr w:rsidR="009B170F" w:rsidRPr="00EA61B7"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EA61B7" w:rsidRDefault="009B170F" w:rsidP="009B170F">
            <w:pPr>
              <w:spacing w:after="0" w:line="240" w:lineRule="auto"/>
              <w:rPr>
                <w:rFonts w:ascii="Arial" w:hAnsi="Arial" w:cs="Arial"/>
                <w:b/>
                <w:bCs/>
                <w:lang w:val="ru-RU"/>
              </w:rPr>
            </w:pPr>
            <w:r w:rsidRPr="00EA61B7">
              <w:rPr>
                <w:rFonts w:ascii="Arial" w:hAnsi="Arial" w:cs="Arial"/>
                <w:b/>
                <w:bCs/>
                <w:lang w:val="ru-RU"/>
              </w:rPr>
              <w:t>Садржај предмета</w:t>
            </w:r>
          </w:p>
        </w:tc>
      </w:tr>
      <w:tr w:rsidR="009B170F" w:rsidRPr="00204C01" w:rsidTr="009B170F">
        <w:trPr>
          <w:trHeight w:val="195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EA61B7" w:rsidRDefault="009B170F" w:rsidP="009B170F">
            <w:pPr>
              <w:spacing w:after="0" w:line="240" w:lineRule="auto"/>
              <w:rPr>
                <w:rFonts w:ascii="Arial" w:hAnsi="Arial" w:cs="Arial"/>
                <w:b/>
                <w:bCs/>
                <w:lang w:val="ru-RU"/>
              </w:rPr>
            </w:pPr>
            <w:r w:rsidRPr="00EA61B7">
              <w:rPr>
                <w:rFonts w:ascii="Arial" w:hAnsi="Arial" w:cs="Arial"/>
                <w:b/>
                <w:bCs/>
                <w:lang w:val="ru-RU"/>
              </w:rPr>
              <w:lastRenderedPageBreak/>
              <w:t>Теоријска</w:t>
            </w:r>
            <w:r w:rsidRPr="00EA61B7">
              <w:rPr>
                <w:rFonts w:ascii="Arial" w:hAnsi="Arial" w:cs="Arial"/>
                <w:b/>
                <w:bCs/>
                <w:lang w:val="ru-RU"/>
              </w:rPr>
              <w:br/>
              <w:t>настава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E5E4E" w:rsidRDefault="009B170F" w:rsidP="009B170F">
            <w:pPr>
              <w:spacing w:after="0" w:line="240" w:lineRule="auto"/>
              <w:rPr>
                <w:rFonts w:ascii="Arial" w:hAnsi="Arial" w:cs="Arial"/>
                <w:lang w:val="ru-RU"/>
              </w:rPr>
            </w:pPr>
            <w:r w:rsidRPr="003E5E4E">
              <w:rPr>
                <w:rFonts w:ascii="Arial" w:hAnsi="Arial" w:cs="Arial"/>
                <w:lang w:val="ru-RU"/>
              </w:rPr>
              <w:t xml:space="preserve">Праћење и бележење функција говора деце и васпитача, функција невербалних средстава у комуникацији; уочавање индивидуалних разлика у говорном развоју деце (мало, неразговетно говоре, муцају...); уочавање социјалних, интелектуалних чинилаца у развоју говора; </w:t>
            </w:r>
            <w:r w:rsidRPr="003E5E4E">
              <w:rPr>
                <w:rFonts w:ascii="Arial" w:hAnsi="Arial" w:cs="Arial"/>
                <w:iCs/>
                <w:noProof/>
                <w:lang w:val="ru-RU"/>
              </w:rPr>
              <w:t xml:space="preserve">креирање и организовање подстицајног социјалног и физичког окружење за за развој говора; </w:t>
            </w:r>
            <w:r w:rsidRPr="003E5E4E">
              <w:rPr>
                <w:rFonts w:ascii="Arial" w:hAnsi="Arial" w:cs="Arial"/>
                <w:lang w:val="ru-RU"/>
              </w:rPr>
              <w:t xml:space="preserve">коришћење језичких игара  у развоју говора; добар модел говора, начин на који васпитач варира поруку или је преформулише ако за тим постоји потреба, начин на који предочава деци језик књижевних дела као један од примера или модела у неговању културе говора; организовање драмских активности у вртићу. </w:t>
            </w:r>
          </w:p>
        </w:tc>
      </w:tr>
      <w:tr w:rsidR="009B170F" w:rsidRPr="00204C01" w:rsidTr="009B170F">
        <w:trPr>
          <w:trHeight w:val="199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EA61B7" w:rsidRDefault="009B170F" w:rsidP="009B170F">
            <w:pPr>
              <w:spacing w:after="0" w:line="240" w:lineRule="auto"/>
              <w:rPr>
                <w:rFonts w:ascii="Arial" w:hAnsi="Arial" w:cs="Arial"/>
                <w:b/>
                <w:bCs/>
                <w:lang w:val="ru-RU"/>
              </w:rPr>
            </w:pPr>
            <w:r w:rsidRPr="00EA61B7">
              <w:rPr>
                <w:rFonts w:ascii="Arial" w:hAnsi="Arial" w:cs="Arial"/>
                <w:b/>
                <w:bCs/>
                <w:lang w:val="ru-RU"/>
              </w:rPr>
              <w:t>Практична настава (вежбе, ДОН, студијски истражива-чки рад)</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E5E4E" w:rsidRDefault="009B170F" w:rsidP="009B170F">
            <w:pPr>
              <w:spacing w:after="0" w:line="240" w:lineRule="auto"/>
              <w:rPr>
                <w:rFonts w:ascii="Arial" w:hAnsi="Arial" w:cs="Arial"/>
                <w:lang w:val="ru-RU"/>
              </w:rPr>
            </w:pPr>
            <w:r w:rsidRPr="003E5E4E">
              <w:rPr>
                <w:rFonts w:ascii="Arial" w:hAnsi="Arial" w:cs="Arial"/>
                <w:lang w:val="ru-RU"/>
              </w:rPr>
              <w:t>Самосталан рад студента подразумева аналитичко прађење рада васпитача и студената,  самосталну израду синопсиса (припреме) за рад, самосталну израду илустративног материјала, односно средстава потребних за драмску активност (костима, маске, лутке), самосталну организацију подстицајне средине за активности с децом, реализацију активности у вртићу и критичку  анализу сопственог рада, као и рада других студената.</w:t>
            </w:r>
          </w:p>
        </w:tc>
      </w:tr>
      <w:tr w:rsidR="009B170F" w:rsidRPr="00CA211C"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Литература</w:t>
            </w:r>
          </w:p>
        </w:tc>
      </w:tr>
      <w:tr w:rsidR="009B170F" w:rsidRPr="00204C01" w:rsidTr="009B170F">
        <w:trPr>
          <w:trHeight w:val="60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F6001" w:rsidRDefault="009B170F" w:rsidP="009B170F">
            <w:pPr>
              <w:spacing w:after="0" w:line="240" w:lineRule="auto"/>
              <w:jc w:val="right"/>
              <w:rPr>
                <w:rFonts w:ascii="Arial" w:hAnsi="Arial" w:cs="Arial"/>
              </w:rPr>
            </w:pPr>
            <w:r>
              <w:rPr>
                <w:rFonts w:ascii="Arial" w:hAnsi="Arial" w:cs="Arial"/>
              </w:rPr>
              <w:t>1.</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Група аутора (19</w:t>
            </w:r>
            <w:r>
              <w:rPr>
                <w:rFonts w:ascii="Arial" w:hAnsi="Arial" w:cs="Arial"/>
                <w:lang w:val="ru-RU"/>
              </w:rPr>
              <w:t>9</w:t>
            </w:r>
            <w:r w:rsidRPr="00EA61B7">
              <w:rPr>
                <w:rFonts w:ascii="Arial" w:hAnsi="Arial" w:cs="Arial"/>
                <w:lang w:val="ru-RU"/>
              </w:rPr>
              <w:t xml:space="preserve">8), </w:t>
            </w:r>
            <w:r w:rsidRPr="00A70E0A">
              <w:rPr>
                <w:rFonts w:ascii="Arial" w:hAnsi="Arial" w:cs="Arial"/>
                <w:i/>
                <w:lang w:val="ru-RU"/>
              </w:rPr>
              <w:t>Говор у предшколској установи</w:t>
            </w:r>
            <w:r w:rsidRPr="00EA61B7">
              <w:rPr>
                <w:rFonts w:ascii="Arial" w:hAnsi="Arial" w:cs="Arial"/>
                <w:lang w:val="ru-RU"/>
              </w:rPr>
              <w:t>, Београд: Завод за уџбенике</w:t>
            </w:r>
            <w:r>
              <w:rPr>
                <w:rFonts w:ascii="Arial" w:hAnsi="Arial" w:cs="Arial"/>
                <w:lang w:val="ru-RU"/>
              </w:rPr>
              <w:t xml:space="preserve"> и наставна средства</w:t>
            </w:r>
            <w:r w:rsidRPr="00EA61B7">
              <w:rPr>
                <w:rFonts w:ascii="Arial" w:hAnsi="Arial" w:cs="Arial"/>
                <w:lang w:val="ru-RU"/>
              </w:rPr>
              <w:t>: 16–17; 23–27; 31–32; 35; 39; 46–47; 51; 87–88.</w:t>
            </w:r>
          </w:p>
        </w:tc>
      </w:tr>
      <w:tr w:rsidR="009B170F" w:rsidRPr="00EA61B7" w:rsidTr="009B170F">
        <w:trPr>
          <w:trHeight w:val="600"/>
        </w:trPr>
        <w:tc>
          <w:tcPr>
            <w:tcW w:w="1358" w:type="dxa"/>
            <w:tcBorders>
              <w:top w:val="nil"/>
              <w:left w:val="single" w:sz="4" w:space="0" w:color="auto"/>
              <w:bottom w:val="single" w:sz="4" w:space="0" w:color="auto"/>
              <w:right w:val="single" w:sz="4" w:space="0" w:color="auto"/>
            </w:tcBorders>
            <w:shd w:val="clear" w:color="auto" w:fill="CCFFCC"/>
            <w:noWrap/>
          </w:tcPr>
          <w:p w:rsidR="009B170F" w:rsidRPr="00833112" w:rsidRDefault="009B170F" w:rsidP="009B170F">
            <w:pPr>
              <w:spacing w:after="0" w:line="240" w:lineRule="auto"/>
              <w:jc w:val="right"/>
              <w:rPr>
                <w:rFonts w:ascii="Arial" w:hAnsi="Arial" w:cs="Arial"/>
                <w:b/>
              </w:rPr>
            </w:pPr>
            <w:r w:rsidRPr="00833112">
              <w:rPr>
                <w:rFonts w:ascii="Arial" w:hAnsi="Arial" w:cs="Arial"/>
                <w:b/>
              </w:rPr>
              <w:t>2.</w:t>
            </w:r>
          </w:p>
        </w:tc>
        <w:tc>
          <w:tcPr>
            <w:tcW w:w="8017" w:type="dxa"/>
            <w:gridSpan w:val="5"/>
            <w:tcBorders>
              <w:top w:val="single" w:sz="4" w:space="0" w:color="auto"/>
              <w:left w:val="nil"/>
              <w:bottom w:val="single" w:sz="4" w:space="0" w:color="auto"/>
              <w:right w:val="single" w:sz="4" w:space="0" w:color="auto"/>
            </w:tcBorders>
            <w:shd w:val="clear" w:color="auto" w:fill="FFFFFF"/>
          </w:tcPr>
          <w:p w:rsidR="009B170F" w:rsidRPr="003E5E4E" w:rsidRDefault="009B170F" w:rsidP="009B170F">
            <w:pPr>
              <w:spacing w:after="0" w:line="240" w:lineRule="auto"/>
              <w:rPr>
                <w:rFonts w:ascii="Arial" w:hAnsi="Arial" w:cs="Arial"/>
              </w:rPr>
            </w:pPr>
            <w:r w:rsidRPr="00204C01">
              <w:rPr>
                <w:rFonts w:ascii="Arial" w:hAnsi="Arial" w:cs="Arial"/>
                <w:lang w:val="ru-RU"/>
              </w:rPr>
              <w:t xml:space="preserve">Мирјана Марковић и други (2013), </w:t>
            </w:r>
            <w:r w:rsidRPr="00204C01">
              <w:rPr>
                <w:rFonts w:ascii="Arial" w:hAnsi="Arial" w:cs="Arial"/>
                <w:i/>
                <w:lang w:val="ru-RU"/>
              </w:rPr>
              <w:t>Корак по корак 2, Васпитање деце од 3 до 7 година.</w:t>
            </w:r>
            <w:r w:rsidRPr="00204C01">
              <w:rPr>
                <w:rFonts w:ascii="Arial" w:hAnsi="Arial" w:cs="Arial"/>
                <w:lang w:val="ru-RU"/>
              </w:rPr>
              <w:t xml:space="preserve"> </w:t>
            </w:r>
            <w:r w:rsidRPr="003E5E4E">
              <w:rPr>
                <w:rFonts w:ascii="Arial" w:hAnsi="Arial" w:cs="Arial"/>
              </w:rPr>
              <w:t>Београд: Креативни центар, 185–204; 267–302.</w:t>
            </w:r>
          </w:p>
        </w:tc>
      </w:tr>
      <w:tr w:rsidR="009B170F" w:rsidRPr="00204C01" w:rsidTr="009B170F">
        <w:trPr>
          <w:trHeight w:val="309"/>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833112" w:rsidRDefault="009B170F" w:rsidP="009B170F">
            <w:pPr>
              <w:spacing w:after="0" w:line="240" w:lineRule="auto"/>
              <w:jc w:val="right"/>
              <w:rPr>
                <w:rFonts w:ascii="Arial" w:hAnsi="Arial" w:cs="Arial"/>
                <w:b/>
              </w:rPr>
            </w:pPr>
            <w:r w:rsidRPr="00833112">
              <w:rPr>
                <w:rFonts w:ascii="Arial" w:hAnsi="Arial" w:cs="Arial"/>
                <w:b/>
              </w:rPr>
              <w:t>3.</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3E5E4E" w:rsidRDefault="009B170F" w:rsidP="009B170F">
            <w:pPr>
              <w:spacing w:after="0" w:line="240" w:lineRule="auto"/>
              <w:rPr>
                <w:rFonts w:ascii="Arial" w:hAnsi="Arial" w:cs="Arial"/>
                <w:i/>
                <w:lang w:val="ru-RU"/>
              </w:rPr>
            </w:pPr>
            <w:r w:rsidRPr="003E5E4E">
              <w:rPr>
                <w:rFonts w:ascii="Arial" w:hAnsi="Arial" w:cs="Arial"/>
                <w:lang w:val="ru-RU"/>
              </w:rPr>
              <w:t xml:space="preserve">Радмила Ивановић (2014), </w:t>
            </w:r>
            <w:r w:rsidRPr="003E5E4E">
              <w:rPr>
                <w:rFonts w:ascii="Arial" w:hAnsi="Arial" w:cs="Arial"/>
                <w:i/>
                <w:lang w:val="ru-RU"/>
              </w:rPr>
              <w:t>Деца имају реч,</w:t>
            </w:r>
            <w:r w:rsidRPr="00204C01">
              <w:rPr>
                <w:rFonts w:ascii="Arial" w:hAnsi="Arial" w:cs="Arial"/>
                <w:i/>
                <w:lang w:val="ru-RU"/>
              </w:rPr>
              <w:t xml:space="preserve"> </w:t>
            </w:r>
            <w:r w:rsidRPr="00204C01">
              <w:rPr>
                <w:rFonts w:ascii="Arial" w:hAnsi="Arial" w:cs="Arial"/>
                <w:lang w:val="ru-RU"/>
              </w:rPr>
              <w:t>Београд: Креативни центар</w:t>
            </w:r>
          </w:p>
        </w:tc>
      </w:tr>
      <w:tr w:rsidR="009B170F" w:rsidRPr="00204C01" w:rsidTr="009B170F">
        <w:trPr>
          <w:trHeight w:val="600"/>
        </w:trPr>
        <w:tc>
          <w:tcPr>
            <w:tcW w:w="1358" w:type="dxa"/>
            <w:tcBorders>
              <w:top w:val="nil"/>
              <w:left w:val="single" w:sz="4" w:space="0" w:color="auto"/>
              <w:bottom w:val="single" w:sz="4" w:space="0" w:color="auto"/>
              <w:right w:val="single" w:sz="4" w:space="0" w:color="auto"/>
            </w:tcBorders>
            <w:shd w:val="clear" w:color="auto" w:fill="CCFFCC"/>
            <w:noWrap/>
          </w:tcPr>
          <w:p w:rsidR="009B170F" w:rsidRPr="000F6001" w:rsidRDefault="009B170F" w:rsidP="009B170F">
            <w:pPr>
              <w:tabs>
                <w:tab w:val="right" w:pos="1142"/>
              </w:tabs>
              <w:spacing w:after="0" w:line="240" w:lineRule="auto"/>
              <w:rPr>
                <w:rFonts w:ascii="Arial" w:hAnsi="Arial" w:cs="Arial"/>
              </w:rPr>
            </w:pPr>
            <w:r w:rsidRPr="00204C01">
              <w:rPr>
                <w:rFonts w:ascii="Arial" w:hAnsi="Arial" w:cs="Arial"/>
                <w:lang w:val="ru-RU"/>
              </w:rPr>
              <w:tab/>
            </w:r>
            <w:r>
              <w:rPr>
                <w:rFonts w:ascii="Arial" w:hAnsi="Arial" w:cs="Arial"/>
              </w:rPr>
              <w:t>4.</w:t>
            </w:r>
          </w:p>
        </w:tc>
        <w:tc>
          <w:tcPr>
            <w:tcW w:w="8017" w:type="dxa"/>
            <w:gridSpan w:val="5"/>
            <w:tcBorders>
              <w:top w:val="single" w:sz="4" w:space="0" w:color="auto"/>
              <w:left w:val="nil"/>
              <w:bottom w:val="single" w:sz="4" w:space="0" w:color="auto"/>
              <w:right w:val="single" w:sz="4" w:space="0" w:color="000000"/>
            </w:tcBorders>
            <w:shd w:val="clear" w:color="auto" w:fill="FFFFFF"/>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 xml:space="preserve">Марајновић, Александра и др. (1990), </w:t>
            </w:r>
            <w:r w:rsidRPr="00A70E0A">
              <w:rPr>
                <w:rFonts w:ascii="Arial" w:hAnsi="Arial" w:cs="Arial"/>
                <w:i/>
                <w:lang w:val="ru-RU"/>
              </w:rPr>
              <w:t>Дечје језичке игре</w:t>
            </w:r>
            <w:r w:rsidRPr="00EA61B7">
              <w:rPr>
                <w:rFonts w:ascii="Arial" w:hAnsi="Arial" w:cs="Arial"/>
                <w:lang w:val="ru-RU"/>
              </w:rPr>
              <w:t>, Београд – Сарајево: Завод за уџбенике и наставна средства – Свјетлост: 29–40.</w:t>
            </w:r>
          </w:p>
        </w:tc>
      </w:tr>
      <w:tr w:rsidR="009B170F" w:rsidRPr="00204C01" w:rsidTr="009B170F">
        <w:trPr>
          <w:trHeight w:val="799"/>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F6001" w:rsidRDefault="009B170F" w:rsidP="009B170F">
            <w:pPr>
              <w:spacing w:after="0" w:line="240" w:lineRule="auto"/>
              <w:jc w:val="right"/>
              <w:rPr>
                <w:rFonts w:ascii="Arial" w:hAnsi="Arial" w:cs="Arial"/>
              </w:rPr>
            </w:pPr>
            <w:r>
              <w:rPr>
                <w:rFonts w:ascii="Arial" w:hAnsi="Arial" w:cs="Arial"/>
              </w:rPr>
              <w:t>5.</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 xml:space="preserve">Каменов, Емил (1997), </w:t>
            </w:r>
            <w:r w:rsidRPr="00A70E0A">
              <w:rPr>
                <w:rFonts w:ascii="Arial" w:hAnsi="Arial" w:cs="Arial"/>
                <w:i/>
                <w:lang w:val="ru-RU"/>
              </w:rPr>
              <w:t>Модели основа програма васпитно-образовног рада са предшколском децом</w:t>
            </w:r>
            <w:r w:rsidRPr="00EA61B7">
              <w:rPr>
                <w:rFonts w:ascii="Arial" w:hAnsi="Arial" w:cs="Arial"/>
                <w:lang w:val="ru-RU"/>
              </w:rPr>
              <w:t>, Одсек за педагогију Филозофског факултета – Виша школа за образовање васпитача, Кикинда: 173–213.</w:t>
            </w:r>
          </w:p>
        </w:tc>
      </w:tr>
      <w:tr w:rsidR="009B170F" w:rsidRPr="00204C01"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EA61B7" w:rsidRDefault="009B170F" w:rsidP="009B170F">
            <w:pPr>
              <w:spacing w:after="0" w:line="240" w:lineRule="auto"/>
              <w:rPr>
                <w:rFonts w:ascii="Arial" w:hAnsi="Arial" w:cs="Arial"/>
                <w:b/>
                <w:bCs/>
                <w:lang w:val="ru-RU"/>
              </w:rPr>
            </w:pPr>
            <w:r w:rsidRPr="00EA61B7">
              <w:rPr>
                <w:rFonts w:ascii="Arial" w:hAnsi="Arial" w:cs="Arial"/>
                <w:b/>
                <w:bCs/>
                <w:lang w:val="ru-RU"/>
              </w:rPr>
              <w:t>Број часова активне наставе недељно током семестра/триместра/године</w:t>
            </w:r>
          </w:p>
        </w:tc>
      </w:tr>
      <w:tr w:rsidR="009B170F" w:rsidRPr="00CA211C"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A211C" w:rsidRDefault="009B170F" w:rsidP="009B170F">
            <w:pPr>
              <w:spacing w:after="0" w:line="240" w:lineRule="auto"/>
              <w:rPr>
                <w:rFonts w:ascii="Arial" w:hAnsi="Arial" w:cs="Arial"/>
                <w:b/>
                <w:bCs/>
                <w:color w:val="000000"/>
              </w:rPr>
            </w:pPr>
            <w:r w:rsidRPr="00CA211C">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Студијскиистраживачкирад</w:t>
            </w:r>
          </w:p>
        </w:tc>
        <w:tc>
          <w:tcPr>
            <w:tcW w:w="1937" w:type="dxa"/>
            <w:gridSpan w:val="2"/>
            <w:tcBorders>
              <w:top w:val="nil"/>
              <w:left w:val="nil"/>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Осталичасови</w:t>
            </w:r>
          </w:p>
        </w:tc>
      </w:tr>
      <w:tr w:rsidR="009B170F" w:rsidRPr="00CA211C"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0</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jc w:val="right"/>
              <w:rPr>
                <w:rFonts w:ascii="Arial" w:hAnsi="Arial" w:cs="Arial"/>
              </w:rPr>
            </w:pPr>
            <w:r w:rsidRPr="00CA211C">
              <w:rPr>
                <w:rFonts w:ascii="Arial" w:hAnsi="Arial" w:cs="Arial"/>
              </w:rPr>
              <w:t>0</w:t>
            </w:r>
          </w:p>
        </w:tc>
      </w:tr>
      <w:tr w:rsidR="009B170F" w:rsidRPr="00204C01" w:rsidTr="009B170F">
        <w:trPr>
          <w:trHeight w:val="1002"/>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Методе</w:t>
            </w:r>
            <w:r w:rsidRPr="00CA211C">
              <w:rPr>
                <w:rFonts w:ascii="Arial" w:hAnsi="Arial" w:cs="Arial"/>
                <w:b/>
                <w:bCs/>
              </w:rPr>
              <w:br/>
              <w:t>извођења</w:t>
            </w:r>
            <w:r w:rsidRPr="00CA211C">
              <w:rPr>
                <w:rFonts w:ascii="Arial" w:hAnsi="Arial" w:cs="Arial"/>
                <w:b/>
                <w:bCs/>
              </w:rPr>
              <w:br/>
              <w:t>наставе</w:t>
            </w:r>
          </w:p>
        </w:tc>
        <w:tc>
          <w:tcPr>
            <w:tcW w:w="8017" w:type="dxa"/>
            <w:gridSpan w:val="5"/>
            <w:tcBorders>
              <w:top w:val="single" w:sz="4" w:space="0" w:color="auto"/>
              <w:left w:val="nil"/>
              <w:bottom w:val="single" w:sz="4" w:space="0" w:color="auto"/>
              <w:right w:val="single" w:sz="4" w:space="0" w:color="auto"/>
            </w:tcBorders>
            <w:shd w:val="clear" w:color="auto" w:fill="auto"/>
            <w:vAlign w:val="bottom"/>
          </w:tcPr>
          <w:p w:rsidR="009B170F" w:rsidRPr="00EA61B7" w:rsidRDefault="009B170F" w:rsidP="009B170F">
            <w:pPr>
              <w:spacing w:after="0" w:line="240" w:lineRule="auto"/>
              <w:rPr>
                <w:rFonts w:ascii="Arial" w:hAnsi="Arial" w:cs="Arial"/>
                <w:lang w:val="ru-RU"/>
              </w:rPr>
            </w:pPr>
            <w:r w:rsidRPr="00EA61B7">
              <w:rPr>
                <w:rFonts w:ascii="Arial" w:hAnsi="Arial" w:cs="Arial"/>
                <w:lang w:val="ru-RU"/>
              </w:rPr>
              <w:t>Предавања, вежбе у вртићу, консултације</w:t>
            </w:r>
          </w:p>
        </w:tc>
      </w:tr>
      <w:tr w:rsidR="009B170F" w:rsidRPr="00204C01"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EA61B7" w:rsidRDefault="009B170F" w:rsidP="009B170F">
            <w:pPr>
              <w:spacing w:after="0" w:line="240" w:lineRule="auto"/>
              <w:rPr>
                <w:rFonts w:ascii="Arial" w:hAnsi="Arial" w:cs="Arial"/>
                <w:b/>
                <w:bCs/>
                <w:lang w:val="ru-RU"/>
              </w:rPr>
            </w:pPr>
            <w:r w:rsidRPr="00EA61B7">
              <w:rPr>
                <w:rFonts w:ascii="Arial" w:hAnsi="Arial" w:cs="Arial"/>
                <w:b/>
                <w:bCs/>
                <w:lang w:val="ru-RU"/>
              </w:rPr>
              <w:t>Оцена знања (максимални број поена 100)</w:t>
            </w:r>
          </w:p>
        </w:tc>
      </w:tr>
      <w:tr w:rsidR="009B170F" w:rsidRPr="00CA211C"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Предиспитне</w:t>
            </w:r>
            <w:r>
              <w:rPr>
                <w:rFonts w:ascii="Arial" w:hAnsi="Arial" w:cs="Arial"/>
                <w:b/>
                <w:bCs/>
              </w:rPr>
              <w:t xml:space="preserve"> </w:t>
            </w:r>
            <w:r w:rsidRPr="00CA211C">
              <w:rPr>
                <w:rFonts w:ascii="Arial" w:hAnsi="Arial" w:cs="Arial"/>
                <w:b/>
                <w:bCs/>
              </w:rPr>
              <w:t>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Завршни</w:t>
            </w:r>
            <w:r>
              <w:rPr>
                <w:rFonts w:ascii="Arial" w:hAnsi="Arial" w:cs="Arial"/>
                <w:b/>
                <w:bCs/>
              </w:rPr>
              <w:t xml:space="preserve"> </w:t>
            </w:r>
            <w:r w:rsidRPr="00CA211C">
              <w:rPr>
                <w:rFonts w:ascii="Arial" w:hAnsi="Arial" w:cs="Arial"/>
                <w:b/>
                <w:bCs/>
              </w:rPr>
              <w:t>испит</w:t>
            </w:r>
          </w:p>
        </w:tc>
        <w:tc>
          <w:tcPr>
            <w:tcW w:w="1937" w:type="dxa"/>
            <w:gridSpan w:val="2"/>
            <w:tcBorders>
              <w:top w:val="nil"/>
              <w:left w:val="nil"/>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поена</w:t>
            </w:r>
          </w:p>
        </w:tc>
      </w:tr>
      <w:tr w:rsidR="009B170F" w:rsidRPr="00CA211C"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0F6001" w:rsidRDefault="009B170F" w:rsidP="009B170F">
            <w:pPr>
              <w:spacing w:after="0" w:line="240" w:lineRule="auto"/>
              <w:rPr>
                <w:rFonts w:ascii="Arial" w:hAnsi="Arial" w:cs="Arial"/>
                <w:b/>
                <w:bCs/>
              </w:rPr>
            </w:pPr>
            <w:r>
              <w:rPr>
                <w:rFonts w:ascii="Arial" w:hAnsi="Arial" w:cs="Arial"/>
                <w:b/>
                <w:bCs/>
                <w:caps/>
              </w:rPr>
              <w:t>А</w:t>
            </w:r>
            <w:r w:rsidRPr="00CA211C">
              <w:rPr>
                <w:rFonts w:ascii="Arial" w:hAnsi="Arial" w:cs="Arial"/>
                <w:b/>
                <w:bCs/>
              </w:rPr>
              <w:t>ктивност у току</w:t>
            </w:r>
            <w:r w:rsidRPr="00CA211C">
              <w:rPr>
                <w:rFonts w:ascii="Arial" w:hAnsi="Arial" w:cs="Arial"/>
                <w:b/>
                <w:bCs/>
              </w:rPr>
              <w:br/>
              <w:t>предавања</w:t>
            </w:r>
            <w:r>
              <w:rPr>
                <w:rFonts w:ascii="Arial" w:hAnsi="Arial" w:cs="Arial"/>
                <w:b/>
                <w:bCs/>
              </w:rPr>
              <w:t xml:space="preserve"> </w:t>
            </w:r>
          </w:p>
        </w:tc>
        <w:tc>
          <w:tcPr>
            <w:tcW w:w="1100" w:type="dxa"/>
            <w:tcBorders>
              <w:top w:val="nil"/>
              <w:left w:val="nil"/>
              <w:bottom w:val="single" w:sz="4" w:space="0" w:color="auto"/>
              <w:right w:val="single" w:sz="4" w:space="0" w:color="auto"/>
            </w:tcBorders>
            <w:shd w:val="clear" w:color="auto" w:fill="auto"/>
            <w:noWrap/>
            <w:vAlign w:val="bottom"/>
          </w:tcPr>
          <w:p w:rsidR="009B170F" w:rsidRPr="00806AF3" w:rsidRDefault="009B170F" w:rsidP="009B170F">
            <w:pPr>
              <w:spacing w:after="0" w:line="240" w:lineRule="auto"/>
              <w:jc w:val="right"/>
              <w:rPr>
                <w:rFonts w:ascii="Arial" w:hAnsi="Arial" w:cs="Arial"/>
                <w:b/>
              </w:rPr>
            </w:pPr>
            <w:r w:rsidRPr="00806AF3">
              <w:rPr>
                <w:rFonts w:ascii="Arial" w:hAnsi="Arial" w:cs="Arial"/>
                <w:b/>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Писмени</w:t>
            </w:r>
            <w:r>
              <w:rPr>
                <w:rFonts w:ascii="Arial" w:hAnsi="Arial" w:cs="Arial"/>
                <w:b/>
                <w:bCs/>
              </w:rPr>
              <w:t xml:space="preserve"> </w:t>
            </w:r>
            <w:r w:rsidRPr="00CA211C">
              <w:rPr>
                <w:rFonts w:ascii="Arial" w:hAnsi="Arial" w:cs="Arial"/>
                <w:b/>
                <w:bCs/>
              </w:rPr>
              <w:t>испит</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r w:rsidR="009B170F" w:rsidRPr="00CA211C"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Практична</w:t>
            </w:r>
            <w:r>
              <w:rPr>
                <w:rFonts w:ascii="Arial" w:hAnsi="Arial" w:cs="Arial"/>
                <w:b/>
                <w:bCs/>
              </w:rPr>
              <w:t xml:space="preserve"> </w:t>
            </w:r>
            <w:r w:rsidRPr="00CA211C">
              <w:rPr>
                <w:rFonts w:ascii="Arial" w:hAnsi="Arial" w:cs="Arial"/>
                <w:b/>
                <w:bCs/>
              </w:rPr>
              <w:t>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806AF3" w:rsidRDefault="009B170F" w:rsidP="009B170F">
            <w:pPr>
              <w:spacing w:after="0" w:line="240" w:lineRule="auto"/>
              <w:jc w:val="right"/>
              <w:rPr>
                <w:rFonts w:ascii="Arial" w:hAnsi="Arial" w:cs="Arial"/>
                <w:b/>
              </w:rPr>
            </w:pPr>
            <w:r w:rsidRPr="00806AF3">
              <w:rPr>
                <w:rFonts w:ascii="Arial" w:hAnsi="Arial" w:cs="Arial"/>
                <w:b/>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Усмени</w:t>
            </w:r>
            <w:r>
              <w:rPr>
                <w:rFonts w:ascii="Arial" w:hAnsi="Arial" w:cs="Arial"/>
                <w:b/>
                <w:bCs/>
              </w:rPr>
              <w:t xml:space="preserve"> </w:t>
            </w:r>
            <w:r w:rsidRPr="00CA211C">
              <w:rPr>
                <w:rFonts w:ascii="Arial" w:hAnsi="Arial" w:cs="Arial"/>
                <w:b/>
                <w:bCs/>
              </w:rPr>
              <w:t>испит</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806AF3" w:rsidRDefault="009B170F" w:rsidP="009B170F">
            <w:pPr>
              <w:spacing w:after="0" w:line="240" w:lineRule="auto"/>
              <w:jc w:val="right"/>
              <w:rPr>
                <w:rFonts w:ascii="Arial" w:hAnsi="Arial" w:cs="Arial"/>
                <w:b/>
              </w:rPr>
            </w:pPr>
            <w:r w:rsidRPr="00806AF3">
              <w:rPr>
                <w:rFonts w:ascii="Arial" w:hAnsi="Arial" w:cs="Arial"/>
                <w:b/>
              </w:rPr>
              <w:t>70</w:t>
            </w:r>
          </w:p>
        </w:tc>
      </w:tr>
      <w:tr w:rsidR="009B170F" w:rsidRPr="00CA211C"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F6001" w:rsidRDefault="009B170F" w:rsidP="009B170F">
            <w:pPr>
              <w:spacing w:after="0" w:line="240" w:lineRule="auto"/>
              <w:rPr>
                <w:rFonts w:ascii="Arial" w:hAnsi="Arial" w:cs="Arial"/>
                <w:b/>
                <w:bCs/>
              </w:rPr>
            </w:pPr>
            <w:r w:rsidRPr="00CA211C">
              <w:rPr>
                <w:rFonts w:ascii="Arial" w:hAnsi="Arial" w:cs="Arial"/>
                <w:b/>
                <w:bCs/>
              </w:rPr>
              <w:t>Колоквијуми</w:t>
            </w:r>
            <w:r>
              <w:rPr>
                <w:rFonts w:ascii="Arial" w:hAnsi="Arial" w:cs="Arial"/>
                <w:b/>
                <w:bCs/>
              </w:rPr>
              <w:t xml:space="preserve"> </w:t>
            </w:r>
          </w:p>
        </w:tc>
        <w:tc>
          <w:tcPr>
            <w:tcW w:w="110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 </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r w:rsidR="009B170F" w:rsidRPr="00CA211C"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F6001" w:rsidRDefault="009B170F" w:rsidP="009B170F">
            <w:pPr>
              <w:spacing w:after="0" w:line="240" w:lineRule="auto"/>
              <w:rPr>
                <w:rFonts w:ascii="Arial" w:hAnsi="Arial" w:cs="Arial"/>
                <w:b/>
                <w:bCs/>
              </w:rPr>
            </w:pPr>
            <w:r w:rsidRPr="00CA211C">
              <w:rPr>
                <w:rFonts w:ascii="Arial" w:hAnsi="Arial" w:cs="Arial"/>
                <w:b/>
                <w:bCs/>
              </w:rPr>
              <w:t>Семинари</w:t>
            </w:r>
            <w:r>
              <w:rPr>
                <w:rFonts w:ascii="Arial" w:hAnsi="Arial" w:cs="Arial"/>
                <w:b/>
                <w:bCs/>
              </w:rPr>
              <w:t xml:space="preserve"> </w:t>
            </w:r>
          </w:p>
        </w:tc>
        <w:tc>
          <w:tcPr>
            <w:tcW w:w="1100" w:type="dxa"/>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A211C" w:rsidRDefault="009B170F" w:rsidP="009B170F">
            <w:pPr>
              <w:spacing w:after="0" w:line="240" w:lineRule="auto"/>
              <w:rPr>
                <w:rFonts w:ascii="Arial" w:hAnsi="Arial" w:cs="Arial"/>
                <w:b/>
                <w:bCs/>
              </w:rPr>
            </w:pPr>
            <w:r w:rsidRPr="00CA211C">
              <w:rPr>
                <w:rFonts w:ascii="Arial" w:hAnsi="Arial" w:cs="Arial"/>
                <w:b/>
                <w:bCs/>
              </w:rPr>
              <w:t> </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r w:rsidR="009B170F" w:rsidRPr="00CA211C"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A211C" w:rsidRDefault="009B170F" w:rsidP="009B170F">
            <w:pPr>
              <w:spacing w:after="0" w:line="240" w:lineRule="auto"/>
              <w:rPr>
                <w:rFonts w:ascii="Arial" w:hAnsi="Arial" w:cs="Arial"/>
              </w:rPr>
            </w:pPr>
            <w:r w:rsidRPr="00CA211C">
              <w:rPr>
                <w:rFonts w:ascii="Arial" w:hAnsi="Arial" w:cs="Arial"/>
              </w:rPr>
              <w:t> </w:t>
            </w:r>
          </w:p>
        </w:tc>
      </w:tr>
    </w:tbl>
    <w:p w:rsidR="009B170F" w:rsidRDefault="009B170F" w:rsidP="009B170F">
      <w:pPr>
        <w:spacing w:after="0" w:line="240" w:lineRule="auto"/>
        <w:rPr>
          <w:sz w:val="24"/>
          <w:szCs w:val="24"/>
          <w:lang w:val="sr-Cyrl-CS"/>
        </w:rPr>
      </w:pPr>
    </w:p>
    <w:tbl>
      <w:tblPr>
        <w:tblW w:w="9465" w:type="dxa"/>
        <w:tblInd w:w="93" w:type="dxa"/>
        <w:tblLook w:val="04A0"/>
      </w:tblPr>
      <w:tblGrid>
        <w:gridCol w:w="1459"/>
        <w:gridCol w:w="1110"/>
        <w:gridCol w:w="1090"/>
        <w:gridCol w:w="3818"/>
        <w:gridCol w:w="2006"/>
      </w:tblGrid>
      <w:tr w:rsidR="009B170F" w:rsidRPr="00300EF3" w:rsidTr="009B170F">
        <w:trPr>
          <w:trHeight w:val="792"/>
        </w:trPr>
        <w:tc>
          <w:tcPr>
            <w:tcW w:w="946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0EF3" w:rsidRDefault="009B170F" w:rsidP="009B170F">
            <w:pPr>
              <w:spacing w:after="0" w:line="240" w:lineRule="auto"/>
              <w:jc w:val="center"/>
              <w:rPr>
                <w:rFonts w:ascii="Arial" w:hAnsi="Arial" w:cs="Arial"/>
                <w:b/>
                <w:bCs/>
                <w:sz w:val="28"/>
                <w:szCs w:val="28"/>
              </w:rPr>
            </w:pPr>
            <w:r w:rsidRPr="00300EF3">
              <w:rPr>
                <w:rFonts w:ascii="Arial" w:hAnsi="Arial" w:cs="Arial"/>
                <w:b/>
                <w:bCs/>
                <w:sz w:val="28"/>
                <w:szCs w:val="28"/>
              </w:rPr>
              <w:lastRenderedPageBreak/>
              <w:t>Спецификација предмета за књигу предмета</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Студијски програм </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СТРУКОВНЕ СТУДИЈЕ 1. СТЕПЕНА ЗА ОБРАЗОВАЊЕ ВАСПИТАЧА</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Изборно подручје (модул)</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Врста и ниво студија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xml:space="preserve">СТРУКОВНЕ СТУДИЈЕ 1. СТЕПЕНА </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Назив предмета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A52F1" w:rsidRDefault="009B170F" w:rsidP="009B170F">
            <w:pPr>
              <w:spacing w:after="0" w:line="240" w:lineRule="auto"/>
              <w:rPr>
                <w:rFonts w:ascii="Arial" w:hAnsi="Arial" w:cs="Arial"/>
                <w:bCs/>
              </w:rPr>
            </w:pPr>
            <w:r w:rsidRPr="00DA52F1">
              <w:rPr>
                <w:rFonts w:ascii="Arial" w:hAnsi="Arial" w:cs="Arial"/>
                <w:bCs/>
              </w:rPr>
              <w:t>Методичка пракса упознавања околине</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 (за предавања)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55FCC" w:rsidRDefault="009B170F" w:rsidP="009B170F">
            <w:pPr>
              <w:spacing w:after="0" w:line="240" w:lineRule="auto"/>
              <w:rPr>
                <w:rFonts w:ascii="Arial" w:hAnsi="Arial" w:cs="Arial"/>
              </w:rPr>
            </w:pPr>
            <w:r>
              <w:rPr>
                <w:rFonts w:ascii="Arial" w:hAnsi="Arial" w:cs="Arial"/>
              </w:rPr>
              <w:t>Булатовић В.</w:t>
            </w:r>
            <w:r w:rsidRPr="00300EF3">
              <w:rPr>
                <w:rFonts w:ascii="Arial" w:hAnsi="Arial" w:cs="Arial"/>
              </w:rPr>
              <w:t xml:space="preserve"> Анђелка</w:t>
            </w:r>
            <w:r>
              <w:rPr>
                <w:rFonts w:ascii="Arial" w:hAnsi="Arial" w:cs="Arial"/>
              </w:rPr>
              <w:t>, Велишек-Брашко,  Отилиа</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вежбе)</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Pr>
                <w:rFonts w:ascii="Arial" w:hAnsi="Arial" w:cs="Arial"/>
              </w:rPr>
              <w:t>Булатовић В.</w:t>
            </w:r>
            <w:r w:rsidRPr="00300EF3">
              <w:rPr>
                <w:rFonts w:ascii="Arial" w:hAnsi="Arial" w:cs="Arial"/>
              </w:rPr>
              <w:t xml:space="preserve"> Анђелка</w:t>
            </w:r>
            <w:r>
              <w:rPr>
                <w:rFonts w:ascii="Arial" w:hAnsi="Arial" w:cs="Arial"/>
              </w:rPr>
              <w:t>, Велишек-Брашко,  Отилиа</w:t>
            </w:r>
          </w:p>
        </w:tc>
      </w:tr>
      <w:tr w:rsidR="009B170F" w:rsidRPr="00300EF3"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ДОН)</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4</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Статус предмета (обавезни/изборни)</w:t>
            </w:r>
          </w:p>
        </w:tc>
        <w:tc>
          <w:tcPr>
            <w:tcW w:w="202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Обавезни</w:t>
            </w:r>
          </w:p>
        </w:tc>
      </w:tr>
      <w:tr w:rsidR="009B170F" w:rsidRPr="00300EF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Услов</w:t>
            </w:r>
          </w:p>
        </w:tc>
        <w:tc>
          <w:tcPr>
            <w:tcW w:w="810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78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Циљ</w:t>
            </w:r>
            <w:r w:rsidRPr="00300EF3">
              <w:rPr>
                <w:rFonts w:ascii="Arial" w:hAnsi="Arial" w:cs="Arial"/>
                <w:b/>
                <w:bCs/>
              </w:rPr>
              <w:br/>
              <w:t>предмета</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jc w:val="both"/>
              <w:rPr>
                <w:rFonts w:ascii="Arial" w:hAnsi="Arial" w:cs="Arial"/>
              </w:rPr>
            </w:pPr>
            <w:r w:rsidRPr="00300EF3">
              <w:rPr>
                <w:rFonts w:ascii="Arial" w:hAnsi="Arial" w:cs="Arial"/>
              </w:rPr>
              <w:t>Стицање практичних искустава у примени стечених знања из Методике упознавања околине, односно у самосталном раду на реализацији свих циљева и задатака у развијању свести о себи и окружењу код деце предшколског узраста.</w:t>
            </w:r>
          </w:p>
        </w:tc>
      </w:tr>
      <w:tr w:rsidR="009B170F" w:rsidRPr="00300EF3"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Исход</w:t>
            </w:r>
            <w:r w:rsidRPr="00300EF3">
              <w:rPr>
                <w:rFonts w:ascii="Arial" w:hAnsi="Arial" w:cs="Arial"/>
                <w:b/>
                <w:bCs/>
              </w:rPr>
              <w:br/>
              <w:t>предмета</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555FCC" w:rsidRDefault="009B170F" w:rsidP="009B170F">
            <w:pPr>
              <w:spacing w:after="0" w:line="240" w:lineRule="auto"/>
              <w:jc w:val="both"/>
              <w:rPr>
                <w:rFonts w:ascii="Arial" w:hAnsi="Arial" w:cs="Arial"/>
              </w:rPr>
            </w:pPr>
            <w:r w:rsidRPr="00555FCC">
              <w:rPr>
                <w:rFonts w:ascii="Arial" w:hAnsi="Arial" w:cs="Arial"/>
              </w:rPr>
              <w:t>Студент практично примењује (теоријско-практична) знања у непосредном раду са децом у предшколској установи; Студент организује активности  из  упознавања околине  у дечијем вртићу примерене психофизичким карактеристикама узраста, прилагођава васпитно-образовни процес према потребама и интересовањима деце, индивидуализује приступ</w:t>
            </w:r>
            <w:r>
              <w:rPr>
                <w:rFonts w:ascii="Arial" w:hAnsi="Arial" w:cs="Arial"/>
              </w:rPr>
              <w:t xml:space="preserve">, користи различите методе васпитно-образовног рада и одговарајућа васпитно-образовна средства. </w:t>
            </w:r>
            <w:r w:rsidRPr="00FE1196">
              <w:rPr>
                <w:rFonts w:ascii="Arial" w:hAnsi="Arial" w:cs="Arial"/>
              </w:rPr>
              <w:t xml:space="preserve">Препознаје могућности укључивања породице у активности деце из области упознавање околине. </w:t>
            </w:r>
            <w:r>
              <w:rPr>
                <w:rFonts w:ascii="Arial" w:hAnsi="Arial" w:cs="Arial"/>
              </w:rPr>
              <w:t xml:space="preserve">По потреби се </w:t>
            </w:r>
            <w:r w:rsidRPr="00555FCC">
              <w:rPr>
                <w:rFonts w:ascii="Arial" w:hAnsi="Arial" w:cs="Arial"/>
              </w:rPr>
              <w:t>прилагођава и другим условима и околностима у којима се реализује васпитно-образовни рад.</w:t>
            </w:r>
          </w:p>
        </w:tc>
      </w:tr>
      <w:tr w:rsidR="009B170F" w:rsidRPr="00300EF3" w:rsidTr="009B170F">
        <w:trPr>
          <w:trHeight w:val="255"/>
        </w:trPr>
        <w:tc>
          <w:tcPr>
            <w:tcW w:w="946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Садржај предмета</w:t>
            </w:r>
          </w:p>
        </w:tc>
      </w:tr>
      <w:tr w:rsidR="009B170F" w:rsidRPr="00300EF3" w:rsidTr="009B170F">
        <w:trPr>
          <w:trHeight w:val="1054"/>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Теоријска</w:t>
            </w:r>
            <w:r w:rsidRPr="00300EF3">
              <w:rPr>
                <w:rFonts w:ascii="Arial" w:hAnsi="Arial" w:cs="Arial"/>
                <w:b/>
                <w:bCs/>
              </w:rPr>
              <w:br/>
              <w:t>настава</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jc w:val="both"/>
              <w:rPr>
                <w:rFonts w:ascii="Arial" w:hAnsi="Arial" w:cs="Arial"/>
              </w:rPr>
            </w:pPr>
            <w:r>
              <w:rPr>
                <w:rFonts w:ascii="Arial" w:hAnsi="Arial" w:cs="Arial"/>
              </w:rPr>
              <w:t>Образовање, информисање и оснаживање</w:t>
            </w:r>
            <w:r w:rsidRPr="00300EF3">
              <w:rPr>
                <w:rFonts w:ascii="Arial" w:hAnsi="Arial" w:cs="Arial"/>
              </w:rPr>
              <w:t xml:space="preserve"> студената за самостално припремање активности и израду писане припреме за активност из васпитно-образовне области упознавања околине. </w:t>
            </w:r>
            <w:r w:rsidRPr="00FE1196">
              <w:rPr>
                <w:rFonts w:ascii="Arial" w:hAnsi="Arial" w:cs="Arial"/>
              </w:rPr>
              <w:t xml:space="preserve">Улога родитеља у активностима деце из области упознавања околине. </w:t>
            </w:r>
            <w:r w:rsidRPr="00300EF3">
              <w:rPr>
                <w:rFonts w:ascii="Arial" w:hAnsi="Arial" w:cs="Arial"/>
              </w:rPr>
              <w:t>Утврђивање теоријских знања потребних за реализацију активности.</w:t>
            </w:r>
          </w:p>
        </w:tc>
      </w:tr>
      <w:tr w:rsidR="009B170F" w:rsidRPr="00300EF3" w:rsidTr="009B170F">
        <w:trPr>
          <w:trHeight w:val="169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 (вежбе, ДОН, студијски истражива-чки рад)</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jc w:val="both"/>
              <w:rPr>
                <w:rFonts w:ascii="Arial" w:hAnsi="Arial" w:cs="Arial"/>
              </w:rPr>
            </w:pPr>
            <w:r w:rsidRPr="00300EF3">
              <w:rPr>
                <w:rFonts w:ascii="Arial" w:hAnsi="Arial" w:cs="Arial"/>
              </w:rPr>
              <w:t xml:space="preserve">Практична настава из Методичке праксе остварује се кроз вежбе које се обављају у вртићима кроз конкретан практичан рад студената (припрема активности, израда писане припреме за активност и реализација активности) из васпитно-образовне области упознавања околине уз обавезне консултације са васпитачем-ментором и професором методике. Сваки студент треба да реализује најмање једну вежбу, уважавајући план рада вртића, односно васпитача-ментора. </w:t>
            </w:r>
          </w:p>
        </w:tc>
      </w:tr>
      <w:tr w:rsidR="009B170F" w:rsidRPr="00300EF3"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Литература</w:t>
            </w:r>
          </w:p>
        </w:tc>
      </w:tr>
      <w:tr w:rsidR="009B170F" w:rsidRPr="00300EF3" w:rsidTr="009B170F">
        <w:trPr>
          <w:trHeight w:val="525"/>
        </w:trPr>
        <w:tc>
          <w:tcPr>
            <w:tcW w:w="1358" w:type="dxa"/>
            <w:tcBorders>
              <w:top w:val="single" w:sz="4" w:space="0" w:color="auto"/>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F7627F" w:rsidRDefault="009B170F" w:rsidP="009B170F">
            <w:pPr>
              <w:spacing w:after="0" w:line="240" w:lineRule="auto"/>
              <w:rPr>
                <w:rFonts w:ascii="Arial" w:hAnsi="Arial" w:cs="Arial"/>
              </w:rPr>
            </w:pPr>
            <w:r>
              <w:rPr>
                <w:rFonts w:ascii="Arial" w:hAnsi="Arial" w:cs="Arial"/>
              </w:rPr>
              <w:t>Булатовић, А. (2012). Методика упознавања околине – Практикум, Нови Сад, Знатижеља.</w:t>
            </w:r>
          </w:p>
        </w:tc>
      </w:tr>
      <w:tr w:rsidR="009B170F" w:rsidRPr="00300EF3" w:rsidTr="009B170F">
        <w:trPr>
          <w:trHeight w:val="49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t>2</w:t>
            </w:r>
          </w:p>
        </w:tc>
        <w:tc>
          <w:tcPr>
            <w:tcW w:w="8107" w:type="dxa"/>
            <w:gridSpan w:val="4"/>
            <w:tcBorders>
              <w:top w:val="single" w:sz="4" w:space="0" w:color="auto"/>
              <w:left w:val="nil"/>
              <w:bottom w:val="single" w:sz="4" w:space="0" w:color="auto"/>
              <w:right w:val="single" w:sz="4" w:space="0" w:color="auto"/>
            </w:tcBorders>
            <w:shd w:val="clear" w:color="000000" w:fill="CCFFCC"/>
          </w:tcPr>
          <w:p w:rsidR="009B170F" w:rsidRPr="00300EF3" w:rsidRDefault="009B170F" w:rsidP="009B170F">
            <w:pPr>
              <w:spacing w:after="0" w:line="240" w:lineRule="auto"/>
              <w:rPr>
                <w:rFonts w:ascii="Arial" w:hAnsi="Arial" w:cs="Arial"/>
              </w:rPr>
            </w:pPr>
            <w:r w:rsidRPr="00300EF3">
              <w:rPr>
                <w:rFonts w:ascii="Arial" w:hAnsi="Arial" w:cs="Arial"/>
              </w:rPr>
              <w:t>Каурин, Љ. (2002). Мој свет (Природа и друштво за предшкол</w:t>
            </w:r>
            <w:r>
              <w:rPr>
                <w:rFonts w:ascii="Arial" w:hAnsi="Arial" w:cs="Arial"/>
              </w:rPr>
              <w:t>ск</w:t>
            </w:r>
            <w:r w:rsidRPr="00300EF3">
              <w:rPr>
                <w:rFonts w:ascii="Arial" w:hAnsi="Arial" w:cs="Arial"/>
              </w:rPr>
              <w:t>е – радни листови), Нови Сад: Бистричак. (56 страна);</w:t>
            </w:r>
          </w:p>
        </w:tc>
      </w:tr>
      <w:tr w:rsidR="009B170F" w:rsidRPr="00300EF3" w:rsidTr="009B170F">
        <w:trPr>
          <w:trHeight w:val="51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Ролер – Халачев, М. (1982). Упознавање предшколске дјеце с околином (Приручник за одгајатеље у дјечијим вртићима). Загреб: Школска књига. (од 71 до 94. стране);</w:t>
            </w:r>
          </w:p>
        </w:tc>
      </w:tr>
      <w:tr w:rsidR="009B170F" w:rsidRPr="00300EF3" w:rsidTr="009B170F">
        <w:trPr>
          <w:trHeight w:val="49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lastRenderedPageBreak/>
              <w:t>4</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Станић – Бојковић, Д. (1990). Упознавање предшколске деце са околином (Методички приручник). Београд: Завод за уџбенике и наставна средства. (од  38 до 76. и  од 87 до 103. стране).</w:t>
            </w:r>
          </w:p>
        </w:tc>
      </w:tr>
      <w:tr w:rsidR="009B170F" w:rsidRPr="00300EF3" w:rsidTr="009B170F">
        <w:trPr>
          <w:trHeight w:val="52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t>5</w:t>
            </w:r>
          </w:p>
        </w:tc>
        <w:tc>
          <w:tcPr>
            <w:tcW w:w="8107" w:type="dxa"/>
            <w:gridSpan w:val="4"/>
            <w:tcBorders>
              <w:top w:val="single" w:sz="4" w:space="0" w:color="auto"/>
              <w:left w:val="nil"/>
              <w:bottom w:val="single" w:sz="4" w:space="0" w:color="auto"/>
              <w:right w:val="single" w:sz="4" w:space="0" w:color="000000"/>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 xml:space="preserve">Иванковић, Б. (2004) Методика упознавања околине. Сремска Митровица. Виша школа за образовање васпитача </w:t>
            </w:r>
          </w:p>
        </w:tc>
      </w:tr>
      <w:tr w:rsidR="009B170F" w:rsidRPr="00300EF3" w:rsidTr="009B170F">
        <w:trPr>
          <w:trHeight w:val="58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6</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 xml:space="preserve">Бојовић, Д. (2011) </w:t>
            </w:r>
            <w:r w:rsidRPr="00300EF3">
              <w:rPr>
                <w:rFonts w:ascii="Arial" w:hAnsi="Arial" w:cs="Arial"/>
                <w:i/>
                <w:iCs/>
              </w:rPr>
              <w:t>Природа деци приповеда: Упознавање природе кроз драмски метод</w:t>
            </w:r>
            <w:r w:rsidRPr="00300EF3">
              <w:rPr>
                <w:rFonts w:ascii="Arial" w:hAnsi="Arial" w:cs="Arial"/>
              </w:rPr>
              <w:t xml:space="preserve">. Београд. Центар за примењену психологију </w:t>
            </w:r>
          </w:p>
        </w:tc>
      </w:tr>
      <w:tr w:rsidR="009B170F" w:rsidRPr="00300EF3"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часова активне наставе недељно током семестра/триместра/године</w:t>
            </w:r>
          </w:p>
        </w:tc>
      </w:tr>
      <w:tr w:rsidR="009B170F" w:rsidRPr="00300EF3"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color w:val="000000"/>
              </w:rPr>
            </w:pPr>
            <w:r w:rsidRPr="00300EF3">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Студијски истраживачки рад</w:t>
            </w:r>
          </w:p>
        </w:tc>
        <w:tc>
          <w:tcPr>
            <w:tcW w:w="2027"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Остали часови</w:t>
            </w:r>
          </w:p>
        </w:tc>
      </w:tr>
      <w:tr w:rsidR="009B170F" w:rsidRPr="00300EF3"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8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Методе</w:t>
            </w:r>
            <w:r w:rsidRPr="00300EF3">
              <w:rPr>
                <w:rFonts w:ascii="Arial" w:hAnsi="Arial" w:cs="Arial"/>
                <w:b/>
                <w:bCs/>
              </w:rPr>
              <w:br/>
              <w:t>извођења</w:t>
            </w:r>
            <w:r w:rsidRPr="00300EF3">
              <w:rPr>
                <w:rFonts w:ascii="Arial" w:hAnsi="Arial" w:cs="Arial"/>
                <w:b/>
                <w:bCs/>
              </w:rPr>
              <w:br/>
              <w:t>наставе</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 xml:space="preserve">Педагошка пракса и консултације. </w:t>
            </w:r>
          </w:p>
        </w:tc>
      </w:tr>
      <w:tr w:rsidR="009B170F" w:rsidRPr="00300EF3"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Оцена знања (максимални број поена 100)</w:t>
            </w:r>
          </w:p>
        </w:tc>
      </w:tr>
      <w:tr w:rsidR="009B170F" w:rsidRPr="00300EF3"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Завршни испит</w:t>
            </w:r>
          </w:p>
        </w:tc>
        <w:tc>
          <w:tcPr>
            <w:tcW w:w="2027"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r>
      <w:tr w:rsidR="009B170F" w:rsidRPr="00300EF3"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активност у току </w:t>
            </w:r>
            <w:r w:rsidRPr="00300EF3">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писмени испит</w:t>
            </w:r>
          </w:p>
        </w:tc>
        <w:tc>
          <w:tcPr>
            <w:tcW w:w="202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xml:space="preserve">до </w:t>
            </w:r>
            <w:r>
              <w:rPr>
                <w:rFonts w:ascii="Arial" w:hAnsi="Arial" w:cs="Arial"/>
              </w:rPr>
              <w:t>3</w:t>
            </w:r>
            <w:r w:rsidRPr="00300EF3">
              <w:rPr>
                <w:rFonts w:ascii="Arial" w:hAnsi="Arial" w:cs="Arial"/>
              </w:rPr>
              <w:t>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усмени испит</w:t>
            </w:r>
          </w:p>
        </w:tc>
        <w:tc>
          <w:tcPr>
            <w:tcW w:w="2027" w:type="dxa"/>
            <w:tcBorders>
              <w:top w:val="nil"/>
              <w:left w:val="nil"/>
              <w:bottom w:val="single" w:sz="4" w:space="0" w:color="auto"/>
              <w:right w:val="single" w:sz="4" w:space="0" w:color="auto"/>
            </w:tcBorders>
            <w:shd w:val="clear" w:color="auto" w:fill="auto"/>
            <w:noWrap/>
            <w:vAlign w:val="bottom"/>
          </w:tcPr>
          <w:p w:rsidR="009B170F" w:rsidRPr="000941FC" w:rsidRDefault="009B170F" w:rsidP="009B170F">
            <w:pPr>
              <w:spacing w:after="0" w:line="240" w:lineRule="auto"/>
              <w:rPr>
                <w:rFonts w:ascii="Arial" w:hAnsi="Arial" w:cs="Arial"/>
              </w:rPr>
            </w:pPr>
            <w:r w:rsidRPr="00300EF3">
              <w:rPr>
                <w:rFonts w:ascii="Arial" w:hAnsi="Arial" w:cs="Arial"/>
              </w:rPr>
              <w:t> </w:t>
            </w:r>
            <w:r>
              <w:rPr>
                <w:rFonts w:ascii="Arial" w:hAnsi="Arial" w:cs="Arial"/>
              </w:rPr>
              <w:t>до 70</w:t>
            </w:r>
          </w:p>
        </w:tc>
      </w:tr>
      <w:tr w:rsidR="009B170F" w:rsidRPr="00300EF3"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946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bl>
    <w:p w:rsidR="009B170F" w:rsidRDefault="009B170F" w:rsidP="009B170F">
      <w:pPr>
        <w:tabs>
          <w:tab w:val="left" w:pos="0"/>
        </w:tabs>
        <w:spacing w:after="0" w:line="240" w:lineRule="auto"/>
        <w:jc w:val="center"/>
        <w:rPr>
          <w:sz w:val="24"/>
        </w:rPr>
      </w:pPr>
    </w:p>
    <w:p w:rsidR="009B170F" w:rsidRDefault="009B170F" w:rsidP="009B170F">
      <w:pPr>
        <w:spacing w:after="0" w:line="240" w:lineRule="auto"/>
      </w:pPr>
    </w:p>
    <w:tbl>
      <w:tblPr>
        <w:tblW w:w="9195" w:type="dxa"/>
        <w:tblInd w:w="93" w:type="dxa"/>
        <w:tblLayout w:type="fixed"/>
        <w:tblCellMar>
          <w:left w:w="0" w:type="dxa"/>
          <w:right w:w="0" w:type="dxa"/>
        </w:tblCellMar>
        <w:tblLook w:val="0000"/>
      </w:tblPr>
      <w:tblGrid>
        <w:gridCol w:w="1613"/>
        <w:gridCol w:w="709"/>
        <w:gridCol w:w="306"/>
        <w:gridCol w:w="730"/>
        <w:gridCol w:w="890"/>
        <w:gridCol w:w="3558"/>
        <w:gridCol w:w="1389"/>
      </w:tblGrid>
      <w:tr w:rsidR="009B170F" w:rsidTr="009B170F">
        <w:trPr>
          <w:trHeight w:val="588"/>
        </w:trPr>
        <w:tc>
          <w:tcPr>
            <w:tcW w:w="9195" w:type="dxa"/>
            <w:gridSpan w:val="7"/>
            <w:tcBorders>
              <w:top w:val="single" w:sz="4" w:space="0" w:color="auto"/>
              <w:left w:val="single" w:sz="4" w:space="0" w:color="auto"/>
              <w:right w:val="single" w:sz="4" w:space="0" w:color="auto"/>
            </w:tcBorders>
            <w:shd w:val="clear" w:color="000000" w:fill="00FFFF"/>
          </w:tcPr>
          <w:p w:rsidR="009B170F" w:rsidRDefault="009B170F" w:rsidP="009B170F">
            <w:pPr>
              <w:spacing w:after="0" w:line="240" w:lineRule="auto"/>
              <w:jc w:val="center"/>
              <w:rPr>
                <w:rFonts w:ascii="Arial" w:hAnsi="Arial"/>
                <w:b/>
                <w:sz w:val="28"/>
              </w:rPr>
            </w:pPr>
            <w:r>
              <w:rPr>
                <w:rFonts w:ascii="Arial" w:hAnsi="Arial"/>
                <w:b/>
                <w:sz w:val="28"/>
              </w:rPr>
              <w:t>Спецификација предмета за књигу предмета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 xml:space="preserve">Студијски програм </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СТРУКОВНЕ СТУДИЈЕ 1. СТЕПЕНА ЗА ОБРАЗОВАЊЕ ВАСПИТАЧА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Изборно подручје (модул)</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Врста и ниво студија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СТРУКОВНЕ СТУДИЈЕ 1. СТЕПЕНА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Назив предмета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Методи</w:t>
            </w:r>
            <w:r>
              <w:rPr>
                <w:rFonts w:ascii="Arial" w:hAnsi="Arial"/>
                <w:lang w:val="sr-Cyrl-CS"/>
              </w:rPr>
              <w:t>ч</w:t>
            </w:r>
            <w:r>
              <w:rPr>
                <w:rFonts w:ascii="Arial" w:hAnsi="Arial"/>
              </w:rPr>
              <w:t xml:space="preserve">ка </w:t>
            </w:r>
            <w:r>
              <w:rPr>
                <w:rFonts w:ascii="Arial" w:hAnsi="Arial"/>
                <w:lang w:val="sr-Cyrl-CS"/>
              </w:rPr>
              <w:t xml:space="preserve">пракса </w:t>
            </w:r>
            <w:r>
              <w:rPr>
                <w:rFonts w:ascii="Arial" w:hAnsi="Arial"/>
              </w:rPr>
              <w:t>ликовног васпитања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Наставник (за предавања)</w:t>
            </w:r>
          </w:p>
        </w:tc>
        <w:tc>
          <w:tcPr>
            <w:tcW w:w="4947" w:type="dxa"/>
            <w:gridSpan w:val="2"/>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xml:space="preserve">Васиљевић А. Милош МА </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000000"/>
            </w:tcBorders>
            <w:shd w:val="clear" w:color="000000" w:fill="CCFFFF"/>
          </w:tcPr>
          <w:p w:rsidR="009B170F" w:rsidRDefault="009B170F" w:rsidP="009B170F">
            <w:pPr>
              <w:spacing w:after="0" w:line="240" w:lineRule="auto"/>
              <w:rPr>
                <w:rFonts w:ascii="Arial" w:hAnsi="Arial"/>
                <w:b/>
              </w:rPr>
            </w:pPr>
            <w:r>
              <w:rPr>
                <w:rFonts w:ascii="Arial" w:hAnsi="Arial"/>
                <w:b/>
              </w:rPr>
              <w:t>Наставник/сарадник (за вежбе)</w:t>
            </w:r>
          </w:p>
        </w:tc>
        <w:tc>
          <w:tcPr>
            <w:tcW w:w="4947" w:type="dxa"/>
            <w:gridSpan w:val="2"/>
            <w:tcBorders>
              <w:top w:val="single" w:sz="4" w:space="0" w:color="auto"/>
              <w:bottom w:val="single" w:sz="4" w:space="0" w:color="auto"/>
              <w:right w:val="single" w:sz="4" w:space="0" w:color="000000"/>
            </w:tcBorders>
            <w:shd w:val="clear" w:color="auto" w:fill="auto"/>
          </w:tcPr>
          <w:p w:rsidR="009B170F" w:rsidRPr="001348C0" w:rsidRDefault="009B170F" w:rsidP="009B170F">
            <w:pPr>
              <w:spacing w:after="0" w:line="240" w:lineRule="auto"/>
              <w:rPr>
                <w:rFonts w:ascii="Arial" w:hAnsi="Arial"/>
              </w:rPr>
            </w:pPr>
            <w:r>
              <w:rPr>
                <w:rFonts w:ascii="Arial" w:hAnsi="Arial"/>
              </w:rPr>
              <w:t>Васиљевић А. Милош МА , Цолић Д. Угљеша</w:t>
            </w:r>
          </w:p>
        </w:tc>
      </w:tr>
      <w:tr w:rsidR="009B170F" w:rsidTr="009B170F">
        <w:tblPrEx>
          <w:tblCellMar>
            <w:left w:w="108" w:type="dxa"/>
            <w:right w:w="108" w:type="dxa"/>
          </w:tblCellMar>
          <w:tblLook w:val="04A0"/>
        </w:tblPrEx>
        <w:trPr>
          <w:trHeight w:val="255"/>
        </w:trPr>
        <w:tc>
          <w:tcPr>
            <w:tcW w:w="4248" w:type="dxa"/>
            <w:gridSpan w:val="5"/>
            <w:tcBorders>
              <w:top w:val="single" w:sz="4" w:space="0" w:color="auto"/>
              <w:left w:val="single" w:sz="4" w:space="0" w:color="auto"/>
              <w:bottom w:val="single" w:sz="4" w:space="0" w:color="auto"/>
              <w:right w:val="single" w:sz="4" w:space="0" w:color="000000"/>
            </w:tcBorders>
            <w:shd w:val="clear" w:color="000000" w:fill="FFFF99"/>
          </w:tcPr>
          <w:p w:rsidR="009B170F" w:rsidRDefault="009B170F" w:rsidP="009B170F">
            <w:pPr>
              <w:spacing w:after="0" w:line="240" w:lineRule="auto"/>
              <w:rPr>
                <w:rFonts w:ascii="Arial" w:hAnsi="Arial"/>
                <w:b/>
              </w:rPr>
            </w:pPr>
            <w:r>
              <w:rPr>
                <w:rFonts w:ascii="Arial" w:hAnsi="Arial"/>
                <w:b/>
              </w:rPr>
              <w:t>Наставник/сарадник (за ДОН)</w:t>
            </w:r>
          </w:p>
        </w:tc>
        <w:tc>
          <w:tcPr>
            <w:tcW w:w="4947" w:type="dxa"/>
            <w:gridSpan w:val="2"/>
            <w:tcBorders>
              <w:top w:val="single" w:sz="4" w:space="0" w:color="auto"/>
              <w:bottom w:val="single" w:sz="4" w:space="0" w:color="auto"/>
              <w:right w:val="single" w:sz="4" w:space="0" w:color="000000"/>
            </w:tcBorders>
            <w:shd w:val="clear" w:color="auto" w:fill="auto"/>
          </w:tcPr>
          <w:p w:rsidR="009B170F" w:rsidRDefault="009B170F" w:rsidP="009B170F">
            <w:pPr>
              <w:spacing w:after="0" w:line="240" w:lineRule="auto"/>
              <w:rPr>
                <w:rFonts w:ascii="Arial" w:hAnsi="Arial"/>
              </w:rPr>
            </w:pPr>
            <w:r>
              <w:rPr>
                <w:rFonts w:ascii="Arial" w:hAnsi="Arial"/>
              </w:rPr>
              <w:t>Нема</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Број ЕСПБ</w:t>
            </w:r>
          </w:p>
        </w:tc>
        <w:tc>
          <w:tcPr>
            <w:tcW w:w="890" w:type="dxa"/>
            <w:tcBorders>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4</w:t>
            </w:r>
          </w:p>
        </w:tc>
        <w:tc>
          <w:tcPr>
            <w:tcW w:w="3558"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Статус предмета (обавезни/изборни)</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Обавезни</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Услов</w:t>
            </w:r>
          </w:p>
        </w:tc>
        <w:tc>
          <w:tcPr>
            <w:tcW w:w="6873" w:type="dxa"/>
            <w:gridSpan w:val="5"/>
            <w:tcBorders>
              <w:top w:val="single" w:sz="4" w:space="0" w:color="auto"/>
              <w:bottom w:val="single" w:sz="4" w:space="0" w:color="auto"/>
              <w:right w:val="single" w:sz="4" w:space="0" w:color="000000"/>
            </w:tcBorders>
            <w:shd w:val="clear" w:color="auto" w:fill="auto"/>
          </w:tcPr>
          <w:p w:rsidR="009B170F" w:rsidRDefault="009B170F" w:rsidP="009B170F">
            <w:pPr>
              <w:spacing w:after="0" w:line="240" w:lineRule="auto"/>
              <w:rPr>
                <w:rFonts w:ascii="Arial" w:hAnsi="Arial"/>
              </w:rPr>
            </w:pPr>
            <w:r>
              <w:rPr>
                <w:rFonts w:ascii="Arial" w:hAnsi="Arial"/>
              </w:rPr>
              <w:t>Нема</w:t>
            </w:r>
          </w:p>
        </w:tc>
      </w:tr>
      <w:tr w:rsidR="009B170F" w:rsidTr="009B170F">
        <w:tblPrEx>
          <w:tblCellMar>
            <w:left w:w="108" w:type="dxa"/>
            <w:right w:w="108" w:type="dxa"/>
          </w:tblCellMar>
          <w:tblLook w:val="04A0"/>
        </w:tblPrEx>
        <w:trPr>
          <w:trHeight w:val="1202"/>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Циљ</w:t>
            </w:r>
            <w:r>
              <w:rPr>
                <w:rFonts w:ascii="Arial" w:hAnsi="Arial"/>
                <w:b/>
              </w:rPr>
              <w:br/>
              <w:t>предмета</w:t>
            </w:r>
          </w:p>
        </w:tc>
        <w:tc>
          <w:tcPr>
            <w:tcW w:w="6873" w:type="dxa"/>
            <w:gridSpan w:val="5"/>
            <w:tcBorders>
              <w:top w:val="single" w:sz="4" w:space="0" w:color="auto"/>
              <w:bottom w:val="single" w:sz="4" w:space="0" w:color="auto"/>
              <w:right w:val="single" w:sz="4" w:space="0" w:color="000000"/>
            </w:tcBorders>
            <w:shd w:val="clear" w:color="auto" w:fill="auto"/>
          </w:tcPr>
          <w:p w:rsidR="009B170F" w:rsidRPr="00954356" w:rsidRDefault="009B170F" w:rsidP="009B170F">
            <w:pPr>
              <w:spacing w:after="0" w:line="240" w:lineRule="auto"/>
              <w:jc w:val="both"/>
              <w:rPr>
                <w:rFonts w:ascii="Arial" w:hAnsi="Arial"/>
                <w:lang w:val="sr-Cyrl-CS"/>
              </w:rPr>
            </w:pPr>
            <w:r w:rsidRPr="00954356">
              <w:rPr>
                <w:rFonts w:ascii="Arial" w:hAnsi="Arial"/>
                <w:lang w:val="sr-Cyrl-CS"/>
              </w:rPr>
              <w:t xml:space="preserve">Оспособљавање студената за самостално обављање рада и стицање креативне способности за реализацију програмских садржаја у свим узрасним групама на активностима </w:t>
            </w:r>
            <w:r>
              <w:rPr>
                <w:rFonts w:ascii="Arial" w:hAnsi="Arial"/>
                <w:lang w:val="sr-Cyrl-CS"/>
              </w:rPr>
              <w:t>ликовног</w:t>
            </w:r>
            <w:r w:rsidRPr="00954356">
              <w:rPr>
                <w:rFonts w:ascii="Arial" w:hAnsi="Arial"/>
                <w:lang w:val="sr-Cyrl-CS"/>
              </w:rPr>
              <w:t xml:space="preserve"> васпитања.</w:t>
            </w:r>
          </w:p>
        </w:tc>
      </w:tr>
      <w:tr w:rsidR="009B170F" w:rsidTr="009B170F">
        <w:tblPrEx>
          <w:tblCellMar>
            <w:left w:w="108" w:type="dxa"/>
            <w:right w:w="108" w:type="dxa"/>
          </w:tblCellMar>
          <w:tblLook w:val="04A0"/>
        </w:tblPrEx>
        <w:trPr>
          <w:trHeight w:val="2150"/>
        </w:trPr>
        <w:tc>
          <w:tcPr>
            <w:tcW w:w="2322" w:type="dxa"/>
            <w:gridSpan w:val="2"/>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lastRenderedPageBreak/>
              <w:t>Исход</w:t>
            </w:r>
            <w:r>
              <w:rPr>
                <w:rFonts w:ascii="Arial" w:hAnsi="Arial"/>
                <w:b/>
              </w:rPr>
              <w:br/>
              <w:t>предмета</w:t>
            </w:r>
          </w:p>
        </w:tc>
        <w:tc>
          <w:tcPr>
            <w:tcW w:w="6873" w:type="dxa"/>
            <w:gridSpan w:val="5"/>
            <w:tcBorders>
              <w:top w:val="single" w:sz="4" w:space="0" w:color="auto"/>
              <w:bottom w:val="single" w:sz="4" w:space="0" w:color="auto"/>
              <w:right w:val="single" w:sz="4" w:space="0" w:color="auto"/>
            </w:tcBorders>
            <w:shd w:val="clear" w:color="auto" w:fill="auto"/>
          </w:tcPr>
          <w:p w:rsidR="009B170F" w:rsidRPr="002827DC" w:rsidRDefault="009B170F" w:rsidP="009B170F">
            <w:pPr>
              <w:spacing w:after="0" w:line="240" w:lineRule="auto"/>
              <w:jc w:val="both"/>
              <w:rPr>
                <w:rFonts w:ascii="Arial" w:hAnsi="Arial"/>
                <w:lang w:val="sr-Cyrl-CS"/>
              </w:rPr>
            </w:pPr>
            <w:r w:rsidRPr="002827DC">
              <w:rPr>
                <w:rFonts w:ascii="Arial" w:hAnsi="Arial"/>
              </w:rPr>
              <w:t xml:space="preserve">Непосредна практична примена теоријских знања; </w:t>
            </w:r>
            <w:r w:rsidRPr="002827DC">
              <w:rPr>
                <w:rFonts w:ascii="Arial" w:hAnsi="Arial"/>
                <w:lang w:val="sr-Cyrl-CS"/>
              </w:rPr>
              <w:t xml:space="preserve">поседује самопоуздање приликом сопствене презентације у професионалном смислу и на начин прикладан ситуацији, </w:t>
            </w:r>
            <w:r w:rsidRPr="002827DC">
              <w:rPr>
                <w:rFonts w:ascii="Arial" w:hAnsi="Arial"/>
              </w:rPr>
              <w:t>користи вештине и знања у оквиру посебних васпитно-образовних области како би унапређивао искуство учења код деце</w:t>
            </w:r>
            <w:r w:rsidRPr="002827DC">
              <w:rPr>
                <w:rFonts w:ascii="Arial" w:hAnsi="Arial"/>
                <w:lang w:val="sr-Cyrl-CS"/>
              </w:rPr>
              <w:t xml:space="preserve">, </w:t>
            </w:r>
            <w:r w:rsidRPr="002827DC">
              <w:rPr>
                <w:rFonts w:ascii="Arial" w:hAnsi="Arial"/>
              </w:rPr>
              <w:t xml:space="preserve">препознаје и примењује начине на који се интегришу </w:t>
            </w:r>
            <w:r w:rsidRPr="002827DC">
              <w:rPr>
                <w:rFonts w:ascii="Arial" w:hAnsi="Arial"/>
                <w:lang w:val="sr-Cyrl-CS"/>
              </w:rPr>
              <w:t>ликовне</w:t>
            </w:r>
            <w:r w:rsidRPr="002827DC">
              <w:rPr>
                <w:rFonts w:ascii="Arial" w:hAnsi="Arial"/>
              </w:rPr>
              <w:t xml:space="preserve"> активности у предшколском контексту; разуме и интегрише теорију и праксу; способан је да изврши трансфер знања из других васпитно образовних области и примени на физичко васпитање</w:t>
            </w:r>
            <w:r w:rsidRPr="002827DC">
              <w:rPr>
                <w:rFonts w:ascii="Arial" w:hAnsi="Arial"/>
                <w:lang w:val="sr-Cyrl-CS"/>
              </w:rPr>
              <w:t>.</w:t>
            </w:r>
            <w:r w:rsidRPr="002827DC">
              <w:rPr>
                <w:rFonts w:ascii="Arial" w:hAnsi="Arial"/>
              </w:rPr>
              <w:t xml:space="preserve"> </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000000"/>
            </w:tcBorders>
            <w:shd w:val="clear" w:color="000000" w:fill="FFCC99"/>
          </w:tcPr>
          <w:p w:rsidR="009B170F" w:rsidRDefault="009B170F" w:rsidP="009B170F">
            <w:pPr>
              <w:spacing w:after="0" w:line="240" w:lineRule="auto"/>
              <w:rPr>
                <w:rFonts w:ascii="Arial" w:hAnsi="Arial"/>
                <w:b/>
              </w:rPr>
            </w:pPr>
            <w:r>
              <w:rPr>
                <w:rFonts w:ascii="Arial" w:hAnsi="Arial"/>
                <w:b/>
              </w:rPr>
              <w:t>Садржај предмета</w:t>
            </w:r>
          </w:p>
        </w:tc>
      </w:tr>
      <w:tr w:rsidR="009B170F" w:rsidTr="009B170F">
        <w:tblPrEx>
          <w:tblCellMar>
            <w:left w:w="108" w:type="dxa"/>
            <w:right w:w="108" w:type="dxa"/>
          </w:tblCellMar>
          <w:tblLook w:val="04A0"/>
        </w:tblPrEx>
        <w:trPr>
          <w:trHeight w:val="1190"/>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Теоријска</w:t>
            </w:r>
            <w:r>
              <w:rPr>
                <w:rFonts w:ascii="Arial" w:hAnsi="Arial"/>
                <w:b/>
              </w:rPr>
              <w:br/>
              <w:t>настава</w:t>
            </w:r>
          </w:p>
        </w:tc>
        <w:tc>
          <w:tcPr>
            <w:tcW w:w="6873" w:type="dxa"/>
            <w:gridSpan w:val="5"/>
            <w:tcBorders>
              <w:top w:val="single" w:sz="4" w:space="0" w:color="auto"/>
              <w:bottom w:val="single" w:sz="4" w:space="0" w:color="auto"/>
              <w:right w:val="single" w:sz="4" w:space="0" w:color="000000"/>
            </w:tcBorders>
            <w:shd w:val="clear" w:color="auto" w:fill="auto"/>
          </w:tcPr>
          <w:p w:rsidR="009B170F" w:rsidRPr="00C50068" w:rsidRDefault="009B170F" w:rsidP="009B170F">
            <w:pPr>
              <w:spacing w:after="0" w:line="240" w:lineRule="auto"/>
              <w:rPr>
                <w:rFonts w:ascii="Arial" w:hAnsi="Arial"/>
              </w:rPr>
            </w:pPr>
            <w:r w:rsidRPr="00C50068">
              <w:rPr>
                <w:rFonts w:ascii="Arial" w:hAnsi="Arial"/>
              </w:rPr>
              <w:t xml:space="preserve">Едукација студената за самосталну израду припреме усмерене </w:t>
            </w:r>
            <w:r>
              <w:rPr>
                <w:rFonts w:ascii="Arial" w:hAnsi="Arial"/>
                <w:lang w:val="sr-Cyrl-CS"/>
              </w:rPr>
              <w:t>ликовне</w:t>
            </w:r>
            <w:r w:rsidRPr="00C50068">
              <w:rPr>
                <w:rFonts w:ascii="Arial" w:hAnsi="Arial"/>
              </w:rPr>
              <w:t xml:space="preserve"> активности, као и утврђивање теоријских знања за реализацију активности. </w:t>
            </w:r>
            <w:r>
              <w:rPr>
                <w:rFonts w:ascii="Arial" w:hAnsi="Arial"/>
                <w:lang w:val="sr-Cyrl-CS"/>
              </w:rPr>
              <w:t>Карактеристике реализације ликовних</w:t>
            </w:r>
            <w:r w:rsidRPr="00C50068">
              <w:rPr>
                <w:rFonts w:ascii="Arial" w:hAnsi="Arial"/>
              </w:rPr>
              <w:t xml:space="preserve"> активности деце предшколског узраста. Специфичности </w:t>
            </w:r>
            <w:r>
              <w:rPr>
                <w:rFonts w:ascii="Arial" w:hAnsi="Arial"/>
                <w:lang w:val="sr-Cyrl-CS"/>
              </w:rPr>
              <w:t>ликовног</w:t>
            </w:r>
            <w:r w:rsidRPr="00C50068">
              <w:rPr>
                <w:rFonts w:ascii="Arial" w:hAnsi="Arial"/>
              </w:rPr>
              <w:t xml:space="preserve"> васпитања деце предшколског узраста.</w:t>
            </w:r>
          </w:p>
        </w:tc>
      </w:tr>
      <w:tr w:rsidR="009B170F" w:rsidTr="009B170F">
        <w:tblPrEx>
          <w:tblCellMar>
            <w:left w:w="108" w:type="dxa"/>
            <w:right w:w="108" w:type="dxa"/>
          </w:tblCellMar>
          <w:tblLook w:val="04A0"/>
        </w:tblPrEx>
        <w:trPr>
          <w:trHeight w:val="1096"/>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Практична настава (вежбе, ДОН, студијски истраживачки рад)</w:t>
            </w:r>
          </w:p>
        </w:tc>
        <w:tc>
          <w:tcPr>
            <w:tcW w:w="6873" w:type="dxa"/>
            <w:gridSpan w:val="5"/>
            <w:tcBorders>
              <w:top w:val="single" w:sz="4" w:space="0" w:color="auto"/>
              <w:bottom w:val="single" w:sz="4" w:space="0" w:color="auto"/>
              <w:right w:val="single" w:sz="4" w:space="0" w:color="000000"/>
            </w:tcBorders>
            <w:shd w:val="clear" w:color="auto" w:fill="auto"/>
          </w:tcPr>
          <w:p w:rsidR="009B170F" w:rsidRPr="00C50068" w:rsidRDefault="009B170F" w:rsidP="009B170F">
            <w:pPr>
              <w:spacing w:after="0" w:line="240" w:lineRule="auto"/>
              <w:rPr>
                <w:rFonts w:ascii="Arial" w:hAnsi="Arial"/>
              </w:rPr>
            </w:pPr>
            <w:r w:rsidRPr="00C50068">
              <w:rPr>
                <w:rFonts w:ascii="Arial" w:hAnsi="Arial"/>
              </w:rPr>
              <w:t xml:space="preserve">Оспособљавање студената за самостално обављање рада васпитача и стицање креативне способности за  реализацију програмских садржаја у свим узрасним групама на усмереним </w:t>
            </w:r>
            <w:r>
              <w:rPr>
                <w:rFonts w:ascii="Arial" w:hAnsi="Arial"/>
                <w:lang w:val="sr-Cyrl-CS"/>
              </w:rPr>
              <w:t>ликовним</w:t>
            </w:r>
            <w:r w:rsidRPr="00C50068">
              <w:rPr>
                <w:rFonts w:ascii="Arial" w:hAnsi="Arial"/>
              </w:rPr>
              <w:t xml:space="preserve"> активностима.</w:t>
            </w:r>
          </w:p>
        </w:tc>
      </w:tr>
      <w:tr w:rsidR="009B170F" w:rsidTr="009B170F">
        <w:tblPrEx>
          <w:tblCellMar>
            <w:left w:w="108" w:type="dxa"/>
            <w:right w:w="108" w:type="dxa"/>
          </w:tblCellMar>
          <w:tblLook w:val="04A0"/>
        </w:tblPrEx>
        <w:trPr>
          <w:trHeight w:hRule="exact" w:val="367"/>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Литература</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right"/>
              <w:rPr>
                <w:rFonts w:ascii="Arial" w:hAnsi="Arial"/>
              </w:rPr>
            </w:pPr>
            <w:r>
              <w:rPr>
                <w:rFonts w:ascii="Arial" w:hAnsi="Arial"/>
              </w:rPr>
              <w:t>1</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Каменов др Е.: Модел основа програма васпитно-образовног рада са предшколском децом, Нови Сад, 1995/97. Одсек за педагогију Филозофског факултета у Новом Саду</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jc w:val="right"/>
              <w:rPr>
                <w:rFonts w:ascii="Arial" w:hAnsi="Arial"/>
              </w:rPr>
            </w:pPr>
            <w:r>
              <w:rPr>
                <w:rFonts w:ascii="Arial" w:hAnsi="Arial"/>
              </w:rPr>
              <w:t>2</w:t>
            </w:r>
          </w:p>
        </w:tc>
        <w:tc>
          <w:tcPr>
            <w:tcW w:w="6873" w:type="dxa"/>
            <w:gridSpan w:val="5"/>
            <w:tcBorders>
              <w:top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rPr>
            </w:pPr>
            <w:r>
              <w:rPr>
                <w:rFonts w:ascii="Arial" w:hAnsi="Arial"/>
              </w:rPr>
              <w:t>Карлаварис др Б., Келби Ј., Станојевић-Кастор М. : Методика ликовног васпитања предшколске деце, Завод за уџбенике и наставна средства, Београд, 1986. године.</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right"/>
              <w:rPr>
                <w:rFonts w:ascii="Arial" w:hAnsi="Arial"/>
              </w:rPr>
            </w:pPr>
            <w:r>
              <w:rPr>
                <w:rFonts w:ascii="Arial" w:hAnsi="Arial"/>
              </w:rPr>
              <w:t>3</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Филиповић др Сања: Методика ликовног васпитања и образовања, Универзитет уметности у Београду и издавачка кућа Клетт, 2011.</w:t>
            </w:r>
          </w:p>
        </w:tc>
      </w:tr>
      <w:tr w:rsidR="009B170F" w:rsidTr="009B170F">
        <w:tblPrEx>
          <w:tblCellMar>
            <w:left w:w="108" w:type="dxa"/>
            <w:right w:w="108" w:type="dxa"/>
          </w:tblCellMar>
          <w:tblLook w:val="04A0"/>
        </w:tblPrEx>
        <w:trPr>
          <w:trHeight w:val="255"/>
        </w:trPr>
        <w:tc>
          <w:tcPr>
            <w:tcW w:w="2322" w:type="dxa"/>
            <w:gridSpan w:val="2"/>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jc w:val="right"/>
              <w:rPr>
                <w:rFonts w:ascii="Arial" w:hAnsi="Arial"/>
              </w:rPr>
            </w:pPr>
            <w:r>
              <w:rPr>
                <w:rFonts w:ascii="Arial" w:hAnsi="Arial"/>
              </w:rPr>
              <w:t>4</w:t>
            </w:r>
          </w:p>
        </w:tc>
        <w:tc>
          <w:tcPr>
            <w:tcW w:w="6873" w:type="dxa"/>
            <w:gridSpan w:val="5"/>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Беламарић Добрила: Дијете и облик, Школска књига, Загреб, 1986.</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Број часова активне наставе недељно током семестра/триместра/године</w:t>
            </w:r>
          </w:p>
        </w:tc>
      </w:tr>
      <w:tr w:rsidR="009B170F" w:rsidTr="009B170F">
        <w:tblPrEx>
          <w:tblCellMar>
            <w:left w:w="108" w:type="dxa"/>
            <w:right w:w="108" w:type="dxa"/>
          </w:tblCellMar>
          <w:tblLook w:val="04A0"/>
        </w:tblPrEx>
        <w:trPr>
          <w:trHeight w:val="430"/>
        </w:trPr>
        <w:tc>
          <w:tcPr>
            <w:tcW w:w="1613" w:type="dxa"/>
            <w:tcBorders>
              <w:left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Предавања</w:t>
            </w:r>
          </w:p>
        </w:tc>
        <w:tc>
          <w:tcPr>
            <w:tcW w:w="1745" w:type="dxa"/>
            <w:gridSpan w:val="3"/>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Вежбе</w:t>
            </w:r>
          </w:p>
        </w:tc>
        <w:tc>
          <w:tcPr>
            <w:tcW w:w="890"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color w:val="000000"/>
              </w:rPr>
            </w:pPr>
            <w:r>
              <w:rPr>
                <w:rFonts w:ascii="Arial" w:hAnsi="Arial"/>
                <w:b/>
                <w:color w:val="000000"/>
              </w:rPr>
              <w:t>ДОН</w:t>
            </w:r>
          </w:p>
        </w:tc>
        <w:tc>
          <w:tcPr>
            <w:tcW w:w="3558"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Студијски истраживачки рад</w:t>
            </w:r>
          </w:p>
        </w:tc>
        <w:tc>
          <w:tcPr>
            <w:tcW w:w="1389" w:type="dxa"/>
            <w:tcBorders>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Остали часови</w:t>
            </w:r>
          </w:p>
        </w:tc>
      </w:tr>
      <w:tr w:rsidR="009B170F" w:rsidTr="009B170F">
        <w:trPr>
          <w:trHeight w:val="435"/>
        </w:trPr>
        <w:tc>
          <w:tcPr>
            <w:tcW w:w="1613" w:type="dxa"/>
            <w:tcBorders>
              <w:top w:val="single" w:sz="4" w:space="0" w:color="auto"/>
              <w:left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1</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tcPr>
          <w:p w:rsidR="009B170F" w:rsidRPr="00C50068" w:rsidRDefault="009B170F" w:rsidP="009B170F">
            <w:pPr>
              <w:spacing w:after="0" w:line="240" w:lineRule="auto"/>
              <w:jc w:val="right"/>
              <w:rPr>
                <w:rFonts w:ascii="Arial" w:hAnsi="Arial"/>
                <w:lang w:val="sr-Cyrl-CS"/>
              </w:rPr>
            </w:pPr>
            <w:r>
              <w:rPr>
                <w:rFonts w:ascii="Arial" w:hAnsi="Arial"/>
                <w:lang w:val="sr-Cyrl-CS"/>
              </w:rPr>
              <w:t>3</w:t>
            </w:r>
          </w:p>
        </w:tc>
        <w:tc>
          <w:tcPr>
            <w:tcW w:w="890" w:type="dxa"/>
            <w:tcBorders>
              <w:top w:val="single" w:sz="4" w:space="0" w:color="auto"/>
              <w:left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c>
          <w:tcPr>
            <w:tcW w:w="3558" w:type="dxa"/>
            <w:tcBorders>
              <w:top w:val="single" w:sz="4" w:space="0" w:color="auto"/>
              <w:left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c>
          <w:tcPr>
            <w:tcW w:w="1389" w:type="dxa"/>
            <w:tcBorders>
              <w:top w:val="single" w:sz="4" w:space="0" w:color="auto"/>
              <w:left w:val="single" w:sz="4" w:space="0" w:color="auto"/>
              <w:right w:val="single" w:sz="4" w:space="0" w:color="auto"/>
            </w:tcBorders>
            <w:shd w:val="clear" w:color="auto" w:fill="auto"/>
          </w:tcPr>
          <w:p w:rsidR="009B170F" w:rsidRDefault="009B170F" w:rsidP="009B170F">
            <w:pPr>
              <w:spacing w:after="0" w:line="240" w:lineRule="auto"/>
              <w:jc w:val="right"/>
              <w:rPr>
                <w:rFonts w:ascii="Arial" w:hAnsi="Arial"/>
              </w:rPr>
            </w:pPr>
            <w:r>
              <w:rPr>
                <w:rFonts w:ascii="Arial" w:hAnsi="Arial"/>
              </w:rPr>
              <w:t>0</w:t>
            </w:r>
          </w:p>
        </w:tc>
      </w:tr>
      <w:tr w:rsidR="009B170F" w:rsidTr="009B170F">
        <w:tblPrEx>
          <w:tblCellMar>
            <w:left w:w="108" w:type="dxa"/>
            <w:right w:w="108" w:type="dxa"/>
          </w:tblCellMar>
          <w:tblLook w:val="04A0"/>
        </w:tblPrEx>
        <w:trPr>
          <w:trHeight w:val="330"/>
        </w:trPr>
        <w:tc>
          <w:tcPr>
            <w:tcW w:w="2628" w:type="dxa"/>
            <w:gridSpan w:val="3"/>
            <w:tcBorders>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Методе</w:t>
            </w:r>
            <w:r>
              <w:rPr>
                <w:rFonts w:ascii="Arial" w:hAnsi="Arial"/>
                <w:b/>
              </w:rPr>
              <w:br/>
              <w:t>извођења</w:t>
            </w:r>
            <w:r>
              <w:rPr>
                <w:rFonts w:ascii="Arial" w:hAnsi="Arial"/>
                <w:b/>
              </w:rPr>
              <w:br/>
              <w:t>наставе</w:t>
            </w:r>
          </w:p>
        </w:tc>
        <w:tc>
          <w:tcPr>
            <w:tcW w:w="6567" w:type="dxa"/>
            <w:gridSpan w:val="4"/>
            <w:tcBorders>
              <w:top w:val="single" w:sz="4" w:space="0" w:color="auto"/>
              <w:bottom w:val="single" w:sz="4" w:space="0" w:color="auto"/>
              <w:right w:val="single" w:sz="4" w:space="0" w:color="000000"/>
            </w:tcBorders>
            <w:shd w:val="clear" w:color="auto" w:fill="auto"/>
          </w:tcPr>
          <w:p w:rsidR="009B170F" w:rsidRPr="00BF62FB" w:rsidRDefault="009B170F" w:rsidP="009B170F">
            <w:pPr>
              <w:spacing w:after="0" w:line="240" w:lineRule="auto"/>
              <w:rPr>
                <w:rFonts w:ascii="Arial" w:hAnsi="Arial"/>
                <w:lang w:val="sr-Cyrl-CS"/>
              </w:rPr>
            </w:pPr>
            <w:r>
              <w:rPr>
                <w:rFonts w:ascii="Arial" w:hAnsi="Arial"/>
              </w:rPr>
              <w:t xml:space="preserve">Теоретска предавања ће се излагати: усмено, у виду предавања, објашњавања, посматрања и дискусије, анализе вредности и ставова; практична настава: путем презентације </w:t>
            </w:r>
            <w:r>
              <w:rPr>
                <w:rFonts w:ascii="Arial" w:hAnsi="Arial"/>
                <w:lang w:val="sr-Cyrl-CS"/>
              </w:rPr>
              <w:t xml:space="preserve">видео записа које садрже </w:t>
            </w:r>
            <w:r>
              <w:rPr>
                <w:rFonts w:ascii="Arial" w:hAnsi="Arial"/>
              </w:rPr>
              <w:t>специфичн</w:t>
            </w:r>
            <w:r>
              <w:rPr>
                <w:rFonts w:ascii="Arial" w:hAnsi="Arial"/>
                <w:lang w:val="sr-Cyrl-CS"/>
              </w:rPr>
              <w:t>е</w:t>
            </w:r>
            <w:r>
              <w:rPr>
                <w:rFonts w:ascii="Arial" w:hAnsi="Arial"/>
              </w:rPr>
              <w:t xml:space="preserve"> проблемск</w:t>
            </w:r>
            <w:r>
              <w:rPr>
                <w:rFonts w:ascii="Arial" w:hAnsi="Arial"/>
                <w:lang w:val="sr-Cyrl-CS"/>
              </w:rPr>
              <w:t>е</w:t>
            </w:r>
            <w:r>
              <w:rPr>
                <w:rFonts w:ascii="Arial" w:hAnsi="Arial"/>
              </w:rPr>
              <w:t xml:space="preserve"> ситуациј</w:t>
            </w:r>
            <w:r>
              <w:rPr>
                <w:rFonts w:ascii="Arial" w:hAnsi="Arial"/>
                <w:lang w:val="sr-Cyrl-CS"/>
              </w:rPr>
              <w:t>е</w:t>
            </w:r>
            <w:r>
              <w:rPr>
                <w:rFonts w:ascii="Arial" w:hAnsi="Arial"/>
              </w:rPr>
              <w:t xml:space="preserve"> у конкретним активностима</w:t>
            </w:r>
            <w:r>
              <w:rPr>
                <w:rFonts w:ascii="Arial" w:hAnsi="Arial"/>
                <w:lang w:val="sr-Cyrl-CS"/>
              </w:rPr>
              <w:t>.</w:t>
            </w:r>
          </w:p>
        </w:tc>
      </w:tr>
      <w:tr w:rsidR="009B170F" w:rsidTr="009B170F">
        <w:tblPrEx>
          <w:tblCellMar>
            <w:left w:w="108" w:type="dxa"/>
            <w:right w:w="108" w:type="dxa"/>
          </w:tblCellMar>
          <w:tblLook w:val="04A0"/>
        </w:tblPrEx>
        <w:trPr>
          <w:trHeight w:val="255"/>
        </w:trPr>
        <w:tc>
          <w:tcPr>
            <w:tcW w:w="9195" w:type="dxa"/>
            <w:gridSpan w:val="7"/>
            <w:tcBorders>
              <w:top w:val="single" w:sz="4" w:space="0" w:color="auto"/>
              <w:left w:val="single" w:sz="4" w:space="0" w:color="auto"/>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Оцена знања (максимални број поена 100)</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FFCC99"/>
          </w:tcPr>
          <w:p w:rsidR="009B170F" w:rsidRDefault="009B170F" w:rsidP="009B170F">
            <w:pPr>
              <w:spacing w:after="0" w:line="240" w:lineRule="auto"/>
              <w:rPr>
                <w:rFonts w:ascii="Arial" w:hAnsi="Arial"/>
                <w:b/>
              </w:rPr>
            </w:pPr>
            <w:r>
              <w:rPr>
                <w:rFonts w:ascii="Arial" w:hAnsi="Arial"/>
                <w:b/>
              </w:rPr>
              <w:t>Предиспитне обавезе</w:t>
            </w:r>
          </w:p>
        </w:tc>
        <w:tc>
          <w:tcPr>
            <w:tcW w:w="890"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поена</w:t>
            </w:r>
          </w:p>
        </w:tc>
        <w:tc>
          <w:tcPr>
            <w:tcW w:w="3558" w:type="dxa"/>
            <w:tcBorders>
              <w:bottom w:val="single" w:sz="4" w:space="0" w:color="auto"/>
              <w:right w:val="single" w:sz="4" w:space="0" w:color="auto"/>
            </w:tcBorders>
            <w:shd w:val="clear" w:color="000000" w:fill="FFCC99"/>
          </w:tcPr>
          <w:p w:rsidR="009B170F" w:rsidRDefault="009B170F" w:rsidP="009B170F">
            <w:pPr>
              <w:spacing w:after="0" w:line="240" w:lineRule="auto"/>
              <w:rPr>
                <w:rFonts w:ascii="Arial" w:hAnsi="Arial"/>
                <w:b/>
              </w:rPr>
            </w:pPr>
            <w:r>
              <w:rPr>
                <w:rFonts w:ascii="Arial" w:hAnsi="Arial"/>
                <w:b/>
              </w:rPr>
              <w:t>Завршни испит</w:t>
            </w:r>
          </w:p>
        </w:tc>
        <w:tc>
          <w:tcPr>
            <w:tcW w:w="1389"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поена</w:t>
            </w:r>
          </w:p>
        </w:tc>
      </w:tr>
      <w:tr w:rsidR="009B170F" w:rsidTr="009B170F">
        <w:tblPrEx>
          <w:tblCellMar>
            <w:left w:w="108" w:type="dxa"/>
            <w:right w:w="108" w:type="dxa"/>
          </w:tblCellMar>
          <w:tblLook w:val="04A0"/>
        </w:tblPrEx>
        <w:trPr>
          <w:trHeight w:val="49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активност у току предавања</w:t>
            </w:r>
          </w:p>
        </w:tc>
        <w:tc>
          <w:tcPr>
            <w:tcW w:w="890" w:type="dxa"/>
            <w:tcBorders>
              <w:bottom w:val="single" w:sz="4" w:space="0" w:color="auto"/>
              <w:right w:val="single" w:sz="4" w:space="0" w:color="auto"/>
            </w:tcBorders>
            <w:shd w:val="clear" w:color="auto" w:fill="auto"/>
          </w:tcPr>
          <w:p w:rsidR="009B170F" w:rsidRPr="00C50068" w:rsidRDefault="009B170F" w:rsidP="009B170F">
            <w:pPr>
              <w:spacing w:after="0" w:line="240" w:lineRule="auto"/>
              <w:jc w:val="center"/>
              <w:rPr>
                <w:rFonts w:ascii="Arial" w:hAnsi="Arial"/>
                <w:lang w:val="sr-Cyrl-CS"/>
              </w:rPr>
            </w:pPr>
            <w:r>
              <w:rPr>
                <w:rFonts w:ascii="Arial" w:hAnsi="Arial"/>
              </w:rPr>
              <w:t>1</w:t>
            </w:r>
            <w:r>
              <w:rPr>
                <w:rFonts w:ascii="Arial" w:hAnsi="Arial"/>
                <w:lang w:val="sr-Cyrl-CS"/>
              </w:rPr>
              <w:t>0</w:t>
            </w:r>
          </w:p>
        </w:tc>
        <w:tc>
          <w:tcPr>
            <w:tcW w:w="3558" w:type="dxa"/>
            <w:tcBorders>
              <w:bottom w:val="single" w:sz="4" w:space="0" w:color="auto"/>
              <w:right w:val="single" w:sz="4" w:space="0" w:color="auto"/>
            </w:tcBorders>
            <w:shd w:val="clear" w:color="000000" w:fill="CCFFCC"/>
          </w:tcPr>
          <w:p w:rsidR="009B170F" w:rsidRDefault="009B170F" w:rsidP="009B170F">
            <w:pPr>
              <w:spacing w:after="0" w:line="240" w:lineRule="auto"/>
              <w:jc w:val="center"/>
              <w:rPr>
                <w:rFonts w:ascii="Arial" w:hAnsi="Arial"/>
                <w:b/>
              </w:rPr>
            </w:pPr>
            <w:r>
              <w:rPr>
                <w:rFonts w:ascii="Arial" w:hAnsi="Arial"/>
                <w:b/>
              </w:rPr>
              <w:t>писмени испит</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rPr>
          <w:trHeight w:val="255"/>
        </w:trPr>
        <w:tc>
          <w:tcPr>
            <w:tcW w:w="3358" w:type="dxa"/>
            <w:gridSpan w:val="4"/>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практична настава</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9B170F" w:rsidRPr="00C50068" w:rsidRDefault="009B170F" w:rsidP="009B170F">
            <w:pPr>
              <w:spacing w:after="0" w:line="240" w:lineRule="auto"/>
              <w:jc w:val="center"/>
              <w:rPr>
                <w:rFonts w:ascii="Arial" w:hAnsi="Arial"/>
                <w:lang w:val="sr-Cyrl-CS"/>
              </w:rPr>
            </w:pPr>
            <w:r>
              <w:rPr>
                <w:rFonts w:ascii="Arial" w:hAnsi="Arial"/>
                <w:lang w:val="sr-Cyrl-CS"/>
              </w:rPr>
              <w:t>30</w:t>
            </w:r>
          </w:p>
        </w:tc>
        <w:tc>
          <w:tcPr>
            <w:tcW w:w="3558" w:type="dxa"/>
            <w:tcBorders>
              <w:top w:val="single" w:sz="4" w:space="0" w:color="auto"/>
              <w:left w:val="single" w:sz="4" w:space="0" w:color="auto"/>
              <w:bottom w:val="single" w:sz="4" w:space="0" w:color="auto"/>
              <w:right w:val="single" w:sz="4" w:space="0" w:color="auto"/>
            </w:tcBorders>
            <w:shd w:val="clear" w:color="000000" w:fill="FFFF99"/>
          </w:tcPr>
          <w:p w:rsidR="009B170F" w:rsidRDefault="009B170F" w:rsidP="009B170F">
            <w:pPr>
              <w:spacing w:after="0" w:line="240" w:lineRule="auto"/>
              <w:jc w:val="center"/>
              <w:rPr>
                <w:rFonts w:ascii="Arial" w:hAnsi="Arial"/>
                <w:b/>
              </w:rPr>
            </w:pPr>
            <w:r>
              <w:rPr>
                <w:rFonts w:ascii="Arial" w:hAnsi="Arial"/>
                <w:b/>
              </w:rPr>
              <w:t>усмени испит</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9B170F" w:rsidRPr="00C50068" w:rsidRDefault="009B170F" w:rsidP="009B170F">
            <w:pPr>
              <w:spacing w:after="0" w:line="240" w:lineRule="auto"/>
              <w:jc w:val="center"/>
              <w:rPr>
                <w:rFonts w:ascii="Arial" w:hAnsi="Arial"/>
                <w:lang w:val="sr-Cyrl-CS"/>
              </w:rPr>
            </w:pPr>
            <w:r>
              <w:rPr>
                <w:rFonts w:ascii="Arial" w:hAnsi="Arial"/>
                <w:lang w:val="sr-Cyrl-CS"/>
              </w:rPr>
              <w:t>50</w:t>
            </w:r>
          </w:p>
        </w:tc>
      </w:tr>
      <w:tr w:rsidR="009B170F" w:rsidTr="009B170F">
        <w:tblPrEx>
          <w:tblCellMar>
            <w:left w:w="108" w:type="dxa"/>
            <w:right w:w="108" w:type="dxa"/>
          </w:tblCellMar>
          <w:tblLook w:val="04A0"/>
        </w:tblPrEx>
        <w:trPr>
          <w:trHeight w:val="255"/>
        </w:trPr>
        <w:tc>
          <w:tcPr>
            <w:tcW w:w="3358" w:type="dxa"/>
            <w:gridSpan w:val="4"/>
            <w:tcBorders>
              <w:top w:val="single" w:sz="4" w:space="0" w:color="auto"/>
              <w:left w:val="single" w:sz="4" w:space="0" w:color="auto"/>
              <w:bottom w:val="single" w:sz="4" w:space="0" w:color="auto"/>
              <w:right w:val="single" w:sz="4" w:space="0" w:color="000000"/>
            </w:tcBorders>
            <w:shd w:val="clear" w:color="000000" w:fill="CCFFCC"/>
          </w:tcPr>
          <w:p w:rsidR="009B170F" w:rsidRDefault="009B170F" w:rsidP="009B170F">
            <w:pPr>
              <w:spacing w:after="0" w:line="240" w:lineRule="auto"/>
              <w:rPr>
                <w:rFonts w:ascii="Arial" w:hAnsi="Arial"/>
                <w:b/>
              </w:rPr>
            </w:pPr>
            <w:r>
              <w:rPr>
                <w:rFonts w:ascii="Arial" w:hAnsi="Arial"/>
                <w:b/>
              </w:rPr>
              <w:t>колоквијуми</w:t>
            </w:r>
          </w:p>
        </w:tc>
        <w:tc>
          <w:tcPr>
            <w:tcW w:w="890" w:type="dxa"/>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p>
        </w:tc>
        <w:tc>
          <w:tcPr>
            <w:tcW w:w="3558" w:type="dxa"/>
            <w:tcBorders>
              <w:top w:val="single" w:sz="4" w:space="0" w:color="auto"/>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b/>
              </w:rPr>
            </w:pPr>
            <w:r>
              <w:rPr>
                <w:rFonts w:ascii="Arial" w:hAnsi="Arial"/>
                <w:b/>
              </w:rPr>
              <w:t> </w:t>
            </w:r>
          </w:p>
        </w:tc>
        <w:tc>
          <w:tcPr>
            <w:tcW w:w="1389" w:type="dxa"/>
            <w:tcBorders>
              <w:top w:val="single" w:sz="4" w:space="0" w:color="auto"/>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val="157"/>
        </w:trPr>
        <w:tc>
          <w:tcPr>
            <w:tcW w:w="3358" w:type="dxa"/>
            <w:gridSpan w:val="4"/>
            <w:tcBorders>
              <w:top w:val="single" w:sz="4" w:space="0" w:color="auto"/>
              <w:left w:val="single" w:sz="4" w:space="0" w:color="auto"/>
              <w:bottom w:val="single" w:sz="4" w:space="0" w:color="auto"/>
              <w:right w:val="single" w:sz="4" w:space="0" w:color="000000"/>
            </w:tcBorders>
            <w:shd w:val="clear" w:color="000000" w:fill="FFFF99"/>
          </w:tcPr>
          <w:p w:rsidR="009B170F" w:rsidRDefault="009B170F" w:rsidP="009B170F">
            <w:pPr>
              <w:spacing w:after="0" w:line="240" w:lineRule="auto"/>
              <w:rPr>
                <w:rFonts w:ascii="Arial" w:hAnsi="Arial"/>
                <w:b/>
              </w:rPr>
            </w:pPr>
            <w:r>
              <w:rPr>
                <w:rFonts w:ascii="Arial" w:hAnsi="Arial"/>
                <w:b/>
              </w:rPr>
              <w:t>семинари</w:t>
            </w:r>
          </w:p>
        </w:tc>
        <w:tc>
          <w:tcPr>
            <w:tcW w:w="890" w:type="dxa"/>
            <w:tcBorders>
              <w:bottom w:val="single" w:sz="4" w:space="0" w:color="auto"/>
              <w:right w:val="single" w:sz="4" w:space="0" w:color="auto"/>
            </w:tcBorders>
            <w:shd w:val="clear" w:color="auto" w:fill="auto"/>
          </w:tcPr>
          <w:p w:rsidR="009B170F" w:rsidRDefault="009B170F" w:rsidP="009B170F">
            <w:pPr>
              <w:spacing w:after="0" w:line="240" w:lineRule="auto"/>
              <w:jc w:val="center"/>
              <w:rPr>
                <w:rFonts w:ascii="Arial" w:hAnsi="Arial"/>
              </w:rPr>
            </w:pPr>
            <w:r>
              <w:rPr>
                <w:rFonts w:ascii="Arial" w:hAnsi="Arial"/>
              </w:rPr>
              <w:t>10</w:t>
            </w:r>
          </w:p>
        </w:tc>
        <w:tc>
          <w:tcPr>
            <w:tcW w:w="3558" w:type="dxa"/>
            <w:tcBorders>
              <w:bottom w:val="single" w:sz="4" w:space="0" w:color="auto"/>
              <w:right w:val="single" w:sz="4" w:space="0" w:color="auto"/>
            </w:tcBorders>
            <w:shd w:val="clear" w:color="000000" w:fill="FFFF99"/>
          </w:tcPr>
          <w:p w:rsidR="009B170F" w:rsidRDefault="009B170F" w:rsidP="009B170F">
            <w:pPr>
              <w:spacing w:after="0" w:line="240" w:lineRule="auto"/>
              <w:rPr>
                <w:rFonts w:ascii="Arial" w:hAnsi="Arial"/>
                <w:b/>
              </w:rPr>
            </w:pPr>
            <w:r>
              <w:rPr>
                <w:rFonts w:ascii="Arial" w:hAnsi="Arial"/>
                <w:b/>
              </w:rPr>
              <w:t> </w:t>
            </w:r>
          </w:p>
        </w:tc>
        <w:tc>
          <w:tcPr>
            <w:tcW w:w="1389" w:type="dxa"/>
            <w:tcBorders>
              <w:bottom w:val="single" w:sz="4" w:space="0" w:color="auto"/>
              <w:right w:val="single" w:sz="4" w:space="0" w:color="auto"/>
            </w:tcBorders>
            <w:shd w:val="clear" w:color="auto" w:fill="auto"/>
          </w:tcPr>
          <w:p w:rsidR="009B170F" w:rsidRDefault="009B170F" w:rsidP="009B170F">
            <w:pPr>
              <w:spacing w:after="0" w:line="240" w:lineRule="auto"/>
              <w:rPr>
                <w:rFonts w:ascii="Arial" w:hAnsi="Arial"/>
              </w:rPr>
            </w:pPr>
            <w:r>
              <w:rPr>
                <w:rFonts w:ascii="Arial" w:hAnsi="Arial"/>
              </w:rPr>
              <w:t> </w:t>
            </w:r>
          </w:p>
        </w:tc>
      </w:tr>
      <w:tr w:rsidR="009B170F" w:rsidTr="009B170F">
        <w:tblPrEx>
          <w:tblCellMar>
            <w:left w:w="108" w:type="dxa"/>
            <w:right w:w="108" w:type="dxa"/>
          </w:tblCellMar>
          <w:tblLook w:val="04A0"/>
        </w:tblPrEx>
        <w:trPr>
          <w:trHeight w:hRule="exact" w:val="50"/>
        </w:trPr>
        <w:tc>
          <w:tcPr>
            <w:tcW w:w="9195" w:type="dxa"/>
            <w:gridSpan w:val="7"/>
            <w:tcBorders>
              <w:top w:val="single" w:sz="4" w:space="0" w:color="auto"/>
              <w:left w:val="single" w:sz="4" w:space="0" w:color="auto"/>
              <w:bottom w:val="single" w:sz="4" w:space="0" w:color="auto"/>
              <w:right w:val="single" w:sz="4" w:space="0" w:color="000000"/>
            </w:tcBorders>
            <w:shd w:val="clear" w:color="000000" w:fill="FFCC99"/>
          </w:tcPr>
          <w:p w:rsidR="009B170F" w:rsidRDefault="009B170F" w:rsidP="009B170F">
            <w:pPr>
              <w:spacing w:after="0" w:line="240" w:lineRule="auto"/>
              <w:rPr>
                <w:rFonts w:ascii="Arial" w:hAnsi="Arial"/>
              </w:rPr>
            </w:pPr>
          </w:p>
        </w:tc>
      </w:tr>
    </w:tbl>
    <w:p w:rsidR="009B170F" w:rsidRDefault="009B170F" w:rsidP="009B170F">
      <w:pPr>
        <w:tabs>
          <w:tab w:val="left" w:pos="0"/>
        </w:tabs>
        <w:spacing w:after="0" w:line="240" w:lineRule="auto"/>
        <w:jc w:val="center"/>
        <w:rPr>
          <w:sz w:val="24"/>
        </w:rPr>
      </w:pPr>
    </w:p>
    <w:tbl>
      <w:tblPr>
        <w:tblW w:w="9371" w:type="dxa"/>
        <w:tblInd w:w="93" w:type="dxa"/>
        <w:tblLook w:val="04A0"/>
      </w:tblPr>
      <w:tblGrid>
        <w:gridCol w:w="1464"/>
        <w:gridCol w:w="1113"/>
        <w:gridCol w:w="1154"/>
        <w:gridCol w:w="3832"/>
        <w:gridCol w:w="1920"/>
      </w:tblGrid>
      <w:tr w:rsidR="009B170F" w:rsidRPr="002E5134" w:rsidTr="009B170F">
        <w:trPr>
          <w:trHeight w:val="792"/>
        </w:trPr>
        <w:tc>
          <w:tcPr>
            <w:tcW w:w="9371"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E5134" w:rsidRDefault="009B170F" w:rsidP="009B170F">
            <w:pPr>
              <w:spacing w:after="0" w:line="240" w:lineRule="auto"/>
              <w:jc w:val="center"/>
              <w:rPr>
                <w:rFonts w:ascii="Arial" w:hAnsi="Arial" w:cs="Arial"/>
                <w:b/>
                <w:bCs/>
                <w:sz w:val="28"/>
                <w:szCs w:val="28"/>
              </w:rPr>
            </w:pPr>
            <w:r w:rsidRPr="002E5134">
              <w:rPr>
                <w:rFonts w:ascii="Arial" w:hAnsi="Arial" w:cs="Arial"/>
                <w:b/>
                <w:bCs/>
                <w:sz w:val="28"/>
                <w:szCs w:val="28"/>
              </w:rPr>
              <w:t>Спецификација предмета за књигу предмета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Студијски програм </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 ЗА ОБРАЗОВАЊЕ ВАСПИТАЧА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Изборно подручје (модул)</w:t>
            </w:r>
          </w:p>
        </w:tc>
        <w:tc>
          <w:tcPr>
            <w:tcW w:w="386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A22C8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Врста и ниво студија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22C84"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RPr="00A22C8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Назив предмета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22C84" w:rsidRDefault="009B170F" w:rsidP="009B170F">
            <w:pPr>
              <w:spacing w:after="0" w:line="240" w:lineRule="auto"/>
              <w:rPr>
                <w:rFonts w:ascii="Arial" w:hAnsi="Arial" w:cs="Arial"/>
              </w:rPr>
            </w:pPr>
            <w:r>
              <w:rPr>
                <w:rFonts w:ascii="Arial" w:hAnsi="Arial" w:cs="Arial"/>
              </w:rPr>
              <w:t>Музичка комуникација</w:t>
            </w:r>
          </w:p>
        </w:tc>
      </w:tr>
      <w:tr w:rsidR="009B170F" w:rsidRPr="00751D83"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 (за предавања)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51D83" w:rsidRDefault="009B170F" w:rsidP="009B170F">
            <w:pPr>
              <w:spacing w:after="0" w:line="240" w:lineRule="auto"/>
              <w:rPr>
                <w:rFonts w:ascii="Arial" w:hAnsi="Arial" w:cs="Arial"/>
              </w:rPr>
            </w:pPr>
            <w:r>
              <w:rPr>
                <w:rFonts w:ascii="Arial" w:hAnsi="Arial" w:cs="Arial"/>
              </w:rPr>
              <w:t>Др Мирјана Матовић</w:t>
            </w:r>
          </w:p>
        </w:tc>
      </w:tr>
      <w:tr w:rsidR="009B170F" w:rsidRPr="00751D83"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вежбе)</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751D83" w:rsidRDefault="009B170F" w:rsidP="009B170F">
            <w:pPr>
              <w:spacing w:after="0" w:line="240" w:lineRule="auto"/>
              <w:rPr>
                <w:rFonts w:ascii="Arial" w:hAnsi="Arial" w:cs="Arial"/>
              </w:rPr>
            </w:pPr>
            <w:r>
              <w:rPr>
                <w:rFonts w:ascii="Arial" w:hAnsi="Arial" w:cs="Arial"/>
              </w:rPr>
              <w:t xml:space="preserve">MA </w:t>
            </w:r>
            <w:r w:rsidRPr="002E5134">
              <w:rPr>
                <w:rFonts w:ascii="Arial" w:hAnsi="Arial" w:cs="Arial"/>
              </w:rPr>
              <w:t>Наташа Ђурагић</w:t>
            </w:r>
            <w:r>
              <w:rPr>
                <w:rFonts w:ascii="Arial" w:hAnsi="Arial" w:cs="Arial"/>
              </w:rPr>
              <w:t>; МА Никола Ветнић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ДОН)</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Статус предмета (обавезни/изборни)</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Изборни</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Услов</w:t>
            </w:r>
          </w:p>
        </w:tc>
        <w:tc>
          <w:tcPr>
            <w:tcW w:w="801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Нема услова</w:t>
            </w:r>
          </w:p>
        </w:tc>
      </w:tr>
      <w:tr w:rsidR="009B170F" w:rsidRPr="002E5134" w:rsidTr="009B170F">
        <w:trPr>
          <w:trHeight w:val="206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Циљ</w:t>
            </w:r>
            <w:r w:rsidRPr="002E5134">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Свирање и певање композиција које су у програму васпитача у предшколским установама. Оспособљавање студената за примање садржаја које ће упознати са могућностима откривања акустичне појаве околине, импровизације са инструментима, гласом, покретом, радњом, развијање фантазије маште у оквиру дечје игре, прилагођене могућностима предшколског узраста. Упознавање студента са основним елементима аранжирања и технике компоновања како би био у могућности да самостално осмисли вокалну композицију прилагођену предшколском узрасту детета.Импровизација студената на Орфовим инструментима.</w:t>
            </w:r>
          </w:p>
        </w:tc>
      </w:tr>
      <w:tr w:rsidR="009B170F" w:rsidRPr="007313FA" w:rsidTr="009B170F">
        <w:trPr>
          <w:trHeight w:val="98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Исход</w:t>
            </w:r>
            <w:r w:rsidRPr="002E5134">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7313FA" w:rsidRDefault="009B170F" w:rsidP="009B170F">
            <w:pPr>
              <w:spacing w:after="0" w:line="240" w:lineRule="auto"/>
              <w:rPr>
                <w:rFonts w:ascii="Arial" w:hAnsi="Arial" w:cs="Arial"/>
                <w:b/>
              </w:rPr>
            </w:pPr>
            <w:r w:rsidRPr="002E5134">
              <w:rPr>
                <w:rFonts w:ascii="Arial" w:hAnsi="Arial" w:cs="Arial"/>
              </w:rPr>
              <w:t>Повезивање комплексних музичких садржаја пружа студенту сазнања из  ужестручне  теме. Усвајајући  исте кроз праксу, обогаћује, проширује знање које може применити у будућем практичном раду са децом предшколског узраста.</w:t>
            </w:r>
            <w:r>
              <w:rPr>
                <w:rFonts w:ascii="Arial" w:hAnsi="Arial" w:cs="Arial"/>
              </w:rPr>
              <w:t xml:space="preserve"> Познаје потенцијалне задатке и способности узрасних група и спрам тога осмишља музичку активност. Активно користи стечена знања и кроз музичку активност подстиче унапређење социјализације и креативности код деце. </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Садржај предмета</w:t>
            </w:r>
          </w:p>
        </w:tc>
      </w:tr>
      <w:tr w:rsidR="009B170F" w:rsidRPr="002E5134" w:rsidTr="009B170F">
        <w:trPr>
          <w:trHeight w:val="517"/>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Теоријска</w:t>
            </w:r>
            <w:r w:rsidRPr="002E5134">
              <w:rPr>
                <w:rFonts w:ascii="Arial" w:hAnsi="Arial" w:cs="Arial"/>
                <w:b/>
                <w:bCs/>
              </w:rPr>
              <w:br/>
              <w:t>настава</w:t>
            </w:r>
          </w:p>
        </w:tc>
        <w:tc>
          <w:tcPr>
            <w:tcW w:w="8013" w:type="dxa"/>
            <w:gridSpan w:val="4"/>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178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 (вежбе, ДОН, студијски истражива-чки рад)</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Полазна основа система се сатоји од иницијанлних идеја које чине једну граничну појаву између учења и игре. Покрет на музику-ходање, трчање, скакање, скакутање. Певање повезано са радњом. Опонашање ходање  тапшањем, са импровизацијом. Стварање ритмичких мотива на речи, на имена, дозива, свирајући  на инструменту. Игра са интензитетом. Стварање тонова и импровизација, самостална реализација нових облика као синтезе покрета, гласа и инструмента.</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Литература</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Lilli Friedemann: Kinder spielen mit Klängen und Tönen (17-52 str.) Prevod</w:t>
            </w:r>
          </w:p>
        </w:tc>
      </w:tr>
      <w:tr w:rsidR="009B170F" w:rsidRPr="002E5134" w:rsidTr="009B170F">
        <w:trPr>
          <w:trHeight w:val="58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2</w:t>
            </w:r>
          </w:p>
        </w:tc>
        <w:tc>
          <w:tcPr>
            <w:tcW w:w="8013" w:type="dxa"/>
            <w:gridSpan w:val="4"/>
            <w:tcBorders>
              <w:top w:val="single" w:sz="4" w:space="0" w:color="auto"/>
              <w:left w:val="nil"/>
              <w:bottom w:val="single" w:sz="4" w:space="0" w:color="auto"/>
              <w:right w:val="single" w:sz="4" w:space="0" w:color="000000"/>
            </w:tcBorders>
            <w:shd w:val="clear" w:color="000000" w:fill="CCFFCC"/>
          </w:tcPr>
          <w:p w:rsidR="009B170F" w:rsidRPr="002E5134" w:rsidRDefault="009B170F" w:rsidP="009B170F">
            <w:pPr>
              <w:spacing w:after="0" w:line="240" w:lineRule="auto"/>
              <w:rPr>
                <w:rFonts w:ascii="Arial" w:hAnsi="Arial" w:cs="Arial"/>
              </w:rPr>
            </w:pPr>
            <w:r w:rsidRPr="002E5134">
              <w:rPr>
                <w:rFonts w:ascii="Arial" w:hAnsi="Arial" w:cs="Arial"/>
              </w:rPr>
              <w:t xml:space="preserve"> Gertrud Meyer-Denkmann: Klangexperimente und gestaltungsversuche im Kindesalter (11-15,23-29, prevod)</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 Sary L: Kreativne muzicke vezbe (Prevod 1-50,str.)</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4</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 Orff C: Schulwerk (Musik fur Kinder) Notni zapis.</w:t>
            </w:r>
          </w:p>
        </w:tc>
      </w:tr>
      <w:tr w:rsidR="009B170F" w:rsidRPr="002E5134" w:rsidTr="009B170F">
        <w:trPr>
          <w:trHeight w:val="52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5</w:t>
            </w:r>
          </w:p>
        </w:tc>
        <w:tc>
          <w:tcPr>
            <w:tcW w:w="8013" w:type="dxa"/>
            <w:gridSpan w:val="4"/>
            <w:tcBorders>
              <w:top w:val="single" w:sz="4" w:space="0" w:color="auto"/>
              <w:left w:val="nil"/>
              <w:bottom w:val="single" w:sz="4" w:space="0" w:color="auto"/>
              <w:right w:val="single" w:sz="4" w:space="0" w:color="000000"/>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Петровић, М.Л. (1995). Најмлађем пијанисти - школица за клавир, Ниво Б. Књажевац: Музичко издавачко предузеће "Нота"</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Број часова активне наставе недељно током семестра/триместра/године</w:t>
            </w:r>
          </w:p>
        </w:tc>
      </w:tr>
      <w:tr w:rsidR="009B170F" w:rsidRPr="002E5134"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color w:val="000000"/>
              </w:rPr>
            </w:pPr>
            <w:r w:rsidRPr="002E513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Студијски истраживачки рад</w:t>
            </w:r>
          </w:p>
        </w:tc>
        <w:tc>
          <w:tcPr>
            <w:tcW w:w="1933"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Остали часови</w:t>
            </w:r>
          </w:p>
        </w:tc>
      </w:tr>
      <w:tr w:rsidR="009B170F" w:rsidRPr="002E5134"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0</w:t>
            </w:r>
          </w:p>
        </w:tc>
        <w:tc>
          <w:tcPr>
            <w:tcW w:w="112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8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Методе</w:t>
            </w:r>
            <w:r w:rsidRPr="002E5134">
              <w:rPr>
                <w:rFonts w:ascii="Arial" w:hAnsi="Arial" w:cs="Arial"/>
                <w:b/>
                <w:bCs/>
              </w:rPr>
              <w:br/>
              <w:t>извођења</w:t>
            </w:r>
            <w:r w:rsidRPr="002E5134">
              <w:rPr>
                <w:rFonts w:ascii="Arial" w:hAnsi="Arial" w:cs="Arial"/>
                <w:b/>
                <w:bCs/>
              </w:rPr>
              <w:br/>
              <w:t>наставе</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Групна и индивидуалне вежбе. Свирање на инструментима и вежбе музичких игара.</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Оцена знања (максимални број поена 100)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Завршни испит</w:t>
            </w:r>
          </w:p>
        </w:tc>
        <w:tc>
          <w:tcPr>
            <w:tcW w:w="1933"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r>
      <w:tr w:rsidR="009B170F" w:rsidRPr="002E513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активност у току </w:t>
            </w:r>
            <w:r w:rsidRPr="002E513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Ритам и теорија</w:t>
            </w:r>
          </w:p>
          <w:p w:rsidR="009B170F" w:rsidRDefault="009B170F" w:rsidP="009B170F">
            <w:pPr>
              <w:spacing w:after="0" w:line="240" w:lineRule="auto"/>
              <w:jc w:val="right"/>
              <w:rPr>
                <w:rFonts w:ascii="Arial" w:hAnsi="Arial" w:cs="Arial"/>
              </w:rPr>
            </w:pPr>
            <w:r>
              <w:rPr>
                <w:rFonts w:ascii="Arial" w:hAnsi="Arial" w:cs="Arial"/>
              </w:rPr>
              <w:t>30</w:t>
            </w:r>
          </w:p>
          <w:p w:rsidR="009B170F" w:rsidRPr="00751D83"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писмени испит</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Свирање и певање</w:t>
            </w:r>
          </w:p>
          <w:p w:rsidR="009B170F" w:rsidRPr="00751D83" w:rsidRDefault="009B170F" w:rsidP="009B170F">
            <w:pPr>
              <w:spacing w:after="0" w:line="240" w:lineRule="auto"/>
              <w:jc w:val="right"/>
              <w:rPr>
                <w:rFonts w:ascii="Arial" w:hAnsi="Arial" w:cs="Arial"/>
              </w:rPr>
            </w:pPr>
            <w:r>
              <w:rPr>
                <w:rFonts w:ascii="Arial" w:hAnsi="Arial" w:cs="Arial"/>
              </w:rPr>
              <w:t>40</w:t>
            </w:r>
          </w:p>
        </w:tc>
        <w:tc>
          <w:tcPr>
            <w:tcW w:w="3860"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усмени испит</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Pr>
                <w:rFonts w:ascii="Arial" w:hAnsi="Arial" w:cs="Arial"/>
              </w:rPr>
              <w:t>3</w:t>
            </w:r>
            <w:r w:rsidRPr="002E5134">
              <w:rPr>
                <w:rFonts w:ascii="Arial" w:hAnsi="Arial" w:cs="Arial"/>
              </w:rPr>
              <w:t>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bl>
    <w:p w:rsidR="009B170F" w:rsidRDefault="009B170F" w:rsidP="009B170F">
      <w:pPr>
        <w:spacing w:after="0" w:line="240" w:lineRule="auto"/>
        <w:rPr>
          <w:sz w:val="24"/>
          <w:szCs w:val="24"/>
          <w:lang w:val="sr-Cyrl-CS"/>
        </w:rPr>
      </w:pPr>
    </w:p>
    <w:tbl>
      <w:tblPr>
        <w:tblW w:w="9195" w:type="dxa"/>
        <w:tblInd w:w="93" w:type="dxa"/>
        <w:tblLook w:val="04A0"/>
      </w:tblPr>
      <w:tblGrid>
        <w:gridCol w:w="1473"/>
        <w:gridCol w:w="1120"/>
        <w:gridCol w:w="1100"/>
        <w:gridCol w:w="3860"/>
        <w:gridCol w:w="1757"/>
      </w:tblGrid>
      <w:tr w:rsidR="009B170F" w:rsidRPr="002E5134"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Default="009B170F" w:rsidP="009B170F">
            <w:pPr>
              <w:spacing w:after="0" w:line="240" w:lineRule="auto"/>
              <w:jc w:val="center"/>
              <w:rPr>
                <w:rFonts w:ascii="Arial" w:hAnsi="Arial" w:cs="Arial"/>
                <w:b/>
                <w:bCs/>
                <w:sz w:val="28"/>
                <w:szCs w:val="28"/>
              </w:rPr>
            </w:pPr>
          </w:p>
          <w:p w:rsidR="009B170F" w:rsidRDefault="009B170F" w:rsidP="009B170F">
            <w:pPr>
              <w:spacing w:after="0" w:line="240" w:lineRule="auto"/>
              <w:jc w:val="center"/>
              <w:rPr>
                <w:rFonts w:ascii="Arial" w:hAnsi="Arial" w:cs="Arial"/>
                <w:b/>
                <w:bCs/>
                <w:sz w:val="28"/>
                <w:szCs w:val="28"/>
              </w:rPr>
            </w:pPr>
            <w:r w:rsidRPr="002E5134">
              <w:rPr>
                <w:rFonts w:ascii="Arial" w:hAnsi="Arial" w:cs="Arial"/>
                <w:b/>
                <w:bCs/>
                <w:sz w:val="28"/>
                <w:szCs w:val="28"/>
              </w:rPr>
              <w:t>Спецификација предмета за књигу предмета</w:t>
            </w:r>
          </w:p>
          <w:p w:rsidR="009B170F" w:rsidRPr="006A70AA" w:rsidRDefault="009B170F" w:rsidP="009B170F">
            <w:pPr>
              <w:spacing w:after="0" w:line="240" w:lineRule="auto"/>
              <w:jc w:val="center"/>
              <w:rPr>
                <w:rFonts w:ascii="Arial" w:hAnsi="Arial" w:cs="Arial"/>
                <w:b/>
                <w:bCs/>
                <w:sz w:val="28"/>
                <w:szCs w:val="28"/>
              </w:rPr>
            </w:pP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 ЗА ОБРАЗОВАЊЕ ВАСПИТАЧА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Врста и ниво студија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26143" w:rsidRDefault="009B170F" w:rsidP="009B170F">
            <w:pPr>
              <w:spacing w:after="0" w:line="240" w:lineRule="auto"/>
              <w:rPr>
                <w:rFonts w:ascii="Arial" w:hAnsi="Arial" w:cs="Arial"/>
              </w:rPr>
            </w:pPr>
            <w:r w:rsidRPr="002E5134">
              <w:rPr>
                <w:rFonts w:ascii="Arial" w:hAnsi="Arial" w:cs="Arial"/>
              </w:rPr>
              <w:t>СТРУКОВНЕ СТУДИЈЕ 1. СТЕПЕНА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33424" w:rsidRDefault="009B170F" w:rsidP="009B170F">
            <w:pPr>
              <w:spacing w:after="0" w:line="240" w:lineRule="auto"/>
              <w:rPr>
                <w:rFonts w:ascii="Arial" w:hAnsi="Arial" w:cs="Arial"/>
              </w:rPr>
            </w:pPr>
            <w:r>
              <w:rPr>
                <w:rFonts w:ascii="Arial" w:hAnsi="Arial" w:cs="Arial"/>
              </w:rPr>
              <w:t xml:space="preserve">Оркестар </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53CF8" w:rsidRDefault="009B170F" w:rsidP="009B170F">
            <w:pPr>
              <w:spacing w:after="0" w:line="240" w:lineRule="auto"/>
              <w:rPr>
                <w:rFonts w:ascii="Arial" w:hAnsi="Arial" w:cs="Arial"/>
              </w:rPr>
            </w:pPr>
            <w:r w:rsidRPr="002E5134">
              <w:rPr>
                <w:rFonts w:ascii="Arial" w:hAnsi="Arial" w:cs="Arial"/>
              </w:rPr>
              <w:t>Мр Стеван Дивјаковић</w:t>
            </w:r>
            <w:r>
              <w:rPr>
                <w:rFonts w:ascii="Arial" w:hAnsi="Arial" w:cs="Arial"/>
              </w:rPr>
              <w:t>; Др Мирјана Матовић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92D3D" w:rsidRDefault="009B170F" w:rsidP="009B170F">
            <w:pPr>
              <w:spacing w:after="0" w:line="240" w:lineRule="auto"/>
              <w:rPr>
                <w:rFonts w:ascii="Arial" w:hAnsi="Arial" w:cs="Arial"/>
              </w:rPr>
            </w:pPr>
            <w:r>
              <w:rPr>
                <w:rFonts w:ascii="Arial" w:hAnsi="Arial" w:cs="Arial"/>
              </w:rPr>
              <w:t>МА Наташа Ђурагић; МА Никола Ветнић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Изборни</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Свирање на инструменту</w:t>
            </w:r>
          </w:p>
        </w:tc>
      </w:tr>
      <w:tr w:rsidR="009B170F" w:rsidRPr="002E5134" w:rsidTr="009B170F">
        <w:trPr>
          <w:trHeight w:val="1314"/>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Циљ</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B0FD4" w:rsidRDefault="009B170F" w:rsidP="009B170F">
            <w:pPr>
              <w:spacing w:after="0" w:line="240" w:lineRule="auto"/>
              <w:rPr>
                <w:rFonts w:ascii="Arial" w:hAnsi="Arial" w:cs="Arial"/>
              </w:rPr>
            </w:pPr>
            <w:r>
              <w:rPr>
                <w:rFonts w:ascii="Arial" w:hAnsi="Arial" w:cs="Arial"/>
              </w:rPr>
              <w:t xml:space="preserve">Овладавање инструментима и извођење инструменталних примера према задатој теми и прилици. Развој естетског суда у одабиру композиција прилагођених дечијем узрасту. Способност извођења различитог дечијег музичког репертоара. Савлађивање потенцијалних проблема у инструменталним примерима. </w:t>
            </w:r>
          </w:p>
        </w:tc>
      </w:tr>
      <w:tr w:rsidR="009B170F" w:rsidRPr="002E5134" w:rsidTr="009B170F">
        <w:trPr>
          <w:trHeight w:val="108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Исход</w:t>
            </w:r>
            <w:r w:rsidRPr="002E5134">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9B170F" w:rsidRPr="00226143" w:rsidRDefault="009B170F" w:rsidP="009B170F">
            <w:pPr>
              <w:spacing w:after="0" w:line="240" w:lineRule="auto"/>
              <w:rPr>
                <w:rFonts w:ascii="Arial" w:hAnsi="Arial" w:cs="Arial"/>
                <w:b/>
              </w:rPr>
            </w:pPr>
            <w:r>
              <w:rPr>
                <w:rFonts w:ascii="Arial" w:hAnsi="Arial" w:cs="Arial"/>
              </w:rPr>
              <w:t>Студент је оспособљен да свира самостално и у групи. Развија</w:t>
            </w:r>
            <w:r w:rsidRPr="002E5134">
              <w:rPr>
                <w:rFonts w:ascii="Arial" w:hAnsi="Arial" w:cs="Arial"/>
              </w:rPr>
              <w:t xml:space="preserve"> критички приступ </w:t>
            </w:r>
            <w:r>
              <w:rPr>
                <w:rFonts w:ascii="Arial" w:hAnsi="Arial" w:cs="Arial"/>
              </w:rPr>
              <w:t xml:space="preserve">према </w:t>
            </w:r>
            <w:r w:rsidRPr="002E5134">
              <w:rPr>
                <w:rFonts w:ascii="Arial" w:hAnsi="Arial" w:cs="Arial"/>
              </w:rPr>
              <w:t xml:space="preserve">музичким композицијама </w:t>
            </w:r>
            <w:r>
              <w:rPr>
                <w:rFonts w:ascii="Arial" w:hAnsi="Arial" w:cs="Arial"/>
              </w:rPr>
              <w:t xml:space="preserve">инструменталног карактера прилагођених дечијем узрасту. Оспособљен је да направи правилну процену инструменталних  дела за дечији узраст. Користи стечена знања у циљу прецизног планирања инструменталне васпитно-обазовне активности.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Садржај предмета</w:t>
            </w:r>
          </w:p>
        </w:tc>
      </w:tr>
      <w:tr w:rsidR="009B170F" w:rsidRPr="002E5134" w:rsidTr="009B170F">
        <w:trPr>
          <w:trHeight w:val="5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Теоријска</w:t>
            </w:r>
            <w:r w:rsidRPr="002E5134">
              <w:rPr>
                <w:rFonts w:ascii="Arial" w:hAnsi="Arial" w:cs="Arial"/>
                <w:b/>
                <w:bCs/>
              </w:rPr>
              <w:br/>
              <w:t>настава</w:t>
            </w:r>
          </w:p>
        </w:tc>
        <w:tc>
          <w:tcPr>
            <w:tcW w:w="7837" w:type="dxa"/>
            <w:gridSpan w:val="4"/>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p>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Усвајање основ</w:t>
            </w:r>
            <w:r>
              <w:rPr>
                <w:rFonts w:ascii="Arial" w:hAnsi="Arial" w:cs="Arial"/>
              </w:rPr>
              <w:t>них елемената технике свирања на инструменту</w:t>
            </w:r>
            <w:r w:rsidRPr="002E5134">
              <w:rPr>
                <w:rFonts w:ascii="Arial" w:hAnsi="Arial" w:cs="Arial"/>
              </w:rPr>
              <w:t xml:space="preserve"> и њихова пр</w:t>
            </w:r>
            <w:r>
              <w:rPr>
                <w:rFonts w:ascii="Arial" w:hAnsi="Arial" w:cs="Arial"/>
              </w:rPr>
              <w:t>актична примена у оркестарским</w:t>
            </w:r>
            <w:r w:rsidRPr="002E5134">
              <w:rPr>
                <w:rFonts w:ascii="Arial" w:hAnsi="Arial" w:cs="Arial"/>
              </w:rPr>
              <w:t xml:space="preserve"> инстурменталним делима прилагођеним предшколском узрасту.</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Литература</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Јабланов, Н. (2005). Народне песме и игре (за децу, родитеље, васпитаче и учитеље). Београд: Креативни центар. (стр. 7 - 19).</w:t>
            </w:r>
          </w:p>
        </w:tc>
      </w:tr>
      <w:tr w:rsidR="009B170F" w:rsidRPr="002E5134"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2</w:t>
            </w:r>
          </w:p>
        </w:tc>
        <w:tc>
          <w:tcPr>
            <w:tcW w:w="7837" w:type="dxa"/>
            <w:gridSpan w:val="4"/>
            <w:tcBorders>
              <w:top w:val="single" w:sz="4" w:space="0" w:color="auto"/>
              <w:left w:val="nil"/>
              <w:bottom w:val="single" w:sz="4" w:space="0" w:color="auto"/>
              <w:right w:val="single" w:sz="4" w:space="0" w:color="000000"/>
            </w:tcBorders>
            <w:shd w:val="clear" w:color="000000" w:fill="CCFFCC"/>
          </w:tcPr>
          <w:p w:rsidR="009B170F" w:rsidRPr="002E5134" w:rsidRDefault="009B170F" w:rsidP="009B170F">
            <w:pPr>
              <w:spacing w:after="0" w:line="240" w:lineRule="auto"/>
              <w:rPr>
                <w:rFonts w:ascii="Arial" w:hAnsi="Arial" w:cs="Arial"/>
              </w:rPr>
            </w:pPr>
            <w:r w:rsidRPr="002E5134">
              <w:rPr>
                <w:rFonts w:ascii="Arial" w:hAnsi="Arial" w:cs="Arial"/>
              </w:rPr>
              <w:t>Тајчевић, М. (1997). Основи теорије музике. Београд: Књижевно-издавачка задруга Центар.  (стр. 7-23; 27-40; 52-58; 62-73).</w:t>
            </w:r>
          </w:p>
        </w:tc>
      </w:tr>
      <w:tr w:rsidR="009B170F" w:rsidRPr="002E5134" w:rsidTr="009B170F">
        <w:trPr>
          <w:trHeight w:val="42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7837"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Sary L: Kreativne muzicke vezbe (Prevod 1-50,str.)</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часова активне наставе недељно током семестра/триместра/године</w:t>
            </w:r>
          </w:p>
        </w:tc>
      </w:tr>
      <w:tr w:rsidR="009B170F" w:rsidRPr="002E5134"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color w:val="000000"/>
              </w:rPr>
            </w:pPr>
            <w:r w:rsidRPr="002E513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Остали часови</w:t>
            </w:r>
          </w:p>
        </w:tc>
      </w:tr>
      <w:tr w:rsidR="009B170F" w:rsidRPr="002E5134"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0</w:t>
            </w:r>
          </w:p>
        </w:tc>
        <w:tc>
          <w:tcPr>
            <w:tcW w:w="112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828"/>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Методе</w:t>
            </w:r>
            <w:r w:rsidRPr="002E5134">
              <w:rPr>
                <w:rFonts w:ascii="Arial" w:hAnsi="Arial" w:cs="Arial"/>
                <w:b/>
                <w:bCs/>
              </w:rPr>
              <w:br/>
              <w:t>извођења</w:t>
            </w:r>
            <w:r w:rsidRPr="002E5134">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Практична групна настава.</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Оцена знања (максимални број поена 100)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r>
      <w:tr w:rsidR="009B170F" w:rsidRPr="002E513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активност у току </w:t>
            </w:r>
            <w:r w:rsidRPr="002E513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писмени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усмени испит</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654" w:type="dxa"/>
        <w:tblInd w:w="93" w:type="dxa"/>
        <w:tblLook w:val="04A0"/>
      </w:tblPr>
      <w:tblGrid>
        <w:gridCol w:w="1473"/>
        <w:gridCol w:w="1120"/>
        <w:gridCol w:w="1100"/>
        <w:gridCol w:w="3860"/>
        <w:gridCol w:w="2216"/>
      </w:tblGrid>
      <w:tr w:rsidR="009B170F" w:rsidRPr="00F86F49" w:rsidTr="009B170F">
        <w:trPr>
          <w:trHeight w:val="703"/>
        </w:trPr>
        <w:tc>
          <w:tcPr>
            <w:tcW w:w="9654"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F86F49" w:rsidRDefault="009B170F" w:rsidP="009B170F">
            <w:pPr>
              <w:spacing w:after="0" w:line="240" w:lineRule="auto"/>
              <w:jc w:val="center"/>
              <w:rPr>
                <w:rFonts w:ascii="Arial" w:hAnsi="Arial" w:cs="Arial"/>
                <w:b/>
                <w:bCs/>
                <w:sz w:val="28"/>
                <w:szCs w:val="28"/>
                <w:lang w:val="ru-RU"/>
              </w:rPr>
            </w:pPr>
            <w:r w:rsidRPr="00F86F49">
              <w:rPr>
                <w:rFonts w:ascii="Arial" w:hAnsi="Arial" w:cs="Arial"/>
                <w:b/>
                <w:bCs/>
                <w:sz w:val="28"/>
                <w:szCs w:val="28"/>
                <w:lang w:val="ru-RU"/>
              </w:rPr>
              <w:t>Спецификација предмета за књигу предмета</w:t>
            </w:r>
          </w:p>
        </w:tc>
      </w:tr>
      <w:tr w:rsidR="009B170F" w:rsidRPr="00F86F49"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 xml:space="preserve">Студијски програм </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СТРУКОВНЕ СТУДИЈЕ 1. СТЕПЕНА ЗА ОБРАЗОВАЊЕ ВАСПИТАЧА</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Изборно подручје (модул)</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Нема</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Врста и ниво студија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xml:space="preserve">СТРУКОВНЕ СТУДИЈЕ 1. </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Назив предмета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Мађарска књижевност за децу</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Наставник (за предавања)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Др Уташи Ч. Анико</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Наставник/сарадник (за вежбе)</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Др Уташи Ч. Анико</w:t>
            </w:r>
          </w:p>
        </w:tc>
      </w:tr>
      <w:tr w:rsidR="009B170F" w:rsidRPr="00AC23D6"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Наставник/сарадник (за ДОН)</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Нема</w:t>
            </w:r>
          </w:p>
        </w:tc>
      </w:tr>
      <w:tr w:rsidR="009B170F" w:rsidRPr="00AC23D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Статус предмета (обавезни/изборни)</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Изборни</w:t>
            </w:r>
          </w:p>
        </w:tc>
      </w:tr>
      <w:tr w:rsidR="009B170F" w:rsidRPr="00AC23D6"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lastRenderedPageBreak/>
              <w:t>Услов</w:t>
            </w:r>
          </w:p>
        </w:tc>
        <w:tc>
          <w:tcPr>
            <w:tcW w:w="8296"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Нема</w:t>
            </w:r>
          </w:p>
        </w:tc>
      </w:tr>
      <w:tr w:rsidR="009B170F" w:rsidRPr="00F86F49" w:rsidTr="009B170F">
        <w:trPr>
          <w:trHeight w:val="64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Циљ</w:t>
            </w:r>
            <w:r w:rsidRPr="00AC23D6">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Да се студенти упознају са особеностима ове врсте књижевности. Да упознају најзначајније мађарске писце и њихова дела. Да препознају која су дела уметничке вредности, које касније могу применити у вртићу.</w:t>
            </w:r>
          </w:p>
        </w:tc>
      </w:tr>
      <w:tr w:rsidR="009B170F" w:rsidRPr="00F86F49" w:rsidTr="009B170F">
        <w:trPr>
          <w:trHeight w:val="93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Исход</w:t>
            </w:r>
            <w:r w:rsidRPr="00AC23D6">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Студент препознаје праве уметничке вредности књижевних дела за децу, познаје релевантне мађарске писце за децу и њихова најзначајнија дела. Студент разуме и анализира и интегрише академску литературу. Студент разуме употребу књижевне уметности у васпитној групи, како би одговорио на потребе дечијег развоја.</w:t>
            </w:r>
          </w:p>
        </w:tc>
      </w:tr>
      <w:tr w:rsidR="009B170F" w:rsidRPr="00AC23D6"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AC23D6" w:rsidRDefault="009B170F" w:rsidP="009B170F">
            <w:pPr>
              <w:spacing w:after="0" w:line="240" w:lineRule="auto"/>
              <w:rPr>
                <w:rFonts w:ascii="Arial" w:hAnsi="Arial" w:cs="Arial"/>
                <w:b/>
                <w:bCs/>
              </w:rPr>
            </w:pPr>
            <w:r w:rsidRPr="00CA0CDA">
              <w:rPr>
                <w:rFonts w:ascii="Arial" w:hAnsi="Arial" w:cs="Arial"/>
                <w:b/>
                <w:bCs/>
              </w:rPr>
              <w:t>Садржај предмета</w:t>
            </w:r>
          </w:p>
        </w:tc>
      </w:tr>
      <w:tr w:rsidR="009B170F" w:rsidRPr="00F86F49" w:rsidTr="009B170F">
        <w:trPr>
          <w:trHeight w:val="71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Теоријска</w:t>
            </w:r>
            <w:r w:rsidRPr="00AC23D6">
              <w:rPr>
                <w:rFonts w:ascii="Arial" w:hAnsi="Arial" w:cs="Arial"/>
                <w:b/>
                <w:bCs/>
              </w:rPr>
              <w:br/>
              <w:t>настава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Појам и особености књижевности за децу; историјски развој књижевности за децу; разни жанрови: народна прича, уметничка бајка, дечја поезија, бајка у стиховима; најзначајнији мађарски писци за децу.</w:t>
            </w:r>
          </w:p>
        </w:tc>
      </w:tr>
      <w:tr w:rsidR="009B170F" w:rsidRPr="00F86F49" w:rsidTr="009B170F">
        <w:trPr>
          <w:trHeight w:val="1551"/>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F86F49" w:rsidRDefault="009B170F" w:rsidP="009B170F">
            <w:pPr>
              <w:spacing w:after="0" w:line="240" w:lineRule="auto"/>
              <w:rPr>
                <w:rFonts w:ascii="Arial" w:hAnsi="Arial" w:cs="Arial"/>
                <w:b/>
                <w:bCs/>
                <w:lang w:val="ru-RU"/>
              </w:rPr>
            </w:pPr>
            <w:r w:rsidRPr="00F86F49">
              <w:rPr>
                <w:rFonts w:ascii="Arial" w:hAnsi="Arial" w:cs="Arial"/>
                <w:b/>
                <w:bCs/>
                <w:lang w:val="ru-RU"/>
              </w:rPr>
              <w:t>Практична настава (вежбе, ДОН, студијски истражива-чки рад)</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Студенти на вежбама анализирају народне приче, т</w:t>
            </w:r>
            <w:r w:rsidRPr="00AC23D6">
              <w:rPr>
                <w:rFonts w:ascii="Arial" w:hAnsi="Arial" w:cs="Arial"/>
              </w:rPr>
              <w:t>e</w:t>
            </w:r>
            <w:r w:rsidRPr="00F86F49">
              <w:rPr>
                <w:rFonts w:ascii="Arial" w:hAnsi="Arial" w:cs="Arial"/>
                <w:lang w:val="ru-RU"/>
              </w:rPr>
              <w:t xml:space="preserve"> бајке, песме за децу и бајке у стиховима мађарских дечјих писаца.</w:t>
            </w:r>
          </w:p>
        </w:tc>
      </w:tr>
      <w:tr w:rsidR="009B170F" w:rsidRPr="00AC23D6"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Литература</w:t>
            </w:r>
          </w:p>
        </w:tc>
      </w:tr>
      <w:tr w:rsidR="009B170F" w:rsidRPr="00AC23D6"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AC23D6" w:rsidRDefault="009B170F" w:rsidP="009B170F">
            <w:pPr>
              <w:spacing w:after="0" w:line="240" w:lineRule="auto"/>
              <w:jc w:val="right"/>
              <w:rPr>
                <w:rFonts w:ascii="Arial" w:hAnsi="Arial" w:cs="Arial"/>
              </w:rPr>
            </w:pPr>
            <w:r w:rsidRPr="00AC23D6">
              <w:rPr>
                <w:rFonts w:ascii="Arial" w:hAnsi="Arial" w:cs="Arial"/>
              </w:rPr>
              <w:t>1</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AC23D6" w:rsidRDefault="009B170F" w:rsidP="009B170F">
            <w:pPr>
              <w:spacing w:after="0" w:line="240" w:lineRule="auto"/>
              <w:rPr>
                <w:rFonts w:ascii="Arial" w:hAnsi="Arial" w:cs="Arial"/>
              </w:rPr>
            </w:pPr>
            <w:r w:rsidRPr="00AC23D6">
              <w:rPr>
                <w:rFonts w:ascii="Arial" w:hAnsi="Arial" w:cs="Arial"/>
              </w:rPr>
              <w:t xml:space="preserve">Bauer Gabiella: </w:t>
            </w:r>
            <w:r w:rsidRPr="00AC23D6">
              <w:rPr>
                <w:rFonts w:ascii="Arial" w:hAnsi="Arial" w:cs="Arial"/>
                <w:i/>
                <w:iCs/>
              </w:rPr>
              <w:t>Gyermekirodalom</w:t>
            </w:r>
            <w:r w:rsidRPr="00AC23D6">
              <w:rPr>
                <w:rFonts w:ascii="Arial" w:hAnsi="Arial" w:cs="Arial"/>
              </w:rPr>
              <w:t>, Nemzeti Tankönyvkiadó, Budapest, 1994., (10-20., 28-44., 49-53., 62-64., 109-1010.)</w:t>
            </w:r>
          </w:p>
        </w:tc>
      </w:tr>
      <w:tr w:rsidR="009B170F" w:rsidRPr="00AC23D6"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C23D6" w:rsidRDefault="009B170F" w:rsidP="009B170F">
            <w:pPr>
              <w:spacing w:after="0" w:line="240" w:lineRule="auto"/>
              <w:jc w:val="right"/>
              <w:rPr>
                <w:rFonts w:ascii="Arial" w:hAnsi="Arial" w:cs="Arial"/>
              </w:rPr>
            </w:pPr>
            <w:r w:rsidRPr="00AC23D6">
              <w:rPr>
                <w:rFonts w:ascii="Arial" w:hAnsi="Arial" w:cs="Arial"/>
              </w:rPr>
              <w:t>2</w:t>
            </w:r>
          </w:p>
        </w:tc>
        <w:tc>
          <w:tcPr>
            <w:tcW w:w="8296" w:type="dxa"/>
            <w:gridSpan w:val="4"/>
            <w:tcBorders>
              <w:top w:val="single" w:sz="4" w:space="0" w:color="auto"/>
              <w:left w:val="nil"/>
              <w:bottom w:val="single" w:sz="4" w:space="0" w:color="auto"/>
              <w:right w:val="single" w:sz="4" w:space="0" w:color="auto"/>
            </w:tcBorders>
            <w:shd w:val="clear" w:color="000000" w:fill="CCFFCC"/>
          </w:tcPr>
          <w:p w:rsidR="009B170F" w:rsidRPr="00AC23D6" w:rsidRDefault="009B170F" w:rsidP="009B170F">
            <w:pPr>
              <w:spacing w:after="0" w:line="240" w:lineRule="auto"/>
              <w:rPr>
                <w:rFonts w:ascii="Arial" w:hAnsi="Arial" w:cs="Arial"/>
              </w:rPr>
            </w:pPr>
            <w:r w:rsidRPr="00AC23D6">
              <w:rPr>
                <w:rFonts w:ascii="Arial" w:hAnsi="Arial" w:cs="Arial"/>
              </w:rPr>
              <w:t xml:space="preserve">Bognár Tas: </w:t>
            </w:r>
            <w:r w:rsidRPr="00AC23D6">
              <w:rPr>
                <w:rFonts w:ascii="Arial" w:hAnsi="Arial" w:cs="Arial"/>
                <w:i/>
                <w:iCs/>
              </w:rPr>
              <w:t>A magyar gyermekvers</w:t>
            </w:r>
            <w:r w:rsidRPr="00AC23D6">
              <w:rPr>
                <w:rFonts w:ascii="Arial" w:hAnsi="Arial" w:cs="Arial"/>
              </w:rPr>
              <w:t>, Nemzeti Tankönyvkiadó, Budapest, 2001., (11-20., 51-55., 89.95., 103-109., 120-136., 166-171., 179-193.)</w:t>
            </w:r>
          </w:p>
        </w:tc>
      </w:tr>
      <w:tr w:rsidR="009B170F" w:rsidRPr="00AC23D6"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AC23D6" w:rsidRDefault="009B170F" w:rsidP="009B170F">
            <w:pPr>
              <w:spacing w:after="0" w:line="240" w:lineRule="auto"/>
              <w:jc w:val="right"/>
              <w:rPr>
                <w:rFonts w:ascii="Arial" w:hAnsi="Arial" w:cs="Arial"/>
              </w:rPr>
            </w:pPr>
            <w:r w:rsidRPr="00AC23D6">
              <w:rPr>
                <w:rFonts w:ascii="Arial" w:hAnsi="Arial" w:cs="Arial"/>
              </w:rPr>
              <w:t>3</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AC23D6" w:rsidRDefault="009B170F" w:rsidP="009B170F">
            <w:pPr>
              <w:spacing w:after="0" w:line="240" w:lineRule="auto"/>
              <w:rPr>
                <w:rFonts w:ascii="Arial" w:hAnsi="Arial" w:cs="Arial"/>
              </w:rPr>
            </w:pPr>
            <w:r w:rsidRPr="00AC23D6">
              <w:rPr>
                <w:rFonts w:ascii="Arial" w:hAnsi="Arial" w:cs="Arial"/>
              </w:rPr>
              <w:t xml:space="preserve">Cs. Nagy István: </w:t>
            </w:r>
            <w:r w:rsidRPr="00AC23D6">
              <w:rPr>
                <w:rFonts w:ascii="Arial" w:hAnsi="Arial" w:cs="Arial"/>
                <w:i/>
                <w:iCs/>
              </w:rPr>
              <w:t>Gyermek- és ifjúsági irodalom</w:t>
            </w:r>
            <w:r w:rsidRPr="00AC23D6">
              <w:rPr>
                <w:rFonts w:ascii="Arial" w:hAnsi="Arial" w:cs="Arial"/>
              </w:rPr>
              <w:t>, Nemzeti Tankönyvkiadó, Budapest, 1995., (9-12., 31-33., 39., 119-120., 140.)</w:t>
            </w:r>
          </w:p>
        </w:tc>
      </w:tr>
      <w:tr w:rsidR="009B170F" w:rsidRPr="00AC23D6"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C23D6" w:rsidRDefault="009B170F" w:rsidP="009B170F">
            <w:pPr>
              <w:spacing w:after="0" w:line="240" w:lineRule="auto"/>
              <w:jc w:val="right"/>
              <w:rPr>
                <w:rFonts w:ascii="Arial" w:hAnsi="Arial" w:cs="Arial"/>
              </w:rPr>
            </w:pPr>
            <w:r w:rsidRPr="00AC23D6">
              <w:rPr>
                <w:rFonts w:ascii="Arial" w:hAnsi="Arial" w:cs="Arial"/>
              </w:rPr>
              <w:t>4</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AC23D6" w:rsidRDefault="009B170F" w:rsidP="009B170F">
            <w:pPr>
              <w:spacing w:after="0" w:line="240" w:lineRule="auto"/>
              <w:rPr>
                <w:rFonts w:ascii="Arial" w:hAnsi="Arial" w:cs="Arial"/>
              </w:rPr>
            </w:pPr>
            <w:r w:rsidRPr="00AC23D6">
              <w:rPr>
                <w:rFonts w:ascii="Arial" w:hAnsi="Arial" w:cs="Arial"/>
              </w:rPr>
              <w:t xml:space="preserve">Komáromi Gabriella (szerk.): </w:t>
            </w:r>
            <w:r w:rsidRPr="00AC23D6">
              <w:rPr>
                <w:rFonts w:ascii="Arial" w:hAnsi="Arial" w:cs="Arial"/>
                <w:i/>
                <w:iCs/>
              </w:rPr>
              <w:t>Gyermekirodalom</w:t>
            </w:r>
            <w:r w:rsidRPr="00AC23D6">
              <w:rPr>
                <w:rFonts w:ascii="Arial" w:hAnsi="Arial" w:cs="Arial"/>
              </w:rPr>
              <w:t>, Helikon Kiadó, Budapest, 2001., (1-12., 19-27., 94-98., 181- 194., 222-226., 229.)</w:t>
            </w:r>
          </w:p>
        </w:tc>
      </w:tr>
      <w:tr w:rsidR="009B170F" w:rsidRPr="00F86F49"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86F49" w:rsidRDefault="009B170F" w:rsidP="009B170F">
            <w:pPr>
              <w:spacing w:after="0" w:line="240" w:lineRule="auto"/>
              <w:rPr>
                <w:rFonts w:ascii="Arial" w:hAnsi="Arial" w:cs="Arial"/>
                <w:b/>
                <w:bCs/>
                <w:lang w:val="ru-RU"/>
              </w:rPr>
            </w:pPr>
            <w:r w:rsidRPr="00F86F49">
              <w:rPr>
                <w:rFonts w:ascii="Arial" w:hAnsi="Arial" w:cs="Arial"/>
                <w:b/>
                <w:bCs/>
                <w:lang w:val="ru-RU"/>
              </w:rPr>
              <w:t>Број часова активне наставе недељно током семестра/триместра/године</w:t>
            </w:r>
          </w:p>
        </w:tc>
      </w:tr>
      <w:tr w:rsidR="009B170F" w:rsidRPr="00AC23D6" w:rsidTr="009B170F">
        <w:trPr>
          <w:trHeight w:val="285"/>
        </w:trPr>
        <w:tc>
          <w:tcPr>
            <w:tcW w:w="1358"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Предавања</w:t>
            </w:r>
          </w:p>
        </w:tc>
        <w:tc>
          <w:tcPr>
            <w:tcW w:w="1120" w:type="dxa"/>
            <w:tcBorders>
              <w:top w:val="single" w:sz="4" w:space="0" w:color="auto"/>
              <w:left w:val="nil"/>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Вежбе</w:t>
            </w:r>
          </w:p>
        </w:tc>
        <w:tc>
          <w:tcPr>
            <w:tcW w:w="1100" w:type="dxa"/>
            <w:tcBorders>
              <w:top w:val="single" w:sz="4" w:space="0" w:color="auto"/>
              <w:left w:val="nil"/>
              <w:bottom w:val="single" w:sz="4" w:space="0" w:color="auto"/>
              <w:right w:val="single" w:sz="4" w:space="0" w:color="auto"/>
            </w:tcBorders>
            <w:shd w:val="clear" w:color="000000" w:fill="CCFFCC"/>
            <w:vAlign w:val="bottom"/>
          </w:tcPr>
          <w:p w:rsidR="009B170F" w:rsidRPr="00AC23D6" w:rsidRDefault="009B170F" w:rsidP="009B170F">
            <w:pPr>
              <w:spacing w:after="0" w:line="240" w:lineRule="auto"/>
              <w:rPr>
                <w:rFonts w:ascii="Arial" w:hAnsi="Arial" w:cs="Arial"/>
                <w:b/>
                <w:bCs/>
                <w:color w:val="000000"/>
              </w:rPr>
            </w:pPr>
            <w:r w:rsidRPr="00AC23D6">
              <w:rPr>
                <w:rFonts w:ascii="Arial" w:hAnsi="Arial" w:cs="Arial"/>
                <w:b/>
                <w:bCs/>
                <w:color w:val="000000"/>
              </w:rPr>
              <w:t>ДОН</w:t>
            </w:r>
          </w:p>
        </w:tc>
        <w:tc>
          <w:tcPr>
            <w:tcW w:w="3860" w:type="dxa"/>
            <w:tcBorders>
              <w:top w:val="single" w:sz="4" w:space="0" w:color="auto"/>
              <w:left w:val="nil"/>
              <w:bottom w:val="single" w:sz="4" w:space="0" w:color="auto"/>
              <w:right w:val="single" w:sz="4" w:space="0" w:color="auto"/>
            </w:tcBorders>
            <w:shd w:val="clear" w:color="000000" w:fill="FFFF99"/>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Студијски истраживачки рад</w:t>
            </w:r>
          </w:p>
        </w:tc>
        <w:tc>
          <w:tcPr>
            <w:tcW w:w="2216" w:type="dxa"/>
            <w:tcBorders>
              <w:top w:val="single" w:sz="4" w:space="0" w:color="auto"/>
              <w:left w:val="nil"/>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Остали часови</w:t>
            </w:r>
          </w:p>
        </w:tc>
      </w:tr>
      <w:tr w:rsidR="009B170F" w:rsidRPr="00AC23D6" w:rsidTr="009B170F">
        <w:trPr>
          <w:trHeight w:val="223"/>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0</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0</w:t>
            </w:r>
          </w:p>
        </w:tc>
      </w:tr>
      <w:tr w:rsidR="009B170F" w:rsidRPr="00F86F49" w:rsidTr="009B170F">
        <w:trPr>
          <w:trHeight w:val="75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Методе</w:t>
            </w:r>
            <w:r w:rsidRPr="00AC23D6">
              <w:rPr>
                <w:rFonts w:ascii="Arial" w:hAnsi="Arial" w:cs="Arial"/>
                <w:b/>
                <w:bCs/>
              </w:rPr>
              <w:br/>
              <w:t>извођења</w:t>
            </w:r>
            <w:r w:rsidRPr="00AC23D6">
              <w:rPr>
                <w:rFonts w:ascii="Arial" w:hAnsi="Arial" w:cs="Arial"/>
                <w:b/>
                <w:bCs/>
              </w:rPr>
              <w:br/>
              <w:t>наставе</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F49" w:rsidRDefault="009B170F" w:rsidP="009B170F">
            <w:pPr>
              <w:spacing w:after="0" w:line="240" w:lineRule="auto"/>
              <w:rPr>
                <w:rFonts w:ascii="Arial" w:hAnsi="Arial" w:cs="Arial"/>
                <w:lang w:val="ru-RU"/>
              </w:rPr>
            </w:pPr>
            <w:r w:rsidRPr="00F86F49">
              <w:rPr>
                <w:rFonts w:ascii="Arial" w:hAnsi="Arial" w:cs="Arial"/>
                <w:lang w:val="ru-RU"/>
              </w:rPr>
              <w:t>Настава се састоји од предавања и вежби.</w:t>
            </w:r>
          </w:p>
        </w:tc>
      </w:tr>
      <w:tr w:rsidR="009B170F" w:rsidRPr="00F86F49"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86F49" w:rsidRDefault="009B170F" w:rsidP="009B170F">
            <w:pPr>
              <w:spacing w:after="0" w:line="240" w:lineRule="auto"/>
              <w:rPr>
                <w:rFonts w:ascii="Arial" w:hAnsi="Arial" w:cs="Arial"/>
                <w:b/>
                <w:bCs/>
                <w:lang w:val="ru-RU"/>
              </w:rPr>
            </w:pPr>
            <w:r w:rsidRPr="00F86F49">
              <w:rPr>
                <w:rFonts w:ascii="Arial" w:hAnsi="Arial" w:cs="Arial"/>
                <w:b/>
                <w:bCs/>
                <w:lang w:val="ru-RU"/>
              </w:rPr>
              <w:t>Оцена знања (максимални број поена 100)</w:t>
            </w:r>
          </w:p>
        </w:tc>
      </w:tr>
      <w:tr w:rsidR="009B170F" w:rsidRPr="00AC23D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Завршни испит</w:t>
            </w:r>
          </w:p>
        </w:tc>
        <w:tc>
          <w:tcPr>
            <w:tcW w:w="2216" w:type="dxa"/>
            <w:tcBorders>
              <w:top w:val="nil"/>
              <w:left w:val="nil"/>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поена</w:t>
            </w:r>
          </w:p>
        </w:tc>
      </w:tr>
      <w:tr w:rsidR="009B170F" w:rsidRPr="00AC23D6"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 xml:space="preserve">активност у току </w:t>
            </w:r>
            <w:r w:rsidRPr="00AC23D6">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писмени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r>
      <w:tr w:rsidR="009B170F" w:rsidRPr="00AC23D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30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усмени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30</w:t>
            </w:r>
          </w:p>
        </w:tc>
      </w:tr>
      <w:tr w:rsidR="009B170F" w:rsidRPr="00AC23D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r>
      <w:tr w:rsidR="009B170F" w:rsidRPr="00AC23D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jc w:val="right"/>
              <w:rPr>
                <w:rFonts w:ascii="Arial" w:hAnsi="Arial" w:cs="Arial"/>
              </w:rPr>
            </w:pPr>
            <w:r w:rsidRPr="00AC23D6">
              <w:rPr>
                <w:rFonts w:ascii="Arial" w:hAnsi="Arial" w:cs="Arial"/>
              </w:rPr>
              <w:t>40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AC23D6" w:rsidRDefault="009B170F" w:rsidP="009B170F">
            <w:pPr>
              <w:spacing w:after="0" w:line="240" w:lineRule="auto"/>
              <w:rPr>
                <w:rFonts w:ascii="Arial" w:hAnsi="Arial" w:cs="Arial"/>
                <w:b/>
                <w:bCs/>
              </w:rPr>
            </w:pPr>
            <w:r w:rsidRPr="00AC23D6">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r>
      <w:tr w:rsidR="009B170F" w:rsidRPr="00AC23D6"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AC23D6" w:rsidRDefault="009B170F" w:rsidP="009B170F">
            <w:pPr>
              <w:spacing w:after="0" w:line="240" w:lineRule="auto"/>
              <w:rPr>
                <w:rFonts w:ascii="Arial" w:hAnsi="Arial" w:cs="Arial"/>
              </w:rPr>
            </w:pPr>
            <w:r w:rsidRPr="00AC23D6">
              <w:rPr>
                <w:rFonts w:ascii="Arial" w:hAnsi="Arial" w:cs="Arial"/>
              </w:rPr>
              <w:t> </w:t>
            </w:r>
          </w:p>
        </w:tc>
      </w:tr>
    </w:tbl>
    <w:p w:rsidR="009B170F" w:rsidRDefault="009B170F" w:rsidP="009B170F">
      <w:pPr>
        <w:spacing w:after="0" w:line="240" w:lineRule="auto"/>
        <w:rPr>
          <w:sz w:val="24"/>
          <w:szCs w:val="24"/>
          <w:lang w:val="sr-Cyrl-CS"/>
        </w:rPr>
      </w:pPr>
    </w:p>
    <w:tbl>
      <w:tblPr>
        <w:tblW w:w="9555" w:type="dxa"/>
        <w:tblInd w:w="93" w:type="dxa"/>
        <w:tblLook w:val="04A0"/>
      </w:tblPr>
      <w:tblGrid>
        <w:gridCol w:w="1473"/>
        <w:gridCol w:w="1120"/>
        <w:gridCol w:w="1100"/>
        <w:gridCol w:w="3860"/>
        <w:gridCol w:w="2117"/>
      </w:tblGrid>
      <w:tr w:rsidR="009B170F" w:rsidRPr="00C57550" w:rsidTr="009B170F">
        <w:trPr>
          <w:trHeight w:val="792"/>
        </w:trPr>
        <w:tc>
          <w:tcPr>
            <w:tcW w:w="955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9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300EF3">
              <w:rPr>
                <w:rFonts w:ascii="Arial" w:hAnsi="Arial" w:cs="Arial"/>
              </w:rPr>
              <w:t xml:space="preserve">СТРУКОВНЕ СТУДИЈЕ 1. СТЕПЕНА ЗА ОБРАЗОВАЊЕ </w:t>
            </w:r>
            <w:r w:rsidRPr="00300EF3">
              <w:rPr>
                <w:rFonts w:ascii="Arial" w:hAnsi="Arial" w:cs="Arial"/>
              </w:rPr>
              <w:lastRenderedPageBreak/>
              <w:t>ВАСПИТАЧА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Изборно подручје (модул)</w:t>
            </w:r>
          </w:p>
        </w:tc>
        <w:tc>
          <w:tcPr>
            <w:tcW w:w="59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9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300EF3">
              <w:rPr>
                <w:rFonts w:ascii="Arial" w:hAnsi="Arial" w:cs="Arial"/>
              </w:rPr>
              <w:t>СТРУКОВНЕ СТУДИЈЕ 1. СТЕПЕНА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9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60CA1" w:rsidRDefault="009B170F" w:rsidP="009B170F">
            <w:pPr>
              <w:spacing w:after="0" w:line="240" w:lineRule="auto"/>
              <w:rPr>
                <w:rFonts w:ascii="Arial" w:hAnsi="Arial" w:cs="Arial"/>
                <w:lang w:val="sr-Cyrl-CS"/>
              </w:rPr>
            </w:pPr>
            <w:r>
              <w:rPr>
                <w:rFonts w:ascii="Arial" w:hAnsi="Arial" w:cs="Arial"/>
                <w:lang w:val="sr-Cyrl-CS"/>
              </w:rPr>
              <w:t>Словачка књижевност за децу</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9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560CA1" w:rsidRDefault="009B170F" w:rsidP="009B170F">
            <w:pPr>
              <w:spacing w:after="0" w:line="240" w:lineRule="auto"/>
              <w:rPr>
                <w:rFonts w:ascii="Arial" w:hAnsi="Arial" w:cs="Arial"/>
                <w:lang w:val="sr-Cyrl-CS"/>
              </w:rPr>
            </w:pPr>
            <w:r>
              <w:rPr>
                <w:rFonts w:ascii="Arial" w:hAnsi="Arial" w:cs="Arial"/>
                <w:lang w:val="sr-Cyrl-CS"/>
              </w:rPr>
              <w:t>Ходолич А. Јармила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97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Pr>
                <w:rFonts w:ascii="Arial" w:hAnsi="Arial" w:cs="Arial"/>
                <w:lang w:val="sr-Cyrl-CS"/>
              </w:rPr>
              <w:t>Ходолич А. Јармила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97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2117" w:type="dxa"/>
            <w:tcBorders>
              <w:top w:val="nil"/>
              <w:left w:val="nil"/>
              <w:bottom w:val="single" w:sz="4" w:space="0" w:color="auto"/>
              <w:right w:val="single" w:sz="4" w:space="0" w:color="auto"/>
            </w:tcBorders>
            <w:shd w:val="clear" w:color="auto" w:fill="auto"/>
            <w:noWrap/>
            <w:vAlign w:val="bottom"/>
          </w:tcPr>
          <w:p w:rsidR="009B170F" w:rsidRPr="00560CA1" w:rsidRDefault="009B170F" w:rsidP="009B170F">
            <w:pPr>
              <w:spacing w:after="0" w:line="240" w:lineRule="auto"/>
              <w:rPr>
                <w:rFonts w:ascii="Arial" w:hAnsi="Arial" w:cs="Arial"/>
                <w:lang w:val="sr-Cyrl-CS"/>
              </w:rPr>
            </w:pPr>
            <w:r>
              <w:rPr>
                <w:rFonts w:ascii="Arial" w:hAnsi="Arial" w:cs="Arial"/>
                <w:lang w:val="sr-Cyrl-CS"/>
              </w:rPr>
              <w:t>изборни</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19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560CA1" w:rsidRDefault="009B170F" w:rsidP="009B170F">
            <w:pPr>
              <w:spacing w:after="0" w:line="240" w:lineRule="auto"/>
              <w:rPr>
                <w:rFonts w:ascii="Arial" w:hAnsi="Arial" w:cs="Arial"/>
                <w:lang w:val="sr-Cyrl-CS"/>
              </w:rPr>
            </w:pPr>
            <w:r>
              <w:rPr>
                <w:rFonts w:ascii="Arial" w:hAnsi="Arial" w:cs="Arial"/>
                <w:lang w:val="sr-Cyrl-CS"/>
              </w:rPr>
              <w:t>нема</w:t>
            </w:r>
          </w:p>
        </w:tc>
      </w:tr>
      <w:tr w:rsidR="009B170F" w:rsidRPr="00C57550" w:rsidTr="009B170F">
        <w:trPr>
          <w:trHeight w:val="104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1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Pr>
                <w:rFonts w:ascii="Arial" w:hAnsi="Arial" w:cs="Arial"/>
                <w:lang w:val="sr-Cyrl-CS"/>
              </w:rPr>
              <w:t>Упознати студенте са структуром и значајем, моралним и хуманим вредностима књижевности за децу, њеним местм у општој култури и у књижевном контексту са посебним освртом на перцепцију код деце предшколског узраста.</w:t>
            </w:r>
          </w:p>
        </w:tc>
      </w:tr>
      <w:tr w:rsidR="009B170F" w:rsidRPr="00C57550"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8197" w:type="dxa"/>
            <w:gridSpan w:val="4"/>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lang w:val="sr-Cyrl-CS"/>
              </w:rPr>
            </w:pPr>
            <w:r>
              <w:rPr>
                <w:rFonts w:ascii="Arial" w:hAnsi="Arial" w:cs="Arial"/>
                <w:lang w:val="sr-Cyrl-CS"/>
              </w:rPr>
              <w:t>Васпитачи ће проширити своје знање из књижевности за децу на основу прочитане литературе, на основу искуства са књижевнотеоретским појмовима, који се налазе у програму студирања . Исход учења је да се код деце предшколског узраста развија интерес за дечју књижевност.</w:t>
            </w:r>
          </w:p>
          <w:p w:rsidR="009B170F" w:rsidRPr="00C57550" w:rsidRDefault="009B170F" w:rsidP="009B170F">
            <w:pPr>
              <w:spacing w:after="0" w:line="240" w:lineRule="auto"/>
              <w:rPr>
                <w:rFonts w:ascii="Arial" w:hAnsi="Arial" w:cs="Arial"/>
              </w:rPr>
            </w:pPr>
          </w:p>
        </w:tc>
      </w:tr>
      <w:tr w:rsidR="009B170F" w:rsidRPr="00C57550" w:rsidTr="009B170F">
        <w:trPr>
          <w:trHeight w:val="255"/>
        </w:trPr>
        <w:tc>
          <w:tcPr>
            <w:tcW w:w="955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trHeight w:val="165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Теоријска</w:t>
            </w:r>
            <w:r w:rsidRPr="00C57550">
              <w:rPr>
                <w:rFonts w:ascii="Arial" w:hAnsi="Arial" w:cs="Arial"/>
                <w:b/>
                <w:bCs/>
              </w:rPr>
              <w:br/>
              <w:t>настава</w:t>
            </w:r>
          </w:p>
        </w:tc>
        <w:tc>
          <w:tcPr>
            <w:tcW w:w="81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D35BEE" w:rsidRDefault="009B170F" w:rsidP="009B170F">
            <w:pPr>
              <w:spacing w:after="0" w:line="240" w:lineRule="auto"/>
              <w:rPr>
                <w:rFonts w:ascii="Arial" w:hAnsi="Arial" w:cs="Arial"/>
                <w:lang w:val="sr-Cyrl-CS"/>
              </w:rPr>
            </w:pPr>
            <w:r>
              <w:rPr>
                <w:rFonts w:ascii="Arial" w:hAnsi="Arial" w:cs="Arial"/>
                <w:lang w:val="sr-Cyrl-CS"/>
              </w:rPr>
              <w:t>Појам, настанак и развој књижевности за децу. Изражајне могућности-особитости књижевног стваралаштва за децу. Прилагођавање књижевности за децу узраста детета. Жанрови. Народна књижевност. Историјски развој књижевности за децу. Главни представници књижевног стваралаштва за децу у Словачкој. Периодизација словачке војвођанске књижевности за децу, главни представници и најзначајнија дела словачке војвођанске књижевности за децу од краја 18. века до савремене књижевности за децу.</w:t>
            </w:r>
          </w:p>
        </w:tc>
      </w:tr>
      <w:tr w:rsidR="009B170F" w:rsidRPr="00C57550"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1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D35BEE" w:rsidRDefault="009B170F" w:rsidP="009B170F">
            <w:pPr>
              <w:spacing w:after="0" w:line="240" w:lineRule="auto"/>
              <w:rPr>
                <w:rFonts w:ascii="Arial" w:hAnsi="Arial" w:cs="Arial"/>
                <w:lang w:val="sr-Cyrl-CS"/>
              </w:rPr>
            </w:pPr>
            <w:r>
              <w:rPr>
                <w:rFonts w:ascii="Arial" w:hAnsi="Arial" w:cs="Arial"/>
                <w:lang w:val="sr-Cyrl-CS"/>
              </w:rPr>
              <w:t>Студенти ће кроз практичну наставу-вежбе употпунити знања стечена кроз предавања. Студенти ће сами сакупљати загонетке , пословице, брзалице, успаванке, цупаљке од својих старијих чланова фамилије и презентоваће их на часу. Описаће ауторске и усмене приче, основне одлике бајки, прочитаће неке ауторске бајке из књиге Шарла Пероа-Црвенкапу и одредиће разлике између првобитне и других варијанти ове бајке. На основу прочитаног текста тражиће лементе дидактичности, морализовања, фантастичног и реалног у историјском прегледу словачке дечје књижевности у словачкој књижевности у Словачкој и Војводини.</w:t>
            </w:r>
          </w:p>
        </w:tc>
      </w:tr>
      <w:tr w:rsidR="009B170F" w:rsidRPr="00C57550" w:rsidTr="009B170F">
        <w:trPr>
          <w:trHeight w:val="255"/>
        </w:trPr>
        <w:tc>
          <w:tcPr>
            <w:tcW w:w="95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19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Kopál,Tučná,Preložníková:Literatúra pre deti a mládež.Bratislava 1987</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197" w:type="dxa"/>
            <w:gridSpan w:val="4"/>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Sliacky,O. A kol.: Slovník slovenských spisovateľov pre deti a mládež,Bratislava 2005</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819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Hodoličová,J.: Prehľad dejín slovenskej vojvodinskej prózy pre deti.Nový Sad 2005</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4</w:t>
            </w:r>
          </w:p>
        </w:tc>
        <w:tc>
          <w:tcPr>
            <w:tcW w:w="819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Hodoličová,J.: Medovník.Chrestomatia slovenskej vojvodinskej literatúry pre deti. B.Petrovec 2011</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5</w:t>
            </w:r>
          </w:p>
        </w:tc>
        <w:tc>
          <w:tcPr>
            <w:tcW w:w="819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Stanislavová,Z.:Dejiny slovenskej literatúry pre deti a mládež po roku 1960. Bratislava 2011</w:t>
            </w:r>
          </w:p>
        </w:tc>
      </w:tr>
      <w:tr w:rsidR="009B170F" w:rsidRPr="00C57550" w:rsidTr="009B170F">
        <w:trPr>
          <w:trHeight w:val="255"/>
        </w:trPr>
        <w:tc>
          <w:tcPr>
            <w:tcW w:w="95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2117"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211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95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Методе</w:t>
            </w:r>
            <w:r w:rsidRPr="00C57550">
              <w:rPr>
                <w:rFonts w:ascii="Arial" w:hAnsi="Arial" w:cs="Arial"/>
                <w:b/>
                <w:bCs/>
              </w:rPr>
              <w:br/>
              <w:t>извођења</w:t>
            </w:r>
            <w:r w:rsidRPr="00C57550">
              <w:rPr>
                <w:rFonts w:ascii="Arial" w:hAnsi="Arial" w:cs="Arial"/>
                <w:b/>
                <w:bCs/>
              </w:rPr>
              <w:br/>
              <w:t>наставе</w:t>
            </w:r>
          </w:p>
        </w:tc>
        <w:tc>
          <w:tcPr>
            <w:tcW w:w="819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Predavanja - teorija i vežbe</w:t>
            </w:r>
          </w:p>
        </w:tc>
      </w:tr>
      <w:tr w:rsidR="009B170F" w:rsidRPr="00C57550" w:rsidTr="009B170F">
        <w:trPr>
          <w:trHeight w:val="255"/>
        </w:trPr>
        <w:tc>
          <w:tcPr>
            <w:tcW w:w="955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2117"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211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211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60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211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211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55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spacing w:after="0" w:line="240" w:lineRule="auto"/>
      </w:pPr>
    </w:p>
    <w:p w:rsidR="009B170F" w:rsidRDefault="009B170F" w:rsidP="009B170F">
      <w:pPr>
        <w:spacing w:after="0" w:line="240" w:lineRule="auto"/>
        <w:rPr>
          <w:sz w:val="24"/>
          <w:szCs w:val="24"/>
          <w:lang w:val="sr-Cyrl-CS"/>
        </w:rPr>
      </w:pPr>
    </w:p>
    <w:tbl>
      <w:tblPr>
        <w:tblW w:w="9375" w:type="dxa"/>
        <w:tblInd w:w="93" w:type="dxa"/>
        <w:tblLook w:val="04A0"/>
      </w:tblPr>
      <w:tblGrid>
        <w:gridCol w:w="1472"/>
        <w:gridCol w:w="1119"/>
        <w:gridCol w:w="1099"/>
        <w:gridCol w:w="127"/>
        <w:gridCol w:w="3730"/>
        <w:gridCol w:w="1936"/>
      </w:tblGrid>
      <w:tr w:rsidR="009B170F" w:rsidRPr="00F527D7" w:rsidTr="009B170F">
        <w:trPr>
          <w:trHeight w:val="557"/>
        </w:trPr>
        <w:tc>
          <w:tcPr>
            <w:tcW w:w="9375"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6E623C" w:rsidRDefault="009B170F" w:rsidP="009B170F">
            <w:pPr>
              <w:spacing w:after="0" w:line="240" w:lineRule="auto"/>
              <w:jc w:val="center"/>
              <w:rPr>
                <w:b/>
                <w:bCs/>
                <w:lang w:val="ru-RU"/>
              </w:rPr>
            </w:pPr>
            <w:r w:rsidRPr="006E623C">
              <w:rPr>
                <w:b/>
                <w:bCs/>
                <w:lang w:val="ru-RU"/>
              </w:rPr>
              <w:t>СПЕЦИФИКАЦИЈА ПРЕДМЕТА ЗА КЊИГУ ПРЕДМЕТА</w:t>
            </w:r>
          </w:p>
        </w:tc>
      </w:tr>
      <w:tr w:rsidR="009B170F" w:rsidRPr="00F527D7" w:rsidTr="009B170F">
        <w:trPr>
          <w:trHeight w:val="424"/>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 xml:space="preserve">Студијски програм </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СТРУКОВНЕ СТУДИЈЕ 1. СТЕПЕНА ЗА ОБРАЗОВАЊЕ ВАСПИТАЧА</w:t>
            </w:r>
          </w:p>
        </w:tc>
      </w:tr>
      <w:tr w:rsidR="009B170F" w:rsidRPr="000256F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Изборно подручје (модул)</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0256F6" w:rsidTr="009B170F">
        <w:trPr>
          <w:trHeight w:val="327"/>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Врста и ниво студија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СТРУКОВНЕ СТУДИЈЕ 1. СТЕПЕНА</w:t>
            </w:r>
          </w:p>
        </w:tc>
      </w:tr>
      <w:tr w:rsidR="009B170F" w:rsidRPr="00F527D7" w:rsidTr="009B170F">
        <w:trPr>
          <w:trHeight w:val="291"/>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Назив предмета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Развој говора деце до 3 године</w:t>
            </w:r>
          </w:p>
        </w:tc>
      </w:tr>
      <w:tr w:rsidR="009B170F" w:rsidRPr="000256F6"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Наставник (за предавања)</w:t>
            </w:r>
          </w:p>
        </w:tc>
        <w:tc>
          <w:tcPr>
            <w:tcW w:w="579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F16753" w:rsidRDefault="009B170F" w:rsidP="009B170F">
            <w:pPr>
              <w:spacing w:after="0" w:line="240" w:lineRule="auto"/>
              <w:rPr>
                <w:rFonts w:ascii="Arial" w:hAnsi="Arial" w:cs="Arial"/>
              </w:rPr>
            </w:pPr>
            <w:r w:rsidRPr="000256F6">
              <w:rPr>
                <w:rFonts w:ascii="Arial" w:hAnsi="Arial" w:cs="Arial"/>
              </w:rPr>
              <w:t xml:space="preserve"> </w:t>
            </w:r>
            <w:r w:rsidRPr="00F16753">
              <w:rPr>
                <w:rFonts w:ascii="Arial" w:hAnsi="Arial" w:cs="Arial"/>
              </w:rPr>
              <w:t>Мр Милена Зорић</w:t>
            </w:r>
          </w:p>
        </w:tc>
      </w:tr>
      <w:tr w:rsidR="009B170F" w:rsidRPr="000256F6"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Наставник/сарадник (за вежбе)</w:t>
            </w:r>
          </w:p>
        </w:tc>
        <w:tc>
          <w:tcPr>
            <w:tcW w:w="579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0256F6"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Наставник/сарадник (за ДОН)</w:t>
            </w:r>
          </w:p>
        </w:tc>
        <w:tc>
          <w:tcPr>
            <w:tcW w:w="579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0256F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jc w:val="right"/>
              <w:rPr>
                <w:rFonts w:ascii="Arial" w:hAnsi="Arial" w:cs="Arial"/>
              </w:rPr>
            </w:pPr>
            <w:r w:rsidRPr="000256F6">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Статус предмета (обавезни/изборни)</w:t>
            </w:r>
          </w:p>
        </w:tc>
        <w:tc>
          <w:tcPr>
            <w:tcW w:w="1937"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изборни</w:t>
            </w:r>
          </w:p>
        </w:tc>
      </w:tr>
      <w:tr w:rsidR="009B170F" w:rsidRPr="000256F6"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Услов</w:t>
            </w:r>
          </w:p>
        </w:tc>
        <w:tc>
          <w:tcPr>
            <w:tcW w:w="801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нема услова</w:t>
            </w:r>
          </w:p>
        </w:tc>
      </w:tr>
      <w:tr w:rsidR="009B170F" w:rsidRPr="00F527D7" w:rsidTr="009B170F">
        <w:trPr>
          <w:trHeight w:val="53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Циљ</w:t>
            </w:r>
            <w:r w:rsidRPr="000256F6">
              <w:rPr>
                <w:rFonts w:ascii="Arial" w:hAnsi="Arial" w:cs="Arial"/>
                <w:b/>
                <w:bCs/>
              </w:rPr>
              <w:br/>
              <w:t>предмета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Упознати студенте с развојем говора деце до 3 године, с начинима праћења тог развоја и могућностима његовог подстицања.</w:t>
            </w:r>
          </w:p>
        </w:tc>
      </w:tr>
      <w:tr w:rsidR="009B170F" w:rsidRPr="00F527D7" w:rsidTr="009B170F">
        <w:trPr>
          <w:trHeight w:val="1070"/>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Исход</w:t>
            </w:r>
            <w:r w:rsidRPr="000256F6">
              <w:rPr>
                <w:rFonts w:ascii="Arial" w:hAnsi="Arial" w:cs="Arial"/>
                <w:b/>
                <w:bCs/>
              </w:rPr>
              <w:br/>
              <w:t>предмета</w:t>
            </w:r>
          </w:p>
        </w:tc>
        <w:tc>
          <w:tcPr>
            <w:tcW w:w="80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iCs/>
                <w:noProof/>
                <w:lang w:val="ru-RU"/>
              </w:rPr>
              <w:t xml:space="preserve">Студент идентификује и разуме развојне карактеристике деце предшколског узраста, интегрише знање, вештине и способности у посебним васпитно-образовним областима и разуме их у контексту холистичког, свеобухватног дечјег развоја, препознаје различитости у свим областима развоја деце (емотивне, интелектуалне, социјалне, физичке); поседује знање и примењује методе за праћење и подстицање раног развоја говора; артикулише и охрабрује начине на које деца предшколског узраста уче и развијају се кроз игру, развија програм и активности које стимулишу и подржавају рани развој говора (креира и организује подстицајно социјално и физичко окружење за игру и учење, користи савремене сарадничке и интерактивне методе и технике у учењу и поучавању са циљем развијања дечјег знања и вештина); разуме употребу ликовне и музичке, а посебно драмске уметности, говора и текста у васпитној групи, како би одговорио на потребе дечјег развоја; препознаје специфичности могућих проблема у раном развоју говора; користи добру праксу како би у групу укључио децу са посебним потребама – идентификује децу која имају потребу за додатном подршком у васпитању и образовању и развија стратегије за подршку њиховом развоју и партиципацији у групи; осмишљава и интегрише, у оквиру васпитне групе, </w:t>
            </w:r>
            <w:r w:rsidRPr="00F527D7">
              <w:rPr>
                <w:rFonts w:ascii="Arial" w:hAnsi="Arial" w:cs="Arial"/>
                <w:iCs/>
                <w:noProof/>
                <w:lang w:val="ru-RU"/>
              </w:rPr>
              <w:lastRenderedPageBreak/>
              <w:t xml:space="preserve">педагошке и методичке процедуре за групе деце која потичу из различитих окружења, поштује и разуме појединачна друштвено-културна окружења деце и родитеља/старатеља; </w:t>
            </w:r>
            <w:r w:rsidRPr="0084084F">
              <w:rPr>
                <w:rFonts w:ascii="Arial" w:hAnsi="Arial" w:cs="Arial"/>
                <w:lang w:val="sr-Cyrl-CS"/>
              </w:rPr>
              <w:t>разуме, анализира и интегрише академску литературу, способан је да изврши трансфер знања из других предмета (нпр. српског језика, књижевности за децу, развоја говора, психологије и сл.) у функцији разумевања специфичности одрастања предшколске деце, критички размишља о резултатима праксе и истраживања у оквиру поља студија везаних за развој говора.</w:t>
            </w:r>
          </w:p>
        </w:tc>
      </w:tr>
      <w:tr w:rsidR="009B170F" w:rsidRPr="000256F6"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lastRenderedPageBreak/>
              <w:t>Садржај предмета</w:t>
            </w:r>
          </w:p>
        </w:tc>
      </w:tr>
      <w:tr w:rsidR="009B170F" w:rsidRPr="00F527D7" w:rsidTr="009B170F">
        <w:trPr>
          <w:trHeight w:val="195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Теоријска</w:t>
            </w:r>
            <w:r w:rsidRPr="000256F6">
              <w:rPr>
                <w:rFonts w:ascii="Arial" w:hAnsi="Arial" w:cs="Arial"/>
                <w:b/>
                <w:bCs/>
              </w:rPr>
              <w:br/>
              <w:t>настава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Теорије о развоју говора деце на раном узрасту. Сензо-моторни развој деце на раном узрасту и развој њиховог говора. Невербално изражавање осећања и потреба деце до 3 године. Дискурс васпитача који се обраћа деци до 3 године. Нега деце и развој говора. Игра и говор деце до 3 године. Развој артикулације, лексике, морфологије и синтаксе деце  до 3 године. Организовање активности за подстицање развоја говора деце до три године.  Дете до 3 године као слушалац наратива. Зачетак наратива код деце узраста до 3 године. Традиционална и савремена књижевност за децу намењена раном узрасту деце.</w:t>
            </w:r>
          </w:p>
        </w:tc>
      </w:tr>
      <w:tr w:rsidR="009B170F" w:rsidRPr="000256F6" w:rsidTr="009B170F">
        <w:trPr>
          <w:trHeight w:val="205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F527D7" w:rsidRDefault="009B170F" w:rsidP="009B170F">
            <w:pPr>
              <w:spacing w:after="0" w:line="240" w:lineRule="auto"/>
              <w:rPr>
                <w:rFonts w:ascii="Arial" w:hAnsi="Arial" w:cs="Arial"/>
                <w:b/>
                <w:bCs/>
                <w:lang w:val="ru-RU"/>
              </w:rPr>
            </w:pPr>
            <w:r w:rsidRPr="00F527D7">
              <w:rPr>
                <w:rFonts w:ascii="Arial" w:hAnsi="Arial" w:cs="Arial"/>
                <w:b/>
                <w:bCs/>
                <w:lang w:val="ru-RU"/>
              </w:rPr>
              <w:t>Практична настава (вежбе, ДОН, студијски истражива-чки рад)</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0256F6" w:rsidRDefault="009B170F" w:rsidP="009B170F">
            <w:pPr>
              <w:spacing w:after="0" w:line="240" w:lineRule="auto"/>
              <w:rPr>
                <w:rFonts w:ascii="Arial" w:hAnsi="Arial" w:cs="Arial"/>
              </w:rPr>
            </w:pPr>
            <w:r w:rsidRPr="00F527D7">
              <w:rPr>
                <w:rFonts w:ascii="Arial" w:hAnsi="Arial" w:cs="Arial"/>
                <w:lang w:val="ru-RU"/>
              </w:rPr>
              <w:t>Праћење развоја говора деце узраста до 3 године. Вербална и невербална комуникација с децом до 3 године. Припрема за активности у подстицању развоја говора. Простор одржавања активности. Материјал и очигледна средства потребна за активност.  Употреба лутке и играч</w:t>
            </w:r>
            <w:r w:rsidRPr="000256F6">
              <w:rPr>
                <w:rFonts w:ascii="Arial" w:hAnsi="Arial" w:cs="Arial"/>
              </w:rPr>
              <w:t>a</w:t>
            </w:r>
            <w:r w:rsidRPr="00F527D7">
              <w:rPr>
                <w:rFonts w:ascii="Arial" w:hAnsi="Arial" w:cs="Arial"/>
                <w:lang w:val="ru-RU"/>
              </w:rPr>
              <w:t>к</w:t>
            </w:r>
            <w:r w:rsidRPr="000256F6">
              <w:rPr>
                <w:rFonts w:ascii="Arial" w:hAnsi="Arial" w:cs="Arial"/>
              </w:rPr>
              <w:t>a</w:t>
            </w:r>
            <w:r w:rsidRPr="00F527D7">
              <w:rPr>
                <w:rFonts w:ascii="Arial" w:hAnsi="Arial" w:cs="Arial"/>
                <w:lang w:val="ru-RU"/>
              </w:rPr>
              <w:t xml:space="preserve"> у подстицању развоја говора деце раног узраста. Успаванке, цупаљке, ташунаљке, разбрајалице, песме које прате  игру  дечјим прстима и рукама,песме које прати дечји покрет. Бајка и прича о животињама. Позоришна презентација за децу до 3 године. </w:t>
            </w:r>
            <w:r w:rsidRPr="000256F6">
              <w:rPr>
                <w:rFonts w:ascii="Arial" w:hAnsi="Arial" w:cs="Arial"/>
              </w:rPr>
              <w:t>Могућност учешћа деце до три године у позоришној  игри.</w:t>
            </w:r>
          </w:p>
        </w:tc>
      </w:tr>
      <w:tr w:rsidR="009B170F" w:rsidRPr="000256F6"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Литература</w:t>
            </w:r>
          </w:p>
        </w:tc>
      </w:tr>
      <w:tr w:rsidR="009B170F" w:rsidRPr="00F527D7"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256F6" w:rsidRDefault="009B170F" w:rsidP="009B170F">
            <w:pPr>
              <w:spacing w:after="0" w:line="240" w:lineRule="auto"/>
              <w:jc w:val="right"/>
              <w:rPr>
                <w:rFonts w:ascii="Arial" w:hAnsi="Arial" w:cs="Arial"/>
              </w:rPr>
            </w:pPr>
            <w:r w:rsidRPr="000256F6">
              <w:rPr>
                <w:rFonts w:ascii="Arial" w:hAnsi="Arial" w:cs="Arial"/>
              </w:rPr>
              <w:t>1</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 xml:space="preserve">Мирјана Марковић и сар. (2006) </w:t>
            </w:r>
            <w:r w:rsidRPr="00F527D7">
              <w:rPr>
                <w:rFonts w:ascii="Arial" w:hAnsi="Arial" w:cs="Arial"/>
                <w:i/>
                <w:iCs/>
                <w:lang w:val="ru-RU"/>
              </w:rPr>
              <w:t>Корак по корак 1</w:t>
            </w:r>
            <w:r w:rsidRPr="00F527D7">
              <w:rPr>
                <w:rFonts w:ascii="Arial" w:hAnsi="Arial" w:cs="Arial"/>
                <w:lang w:val="ru-RU"/>
              </w:rPr>
              <w:t>, Београд: 297–368.</w:t>
            </w:r>
          </w:p>
        </w:tc>
      </w:tr>
      <w:tr w:rsidR="009B170F" w:rsidRPr="00F527D7"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0256F6" w:rsidRDefault="009B170F" w:rsidP="009B170F">
            <w:pPr>
              <w:spacing w:after="0" w:line="240" w:lineRule="auto"/>
              <w:jc w:val="right"/>
              <w:rPr>
                <w:rFonts w:ascii="Arial" w:hAnsi="Arial" w:cs="Arial"/>
              </w:rPr>
            </w:pPr>
            <w:r w:rsidRPr="000256F6">
              <w:rPr>
                <w:rFonts w:ascii="Arial" w:hAnsi="Arial" w:cs="Arial"/>
              </w:rPr>
              <w:t>2</w:t>
            </w:r>
          </w:p>
        </w:tc>
        <w:tc>
          <w:tcPr>
            <w:tcW w:w="8017" w:type="dxa"/>
            <w:gridSpan w:val="5"/>
            <w:tcBorders>
              <w:top w:val="single" w:sz="4" w:space="0" w:color="auto"/>
              <w:left w:val="nil"/>
              <w:bottom w:val="single" w:sz="4" w:space="0" w:color="auto"/>
              <w:right w:val="single" w:sz="4" w:space="0" w:color="auto"/>
            </w:tcBorders>
            <w:shd w:val="clear" w:color="auto" w:fill="FFFFFF"/>
          </w:tcPr>
          <w:p w:rsidR="009B170F" w:rsidRPr="00F527D7" w:rsidRDefault="009B170F" w:rsidP="009B170F">
            <w:pPr>
              <w:spacing w:after="0" w:line="240" w:lineRule="auto"/>
              <w:rPr>
                <w:rFonts w:ascii="Arial" w:hAnsi="Arial" w:cs="Arial"/>
                <w:i/>
                <w:iCs/>
                <w:lang w:val="ru-RU"/>
              </w:rPr>
            </w:pPr>
            <w:r w:rsidRPr="00F527D7">
              <w:rPr>
                <w:rFonts w:ascii="Arial" w:hAnsi="Arial" w:cs="Arial"/>
                <w:lang w:val="ru-RU"/>
              </w:rPr>
              <w:t>Иван Ивић и сар. (2010)</w:t>
            </w:r>
            <w:r w:rsidRPr="00F527D7">
              <w:rPr>
                <w:rFonts w:ascii="Arial" w:hAnsi="Arial" w:cs="Arial"/>
                <w:i/>
                <w:iCs/>
                <w:lang w:val="ru-RU"/>
              </w:rPr>
              <w:t xml:space="preserve"> Васпитање деце ранога узраста, Београд: 200</w:t>
            </w:r>
            <w:r w:rsidRPr="00F527D7">
              <w:rPr>
                <w:rFonts w:ascii="Arial" w:hAnsi="Arial" w:cs="Arial"/>
                <w:lang w:val="ru-RU"/>
              </w:rPr>
              <w:t>–</w:t>
            </w:r>
            <w:r w:rsidRPr="00F527D7">
              <w:rPr>
                <w:rFonts w:ascii="Arial" w:hAnsi="Arial" w:cs="Arial"/>
                <w:i/>
                <w:iCs/>
                <w:lang w:val="ru-RU"/>
              </w:rPr>
              <w:t>202, 235</w:t>
            </w:r>
            <w:r w:rsidRPr="00F527D7">
              <w:rPr>
                <w:rFonts w:ascii="Arial" w:hAnsi="Arial" w:cs="Arial"/>
                <w:lang w:val="ru-RU"/>
              </w:rPr>
              <w:t>–</w:t>
            </w:r>
            <w:r w:rsidRPr="00F527D7">
              <w:rPr>
                <w:rFonts w:ascii="Arial" w:hAnsi="Arial" w:cs="Arial"/>
                <w:i/>
                <w:iCs/>
                <w:lang w:val="ru-RU"/>
              </w:rPr>
              <w:t>237.</w:t>
            </w:r>
          </w:p>
        </w:tc>
      </w:tr>
      <w:tr w:rsidR="009B170F" w:rsidRPr="000256F6" w:rsidTr="009B170F">
        <w:trPr>
          <w:trHeight w:val="585"/>
        </w:trPr>
        <w:tc>
          <w:tcPr>
            <w:tcW w:w="1358" w:type="dxa"/>
            <w:tcBorders>
              <w:top w:val="nil"/>
              <w:left w:val="single" w:sz="4" w:space="0" w:color="auto"/>
              <w:bottom w:val="single" w:sz="4" w:space="0" w:color="auto"/>
              <w:right w:val="single" w:sz="4" w:space="0" w:color="auto"/>
            </w:tcBorders>
            <w:shd w:val="clear" w:color="auto" w:fill="FFFF99"/>
            <w:noWrap/>
          </w:tcPr>
          <w:p w:rsidR="009B170F" w:rsidRPr="000256F6" w:rsidRDefault="009B170F" w:rsidP="009B170F">
            <w:pPr>
              <w:spacing w:after="0" w:line="240" w:lineRule="auto"/>
              <w:jc w:val="right"/>
              <w:rPr>
                <w:rFonts w:ascii="Arial" w:hAnsi="Arial" w:cs="Arial"/>
              </w:rPr>
            </w:pPr>
            <w:r w:rsidRPr="000256F6">
              <w:rPr>
                <w:rFonts w:ascii="Arial" w:hAnsi="Arial" w:cs="Arial"/>
              </w:rPr>
              <w:t>3</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083DBE" w:rsidRDefault="009B170F" w:rsidP="009B170F">
            <w:pPr>
              <w:spacing w:after="0" w:line="240" w:lineRule="auto"/>
              <w:rPr>
                <w:rFonts w:ascii="Arial" w:hAnsi="Arial" w:cs="Arial"/>
              </w:rPr>
            </w:pPr>
            <w:r w:rsidRPr="00F527D7">
              <w:rPr>
                <w:rFonts w:ascii="Arial" w:hAnsi="Arial" w:cs="Arial"/>
                <w:lang w:val="ru-RU"/>
              </w:rPr>
              <w:t xml:space="preserve">Развој говора код детета (1997), Зборник радова, прир. </w:t>
            </w:r>
            <w:r w:rsidRPr="000256F6">
              <w:rPr>
                <w:rFonts w:ascii="Arial" w:hAnsi="Arial" w:cs="Arial"/>
              </w:rPr>
              <w:t>Нада Игњатовић Савић, Београд</w:t>
            </w:r>
            <w:r>
              <w:rPr>
                <w:rFonts w:ascii="Arial" w:hAnsi="Arial" w:cs="Arial"/>
              </w:rPr>
              <w:t xml:space="preserve">: </w:t>
            </w:r>
            <w:r w:rsidRPr="000256F6">
              <w:rPr>
                <w:rFonts w:ascii="Arial" w:hAnsi="Arial" w:cs="Arial"/>
              </w:rPr>
              <w:t>157</w:t>
            </w:r>
            <w:r>
              <w:rPr>
                <w:rFonts w:ascii="Arial" w:hAnsi="Arial" w:cs="Arial"/>
              </w:rPr>
              <w:t>–</w:t>
            </w:r>
            <w:r w:rsidRPr="000256F6">
              <w:rPr>
                <w:rFonts w:ascii="Arial" w:hAnsi="Arial" w:cs="Arial"/>
              </w:rPr>
              <w:t>197</w:t>
            </w:r>
            <w:r>
              <w:rPr>
                <w:rFonts w:ascii="Arial" w:hAnsi="Arial" w:cs="Arial"/>
              </w:rPr>
              <w:t>.</w:t>
            </w:r>
          </w:p>
        </w:tc>
      </w:tr>
      <w:tr w:rsidR="009B170F" w:rsidRPr="00F527D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Pr="000256F6" w:rsidRDefault="009B170F" w:rsidP="009B170F">
            <w:pPr>
              <w:spacing w:after="0" w:line="240" w:lineRule="auto"/>
              <w:jc w:val="right"/>
              <w:rPr>
                <w:rFonts w:ascii="Arial" w:hAnsi="Arial" w:cs="Arial"/>
              </w:rPr>
            </w:pPr>
            <w:r w:rsidRPr="000256F6">
              <w:rPr>
                <w:rFonts w:ascii="Arial" w:hAnsi="Arial" w:cs="Arial"/>
              </w:rPr>
              <w:t>4</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 xml:space="preserve">Весна Цолић (2008) </w:t>
            </w:r>
            <w:r w:rsidRPr="00F527D7">
              <w:rPr>
                <w:rFonts w:ascii="Arial" w:hAnsi="Arial" w:cs="Arial"/>
                <w:i/>
                <w:iCs/>
                <w:lang w:val="ru-RU"/>
              </w:rPr>
              <w:t xml:space="preserve">Шта покушавамо рећи малој деци, </w:t>
            </w:r>
            <w:r w:rsidRPr="00F527D7">
              <w:rPr>
                <w:rFonts w:ascii="Arial" w:hAnsi="Arial" w:cs="Arial"/>
                <w:lang w:val="ru-RU"/>
              </w:rPr>
              <w:t xml:space="preserve">Нови Сад </w:t>
            </w:r>
          </w:p>
        </w:tc>
      </w:tr>
      <w:tr w:rsidR="009B170F" w:rsidRPr="00F527D7"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527D7" w:rsidRDefault="009B170F" w:rsidP="009B170F">
            <w:pPr>
              <w:spacing w:after="0" w:line="240" w:lineRule="auto"/>
              <w:rPr>
                <w:rFonts w:ascii="Arial" w:hAnsi="Arial" w:cs="Arial"/>
                <w:b/>
                <w:bCs/>
                <w:lang w:val="ru-RU"/>
              </w:rPr>
            </w:pPr>
            <w:r w:rsidRPr="00F527D7">
              <w:rPr>
                <w:rFonts w:ascii="Arial" w:hAnsi="Arial" w:cs="Arial"/>
                <w:b/>
                <w:bCs/>
                <w:lang w:val="ru-RU"/>
              </w:rPr>
              <w:t>Број часова активне наставе недељно током семестра/триместра/године</w:t>
            </w:r>
          </w:p>
        </w:tc>
      </w:tr>
      <w:tr w:rsidR="009B170F" w:rsidRPr="000256F6"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0256F6" w:rsidRDefault="009B170F" w:rsidP="009B170F">
            <w:pPr>
              <w:spacing w:after="0" w:line="240" w:lineRule="auto"/>
              <w:rPr>
                <w:rFonts w:ascii="Arial" w:hAnsi="Arial" w:cs="Arial"/>
                <w:b/>
                <w:bCs/>
                <w:color w:val="000000"/>
              </w:rPr>
            </w:pPr>
            <w:r w:rsidRPr="000256F6">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Студијски истраживачки рад</w:t>
            </w:r>
          </w:p>
        </w:tc>
        <w:tc>
          <w:tcPr>
            <w:tcW w:w="1937" w:type="dxa"/>
            <w:tcBorders>
              <w:top w:val="nil"/>
              <w:left w:val="nil"/>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Остали часови</w:t>
            </w:r>
          </w:p>
        </w:tc>
      </w:tr>
      <w:tr w:rsidR="009B170F" w:rsidRPr="000256F6" w:rsidTr="009B170F">
        <w:trPr>
          <w:trHeight w:val="301"/>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0256F6" w:rsidRDefault="009B170F" w:rsidP="009B170F">
            <w:pPr>
              <w:spacing w:after="0" w:line="240" w:lineRule="auto"/>
              <w:jc w:val="right"/>
              <w:rPr>
                <w:rFonts w:ascii="Arial" w:hAnsi="Arial" w:cs="Arial"/>
              </w:rPr>
            </w:pPr>
            <w:r w:rsidRPr="000256F6">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jc w:val="right"/>
              <w:rPr>
                <w:rFonts w:ascii="Arial" w:hAnsi="Arial" w:cs="Arial"/>
              </w:rPr>
            </w:pPr>
            <w:r w:rsidRPr="000256F6">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c>
          <w:tcPr>
            <w:tcW w:w="3860" w:type="dxa"/>
            <w:gridSpan w:val="2"/>
            <w:tcBorders>
              <w:top w:val="nil"/>
              <w:left w:val="nil"/>
              <w:bottom w:val="single" w:sz="4" w:space="0" w:color="auto"/>
              <w:right w:val="single" w:sz="4" w:space="0" w:color="auto"/>
            </w:tcBorders>
            <w:shd w:val="clear" w:color="auto" w:fill="auto"/>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F527D7" w:rsidTr="009B170F">
        <w:trPr>
          <w:trHeight w:val="84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Методе</w:t>
            </w:r>
            <w:r w:rsidRPr="000256F6">
              <w:rPr>
                <w:rFonts w:ascii="Arial" w:hAnsi="Arial" w:cs="Arial"/>
                <w:b/>
                <w:bCs/>
              </w:rPr>
              <w:br/>
              <w:t>извођења</w:t>
            </w:r>
            <w:r w:rsidRPr="000256F6">
              <w:rPr>
                <w:rFonts w:ascii="Arial" w:hAnsi="Arial" w:cs="Arial"/>
                <w:b/>
                <w:bCs/>
              </w:rPr>
              <w:br/>
              <w:t>наставе</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F527D7" w:rsidRDefault="009B170F" w:rsidP="009B170F">
            <w:pPr>
              <w:spacing w:after="0" w:line="240" w:lineRule="auto"/>
              <w:rPr>
                <w:rFonts w:ascii="Arial" w:hAnsi="Arial" w:cs="Arial"/>
                <w:lang w:val="ru-RU"/>
              </w:rPr>
            </w:pPr>
            <w:r w:rsidRPr="00F527D7">
              <w:rPr>
                <w:rFonts w:ascii="Arial" w:hAnsi="Arial" w:cs="Arial"/>
                <w:lang w:val="ru-RU"/>
              </w:rPr>
              <w:t>предавања, вежбе, консултације, дискусије, теренске вежбе у јаслицама</w:t>
            </w:r>
          </w:p>
        </w:tc>
      </w:tr>
      <w:tr w:rsidR="009B170F" w:rsidRPr="00F527D7"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527D7" w:rsidRDefault="009B170F" w:rsidP="009B170F">
            <w:pPr>
              <w:spacing w:after="0" w:line="240" w:lineRule="auto"/>
              <w:rPr>
                <w:rFonts w:ascii="Arial" w:hAnsi="Arial" w:cs="Arial"/>
                <w:b/>
                <w:bCs/>
                <w:lang w:val="ru-RU"/>
              </w:rPr>
            </w:pPr>
            <w:r w:rsidRPr="00F527D7">
              <w:rPr>
                <w:rFonts w:ascii="Arial" w:hAnsi="Arial" w:cs="Arial"/>
                <w:b/>
                <w:bCs/>
                <w:lang w:val="ru-RU"/>
              </w:rPr>
              <w:t>Оцена знања (максимални број поена 100)</w:t>
            </w:r>
          </w:p>
        </w:tc>
      </w:tr>
      <w:tr w:rsidR="009B170F" w:rsidRPr="000256F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Предиспитне обавезе</w:t>
            </w:r>
          </w:p>
        </w:tc>
        <w:tc>
          <w:tcPr>
            <w:tcW w:w="1227" w:type="dxa"/>
            <w:gridSpan w:val="2"/>
            <w:tcBorders>
              <w:top w:val="nil"/>
              <w:left w:val="nil"/>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поена</w:t>
            </w:r>
          </w:p>
        </w:tc>
        <w:tc>
          <w:tcPr>
            <w:tcW w:w="3733" w:type="dxa"/>
            <w:tcBorders>
              <w:top w:val="nil"/>
              <w:left w:val="nil"/>
              <w:bottom w:val="single" w:sz="4" w:space="0" w:color="auto"/>
              <w:right w:val="single" w:sz="4" w:space="0" w:color="auto"/>
            </w:tcBorders>
            <w:shd w:val="clear" w:color="000000" w:fill="FFCC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Завршни испит</w:t>
            </w:r>
          </w:p>
        </w:tc>
        <w:tc>
          <w:tcPr>
            <w:tcW w:w="1937" w:type="dxa"/>
            <w:tcBorders>
              <w:top w:val="nil"/>
              <w:left w:val="nil"/>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поена</w:t>
            </w:r>
          </w:p>
        </w:tc>
      </w:tr>
      <w:tr w:rsidR="009B170F" w:rsidRPr="000256F6"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 xml:space="preserve">активност у току </w:t>
            </w:r>
            <w:r w:rsidRPr="000256F6">
              <w:rPr>
                <w:rFonts w:ascii="Arial" w:hAnsi="Arial" w:cs="Arial"/>
                <w:b/>
                <w:bCs/>
              </w:rPr>
              <w:br/>
              <w:t>предавања</w:t>
            </w:r>
          </w:p>
        </w:tc>
        <w:tc>
          <w:tcPr>
            <w:tcW w:w="1227" w:type="dxa"/>
            <w:gridSpan w:val="2"/>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jc w:val="right"/>
              <w:rPr>
                <w:rFonts w:ascii="Arial" w:hAnsi="Arial" w:cs="Arial"/>
              </w:rPr>
            </w:pPr>
          </w:p>
        </w:tc>
        <w:tc>
          <w:tcPr>
            <w:tcW w:w="3733" w:type="dxa"/>
            <w:tcBorders>
              <w:top w:val="nil"/>
              <w:left w:val="nil"/>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писмени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4B3727" w:rsidRDefault="009B170F" w:rsidP="009B170F">
            <w:pPr>
              <w:spacing w:after="0" w:line="240" w:lineRule="auto"/>
              <w:rPr>
                <w:rFonts w:ascii="Arial" w:hAnsi="Arial" w:cs="Arial"/>
              </w:rPr>
            </w:pPr>
            <w:r w:rsidRPr="004B3727">
              <w:rPr>
                <w:rFonts w:ascii="Arial" w:hAnsi="Arial" w:cs="Arial"/>
                <w:b/>
              </w:rPr>
              <w:t> </w:t>
            </w:r>
            <w:r w:rsidRPr="00083DBE">
              <w:rPr>
                <w:rFonts w:ascii="Arial" w:hAnsi="Arial" w:cs="Arial"/>
                <w:b/>
              </w:rPr>
              <w:t>30</w:t>
            </w:r>
          </w:p>
        </w:tc>
      </w:tr>
      <w:tr w:rsidR="009B170F" w:rsidRPr="000256F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практична настава</w:t>
            </w:r>
          </w:p>
        </w:tc>
        <w:tc>
          <w:tcPr>
            <w:tcW w:w="1227" w:type="dxa"/>
            <w:gridSpan w:val="2"/>
            <w:tcBorders>
              <w:top w:val="nil"/>
              <w:left w:val="nil"/>
              <w:bottom w:val="single" w:sz="4" w:space="0" w:color="auto"/>
              <w:right w:val="single" w:sz="4" w:space="0" w:color="auto"/>
            </w:tcBorders>
            <w:shd w:val="clear" w:color="auto" w:fill="auto"/>
            <w:noWrap/>
            <w:vAlign w:val="bottom"/>
          </w:tcPr>
          <w:p w:rsidR="009B170F" w:rsidRPr="004B3727" w:rsidRDefault="009B170F" w:rsidP="009B170F">
            <w:pPr>
              <w:spacing w:after="0" w:line="240" w:lineRule="auto"/>
              <w:jc w:val="right"/>
              <w:rPr>
                <w:rFonts w:ascii="Arial" w:hAnsi="Arial" w:cs="Arial"/>
              </w:rPr>
            </w:pPr>
            <w:r w:rsidRPr="00083DBE">
              <w:rPr>
                <w:rFonts w:ascii="Arial" w:hAnsi="Arial" w:cs="Arial"/>
                <w:b/>
              </w:rPr>
              <w:t>15</w:t>
            </w:r>
          </w:p>
        </w:tc>
        <w:tc>
          <w:tcPr>
            <w:tcW w:w="3733" w:type="dxa"/>
            <w:tcBorders>
              <w:top w:val="nil"/>
              <w:left w:val="nil"/>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усмени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jc w:val="right"/>
              <w:rPr>
                <w:rFonts w:ascii="Arial" w:hAnsi="Arial" w:cs="Arial"/>
              </w:rPr>
            </w:pPr>
          </w:p>
        </w:tc>
      </w:tr>
      <w:tr w:rsidR="009B170F" w:rsidRPr="000256F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колоквијуми</w:t>
            </w:r>
          </w:p>
        </w:tc>
        <w:tc>
          <w:tcPr>
            <w:tcW w:w="1227" w:type="dxa"/>
            <w:gridSpan w:val="2"/>
            <w:tcBorders>
              <w:top w:val="nil"/>
              <w:left w:val="nil"/>
              <w:bottom w:val="single" w:sz="4" w:space="0" w:color="auto"/>
              <w:right w:val="single" w:sz="4" w:space="0" w:color="auto"/>
            </w:tcBorders>
            <w:shd w:val="clear" w:color="auto" w:fill="auto"/>
            <w:noWrap/>
            <w:vAlign w:val="bottom"/>
          </w:tcPr>
          <w:p w:rsidR="009B170F" w:rsidRPr="004B3727" w:rsidRDefault="009B170F" w:rsidP="009B170F">
            <w:pPr>
              <w:spacing w:after="0" w:line="240" w:lineRule="auto"/>
              <w:jc w:val="right"/>
              <w:rPr>
                <w:rFonts w:ascii="Arial" w:hAnsi="Arial" w:cs="Arial"/>
              </w:rPr>
            </w:pPr>
            <w:r w:rsidRPr="00083DBE">
              <w:rPr>
                <w:rFonts w:ascii="Arial" w:hAnsi="Arial" w:cs="Arial"/>
                <w:b/>
              </w:rPr>
              <w:t>55</w:t>
            </w:r>
            <w:r>
              <w:rPr>
                <w:rFonts w:ascii="Arial" w:hAnsi="Arial" w:cs="Arial"/>
                <w:b/>
              </w:rPr>
              <w:t xml:space="preserve"> (30+25)</w:t>
            </w:r>
          </w:p>
        </w:tc>
        <w:tc>
          <w:tcPr>
            <w:tcW w:w="3733" w:type="dxa"/>
            <w:tcBorders>
              <w:top w:val="nil"/>
              <w:left w:val="nil"/>
              <w:bottom w:val="single" w:sz="4" w:space="0" w:color="auto"/>
              <w:right w:val="single" w:sz="4" w:space="0" w:color="auto"/>
            </w:tcBorders>
            <w:shd w:val="clear" w:color="000000" w:fill="CCFFCC"/>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0256F6"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lastRenderedPageBreak/>
              <w:t>семинари</w:t>
            </w:r>
          </w:p>
        </w:tc>
        <w:tc>
          <w:tcPr>
            <w:tcW w:w="1227" w:type="dxa"/>
            <w:gridSpan w:val="2"/>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c>
          <w:tcPr>
            <w:tcW w:w="3733" w:type="dxa"/>
            <w:tcBorders>
              <w:top w:val="nil"/>
              <w:left w:val="nil"/>
              <w:bottom w:val="single" w:sz="4" w:space="0" w:color="auto"/>
              <w:right w:val="single" w:sz="4" w:space="0" w:color="auto"/>
            </w:tcBorders>
            <w:shd w:val="clear" w:color="000000" w:fill="FFFF99"/>
            <w:noWrap/>
            <w:vAlign w:val="bottom"/>
          </w:tcPr>
          <w:p w:rsidR="009B170F" w:rsidRPr="000256F6" w:rsidRDefault="009B170F" w:rsidP="009B170F">
            <w:pPr>
              <w:spacing w:after="0" w:line="240" w:lineRule="auto"/>
              <w:rPr>
                <w:rFonts w:ascii="Arial" w:hAnsi="Arial" w:cs="Arial"/>
                <w:b/>
                <w:bCs/>
              </w:rPr>
            </w:pPr>
            <w:r w:rsidRPr="000256F6">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r w:rsidR="009B170F" w:rsidRPr="000256F6"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256F6" w:rsidRDefault="009B170F" w:rsidP="009B170F">
            <w:pPr>
              <w:spacing w:after="0" w:line="240" w:lineRule="auto"/>
              <w:rPr>
                <w:rFonts w:ascii="Arial" w:hAnsi="Arial" w:cs="Arial"/>
              </w:rPr>
            </w:pPr>
            <w:r w:rsidRPr="000256F6">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555" w:type="dxa"/>
        <w:tblInd w:w="93" w:type="dxa"/>
        <w:tblLook w:val="04A0"/>
      </w:tblPr>
      <w:tblGrid>
        <w:gridCol w:w="1473"/>
        <w:gridCol w:w="1120"/>
        <w:gridCol w:w="1100"/>
        <w:gridCol w:w="37"/>
        <w:gridCol w:w="233"/>
        <w:gridCol w:w="3590"/>
        <w:gridCol w:w="33"/>
        <w:gridCol w:w="1904"/>
        <w:gridCol w:w="185"/>
      </w:tblGrid>
      <w:tr w:rsidR="009B170F" w:rsidRPr="00300EF3" w:rsidTr="009B170F">
        <w:trPr>
          <w:trHeight w:val="699"/>
        </w:trPr>
        <w:tc>
          <w:tcPr>
            <w:tcW w:w="9555"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0EF3" w:rsidRDefault="009B170F" w:rsidP="009B170F">
            <w:pPr>
              <w:spacing w:after="0" w:line="240" w:lineRule="auto"/>
              <w:jc w:val="center"/>
              <w:rPr>
                <w:rFonts w:ascii="Arial" w:hAnsi="Arial" w:cs="Arial"/>
                <w:b/>
                <w:bCs/>
                <w:sz w:val="28"/>
                <w:szCs w:val="28"/>
              </w:rPr>
            </w:pPr>
            <w:r w:rsidRPr="00300EF3">
              <w:rPr>
                <w:rFonts w:ascii="Arial" w:hAnsi="Arial" w:cs="Arial"/>
                <w:b/>
                <w:bCs/>
                <w:sz w:val="28"/>
                <w:szCs w:val="28"/>
              </w:rPr>
              <w:t>Спецификација предмета за књигу предмета</w:t>
            </w:r>
          </w:p>
        </w:tc>
      </w:tr>
      <w:tr w:rsidR="009B170F" w:rsidRPr="00300EF3" w:rsidTr="009B170F">
        <w:trPr>
          <w:trHeight w:val="570"/>
        </w:trPr>
        <w:tc>
          <w:tcPr>
            <w:tcW w:w="3610"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Студијски програм </w:t>
            </w:r>
          </w:p>
        </w:tc>
        <w:tc>
          <w:tcPr>
            <w:tcW w:w="5945"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СТРУКОВНЕ СТУДИЈЕ 1. СТЕПЕНА ЗА ОБРАЗОВАЊЕ ВАСПИТАЧА</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Изборно подручје (модул)</w:t>
            </w:r>
          </w:p>
        </w:tc>
        <w:tc>
          <w:tcPr>
            <w:tcW w:w="5945"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Врста и ниво студија</w:t>
            </w:r>
          </w:p>
        </w:tc>
        <w:tc>
          <w:tcPr>
            <w:tcW w:w="5945"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СТРУКОВНЕ СТУДИЈЕ 1. СТЕПЕНА</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Назив предмета</w:t>
            </w:r>
          </w:p>
        </w:tc>
        <w:tc>
          <w:tcPr>
            <w:tcW w:w="5945"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Енглески језик 4</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 (за предавања)</w:t>
            </w:r>
          </w:p>
        </w:tc>
        <w:tc>
          <w:tcPr>
            <w:tcW w:w="5945"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6D5EFE" w:rsidRDefault="009B170F" w:rsidP="009B170F">
            <w:pPr>
              <w:spacing w:after="0" w:line="240" w:lineRule="auto"/>
              <w:rPr>
                <w:rFonts w:ascii="Arial" w:hAnsi="Arial" w:cs="Arial"/>
              </w:rPr>
            </w:pPr>
            <w:r>
              <w:rPr>
                <w:rFonts w:ascii="Arial" w:hAnsi="Arial" w:cs="Arial"/>
              </w:rPr>
              <w:t>Галић С. Мирјана</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вежбе)</w:t>
            </w:r>
          </w:p>
        </w:tc>
        <w:tc>
          <w:tcPr>
            <w:tcW w:w="5945"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Pr>
                <w:rFonts w:ascii="Arial" w:hAnsi="Arial" w:cs="Arial"/>
              </w:rPr>
              <w:t>Галић С. Мирјана</w:t>
            </w:r>
          </w:p>
        </w:tc>
      </w:tr>
      <w:tr w:rsidR="009B170F" w:rsidRPr="00300EF3" w:rsidTr="009B170F">
        <w:trPr>
          <w:trHeight w:val="255"/>
        </w:trPr>
        <w:tc>
          <w:tcPr>
            <w:tcW w:w="3610"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Наставник/сарадник (за ДОН)</w:t>
            </w:r>
          </w:p>
        </w:tc>
        <w:tc>
          <w:tcPr>
            <w:tcW w:w="5945"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r>
      <w:tr w:rsidR="009B170F" w:rsidRPr="00300EF3" w:rsidTr="009B170F">
        <w:trPr>
          <w:trHeight w:val="255"/>
        </w:trPr>
        <w:tc>
          <w:tcPr>
            <w:tcW w:w="247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ЕСПБ</w:t>
            </w:r>
          </w:p>
        </w:tc>
        <w:tc>
          <w:tcPr>
            <w:tcW w:w="1137"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3856" w:type="dxa"/>
            <w:gridSpan w:val="3"/>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Статус предмета (обавезни/изборни)</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изборни</w:t>
            </w:r>
          </w:p>
        </w:tc>
      </w:tr>
      <w:tr w:rsidR="009B170F" w:rsidRPr="00300EF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Услов</w:t>
            </w:r>
          </w:p>
        </w:tc>
        <w:tc>
          <w:tcPr>
            <w:tcW w:w="8197"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Положен Енглески језик 3</w:t>
            </w:r>
          </w:p>
        </w:tc>
      </w:tr>
      <w:tr w:rsidR="009B170F" w:rsidRPr="00300EF3" w:rsidTr="009B170F">
        <w:trPr>
          <w:trHeight w:val="527"/>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Циљ</w:t>
            </w:r>
            <w:r w:rsidRPr="00300EF3">
              <w:rPr>
                <w:rFonts w:ascii="Arial" w:hAnsi="Arial" w:cs="Arial"/>
                <w:b/>
                <w:bCs/>
              </w:rPr>
              <w:br/>
              <w:t>предмета</w:t>
            </w:r>
          </w:p>
        </w:tc>
        <w:tc>
          <w:tcPr>
            <w:tcW w:w="8197" w:type="dxa"/>
            <w:gridSpan w:val="8"/>
            <w:tcBorders>
              <w:top w:val="single" w:sz="4" w:space="0" w:color="auto"/>
              <w:left w:val="nil"/>
              <w:bottom w:val="single" w:sz="4" w:space="0" w:color="auto"/>
              <w:right w:val="single" w:sz="4" w:space="0" w:color="000000"/>
            </w:tcBorders>
            <w:shd w:val="clear" w:color="auto" w:fill="auto"/>
            <w:vAlign w:val="center"/>
          </w:tcPr>
          <w:p w:rsidR="009B170F" w:rsidRPr="00300EF3" w:rsidRDefault="009B170F" w:rsidP="009B170F">
            <w:pPr>
              <w:spacing w:after="0" w:line="240" w:lineRule="auto"/>
              <w:rPr>
                <w:rFonts w:ascii="Arial" w:hAnsi="Arial" w:cs="Arial"/>
              </w:rPr>
            </w:pPr>
            <w:r w:rsidRPr="00300EF3">
              <w:rPr>
                <w:rFonts w:ascii="Arial" w:hAnsi="Arial" w:cs="Arial"/>
              </w:rPr>
              <w:t>Циљ овог предмета је да студенти овладају стручном терминологијом из књижевности за децу.</w:t>
            </w:r>
          </w:p>
        </w:tc>
      </w:tr>
      <w:tr w:rsidR="009B170F" w:rsidRPr="00300EF3" w:rsidTr="009B170F">
        <w:trPr>
          <w:trHeight w:val="116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Исход</w:t>
            </w:r>
            <w:r w:rsidRPr="00300EF3">
              <w:rPr>
                <w:rFonts w:ascii="Arial" w:hAnsi="Arial" w:cs="Arial"/>
                <w:b/>
                <w:bCs/>
              </w:rPr>
              <w:br/>
              <w:t>предмета</w:t>
            </w:r>
          </w:p>
        </w:tc>
        <w:tc>
          <w:tcPr>
            <w:tcW w:w="8197" w:type="dxa"/>
            <w:gridSpan w:val="8"/>
            <w:tcBorders>
              <w:top w:val="single" w:sz="4" w:space="0" w:color="auto"/>
              <w:left w:val="nil"/>
              <w:bottom w:val="single" w:sz="4" w:space="0" w:color="auto"/>
              <w:right w:val="single" w:sz="4" w:space="0" w:color="000000"/>
            </w:tcBorders>
            <w:shd w:val="clear" w:color="auto" w:fill="auto"/>
            <w:vAlign w:val="bottom"/>
          </w:tcPr>
          <w:p w:rsidR="009B170F" w:rsidRPr="003303A3" w:rsidRDefault="009B170F" w:rsidP="009B170F">
            <w:pPr>
              <w:spacing w:after="0" w:line="240" w:lineRule="auto"/>
              <w:rPr>
                <w:rFonts w:ascii="Arial" w:hAnsi="Arial" w:cs="Arial"/>
              </w:rPr>
            </w:pPr>
            <w:r w:rsidRPr="00300EF3">
              <w:rPr>
                <w:rFonts w:ascii="Arial" w:hAnsi="Arial" w:cs="Arial"/>
              </w:rPr>
              <w:t>Студент на напредном нивоу (advanced level) знања енглеског језика способан да лако и спонтано користи стручну литературу и интернет, и да комуницира са колегам</w:t>
            </w:r>
            <w:r>
              <w:rPr>
                <w:rFonts w:ascii="Arial" w:hAnsi="Arial" w:cs="Arial"/>
              </w:rPr>
              <w:t xml:space="preserve">а из струке на енглеском језику; </w:t>
            </w:r>
            <w:r w:rsidRPr="00207D4B">
              <w:rPr>
                <w:rFonts w:ascii="Arial" w:hAnsi="Arial" w:cs="Arial"/>
              </w:rPr>
              <w:t>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w:t>
            </w:r>
          </w:p>
        </w:tc>
      </w:tr>
      <w:tr w:rsidR="009B170F" w:rsidRPr="00300EF3" w:rsidTr="009B170F">
        <w:trPr>
          <w:trHeight w:val="255"/>
        </w:trPr>
        <w:tc>
          <w:tcPr>
            <w:tcW w:w="9555"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Садржај предмета</w:t>
            </w:r>
          </w:p>
        </w:tc>
      </w:tr>
      <w:tr w:rsidR="009B170F" w:rsidRPr="00300EF3" w:rsidTr="009B170F">
        <w:trPr>
          <w:trHeight w:val="68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Теоријска</w:t>
            </w:r>
            <w:r w:rsidRPr="00300EF3">
              <w:rPr>
                <w:rFonts w:ascii="Arial" w:hAnsi="Arial" w:cs="Arial"/>
                <w:b/>
                <w:bCs/>
              </w:rPr>
              <w:br/>
              <w:t>настава</w:t>
            </w:r>
          </w:p>
        </w:tc>
        <w:tc>
          <w:tcPr>
            <w:tcW w:w="8197" w:type="dxa"/>
            <w:gridSpan w:val="8"/>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Развијање способности драматизације, изражајног читања и рецитовања. Развијање вештине разумевања на слух. Развијање способности изражавања у комуникативно-искуственим ситуацијама.</w:t>
            </w:r>
          </w:p>
        </w:tc>
      </w:tr>
      <w:tr w:rsidR="009B170F" w:rsidRPr="00300EF3" w:rsidTr="009B170F">
        <w:trPr>
          <w:trHeight w:val="153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 (вежбе, ДОН, студијски истражива-чки рад)</w:t>
            </w:r>
          </w:p>
        </w:tc>
        <w:tc>
          <w:tcPr>
            <w:tcW w:w="8197" w:type="dxa"/>
            <w:gridSpan w:val="8"/>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Драматизација одабраних текстова за децу.</w:t>
            </w:r>
          </w:p>
        </w:tc>
      </w:tr>
      <w:tr w:rsidR="009B170F" w:rsidRPr="00300EF3" w:rsidTr="009B170F">
        <w:trPr>
          <w:trHeight w:val="255"/>
        </w:trPr>
        <w:tc>
          <w:tcPr>
            <w:tcW w:w="955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Литература</w:t>
            </w:r>
          </w:p>
        </w:tc>
      </w:tr>
      <w:tr w:rsidR="009B170F" w:rsidRPr="00300EF3" w:rsidTr="009B170F">
        <w:trPr>
          <w:trHeight w:val="518"/>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8197" w:type="dxa"/>
            <w:gridSpan w:val="8"/>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The Roux, P., A Christmas Card, Puffin Books, London, 1979., str.5-7.; Kingsley, C., The Water Babies, Wordsworth Classics, Kent, 1999., str.5-6.;</w:t>
            </w:r>
          </w:p>
        </w:tc>
      </w:tr>
      <w:tr w:rsidR="009B170F" w:rsidRPr="00300EF3" w:rsidTr="009B170F">
        <w:trPr>
          <w:trHeight w:val="60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t>2</w:t>
            </w:r>
          </w:p>
        </w:tc>
        <w:tc>
          <w:tcPr>
            <w:tcW w:w="8197" w:type="dxa"/>
            <w:gridSpan w:val="8"/>
            <w:tcBorders>
              <w:top w:val="single" w:sz="4" w:space="0" w:color="auto"/>
              <w:left w:val="nil"/>
              <w:bottom w:val="single" w:sz="4" w:space="0" w:color="auto"/>
              <w:right w:val="single" w:sz="4" w:space="0" w:color="auto"/>
            </w:tcBorders>
            <w:shd w:val="clear" w:color="000000" w:fill="CCFFCC"/>
          </w:tcPr>
          <w:p w:rsidR="009B170F" w:rsidRPr="00300EF3" w:rsidRDefault="009B170F" w:rsidP="009B170F">
            <w:pPr>
              <w:spacing w:after="0" w:line="240" w:lineRule="auto"/>
              <w:rPr>
                <w:rFonts w:ascii="Arial" w:hAnsi="Arial" w:cs="Arial"/>
              </w:rPr>
            </w:pPr>
            <w:r w:rsidRPr="00300EF3">
              <w:rPr>
                <w:rFonts w:ascii="Arial" w:hAnsi="Arial" w:cs="Arial"/>
              </w:rPr>
              <w:t>Beryl, B., Scotland-Myths and Legends, London, 1995., str. 54,60.; ed. Hudak, I., Sing a Song of Sixpence, Revai Printing House, Budapest, 1988., str.1-45;</w:t>
            </w:r>
          </w:p>
        </w:tc>
      </w:tr>
      <w:tr w:rsidR="009B170F" w:rsidRPr="00300EF3"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0EF3" w:rsidRDefault="009B170F" w:rsidP="009B170F">
            <w:pPr>
              <w:spacing w:after="0" w:line="240" w:lineRule="auto"/>
              <w:jc w:val="right"/>
              <w:rPr>
                <w:rFonts w:ascii="Arial" w:hAnsi="Arial" w:cs="Arial"/>
              </w:rPr>
            </w:pPr>
            <w:r w:rsidRPr="00300EF3">
              <w:rPr>
                <w:rFonts w:ascii="Arial" w:hAnsi="Arial" w:cs="Arial"/>
              </w:rPr>
              <w:t>3</w:t>
            </w:r>
          </w:p>
        </w:tc>
        <w:tc>
          <w:tcPr>
            <w:tcW w:w="8197" w:type="dxa"/>
            <w:gridSpan w:val="8"/>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Andersen, H.C., The Complete Fairy Tales, Wordsworth editions, 1998., str. 199-201, 66-67;</w:t>
            </w:r>
          </w:p>
        </w:tc>
      </w:tr>
      <w:tr w:rsidR="009B170F" w:rsidRPr="00300EF3"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0EF3" w:rsidRDefault="009B170F" w:rsidP="009B170F">
            <w:pPr>
              <w:spacing w:after="0" w:line="240" w:lineRule="auto"/>
              <w:jc w:val="right"/>
              <w:rPr>
                <w:rFonts w:ascii="Arial" w:hAnsi="Arial" w:cs="Arial"/>
              </w:rPr>
            </w:pPr>
            <w:r w:rsidRPr="00300EF3">
              <w:rPr>
                <w:rFonts w:ascii="Arial" w:hAnsi="Arial" w:cs="Arial"/>
              </w:rPr>
              <w:t>4</w:t>
            </w:r>
          </w:p>
        </w:tc>
        <w:tc>
          <w:tcPr>
            <w:tcW w:w="8197" w:type="dxa"/>
            <w:gridSpan w:val="8"/>
            <w:tcBorders>
              <w:top w:val="single" w:sz="4" w:space="0" w:color="auto"/>
              <w:left w:val="nil"/>
              <w:bottom w:val="single" w:sz="4" w:space="0" w:color="auto"/>
              <w:right w:val="single" w:sz="4" w:space="0" w:color="auto"/>
            </w:tcBorders>
            <w:shd w:val="clear" w:color="auto" w:fill="auto"/>
          </w:tcPr>
          <w:p w:rsidR="009B170F" w:rsidRPr="00300EF3" w:rsidRDefault="009B170F" w:rsidP="009B170F">
            <w:pPr>
              <w:spacing w:after="0" w:line="240" w:lineRule="auto"/>
              <w:rPr>
                <w:rFonts w:ascii="Arial" w:hAnsi="Arial" w:cs="Arial"/>
              </w:rPr>
            </w:pPr>
            <w:r w:rsidRPr="00300EF3">
              <w:rPr>
                <w:rFonts w:ascii="Arial" w:hAnsi="Arial" w:cs="Arial"/>
              </w:rPr>
              <w:t>Internet izvor: www.earlychildhood.com/Articles/index.cfm ( early literacy), 25 str.</w:t>
            </w:r>
          </w:p>
        </w:tc>
      </w:tr>
      <w:tr w:rsidR="009B170F" w:rsidRPr="00300EF3" w:rsidTr="009B170F">
        <w:trPr>
          <w:trHeight w:val="255"/>
        </w:trPr>
        <w:tc>
          <w:tcPr>
            <w:tcW w:w="955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Број часова активне наставе недељно током семестра/триместра/године</w:t>
            </w:r>
          </w:p>
        </w:tc>
      </w:tr>
      <w:tr w:rsidR="009B170F" w:rsidRPr="00300EF3"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Предавања</w:t>
            </w:r>
          </w:p>
        </w:tc>
        <w:tc>
          <w:tcPr>
            <w:tcW w:w="1115" w:type="dxa"/>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Вежбе</w:t>
            </w:r>
          </w:p>
        </w:tc>
        <w:tc>
          <w:tcPr>
            <w:tcW w:w="1137" w:type="dxa"/>
            <w:gridSpan w:val="2"/>
            <w:tcBorders>
              <w:top w:val="nil"/>
              <w:left w:val="nil"/>
              <w:bottom w:val="single" w:sz="4" w:space="0" w:color="auto"/>
              <w:right w:val="single" w:sz="4" w:space="0" w:color="auto"/>
            </w:tcBorders>
            <w:shd w:val="clear" w:color="000000" w:fill="CCFFCC"/>
            <w:vAlign w:val="bottom"/>
          </w:tcPr>
          <w:p w:rsidR="009B170F" w:rsidRPr="00300EF3" w:rsidRDefault="009B170F" w:rsidP="009B170F">
            <w:pPr>
              <w:spacing w:after="0" w:line="240" w:lineRule="auto"/>
              <w:rPr>
                <w:rFonts w:ascii="Arial" w:hAnsi="Arial" w:cs="Arial"/>
                <w:b/>
                <w:bCs/>
                <w:color w:val="000000"/>
              </w:rPr>
            </w:pPr>
            <w:r w:rsidRPr="00300EF3">
              <w:rPr>
                <w:rFonts w:ascii="Arial" w:hAnsi="Arial" w:cs="Arial"/>
                <w:b/>
                <w:bCs/>
                <w:color w:val="000000"/>
              </w:rPr>
              <w:t>ДОН</w:t>
            </w:r>
          </w:p>
        </w:tc>
        <w:tc>
          <w:tcPr>
            <w:tcW w:w="3856" w:type="dxa"/>
            <w:gridSpan w:val="3"/>
            <w:tcBorders>
              <w:top w:val="nil"/>
              <w:left w:val="nil"/>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Студијски истраживачки рад</w:t>
            </w:r>
          </w:p>
        </w:tc>
        <w:tc>
          <w:tcPr>
            <w:tcW w:w="2089" w:type="dxa"/>
            <w:gridSpan w:val="2"/>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Остали часови</w:t>
            </w:r>
          </w:p>
        </w:tc>
      </w:tr>
      <w:tr w:rsidR="009B170F" w:rsidRPr="00300EF3" w:rsidTr="009B170F">
        <w:trPr>
          <w:trHeight w:val="26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1115" w:type="dxa"/>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jc w:val="right"/>
              <w:rPr>
                <w:rFonts w:ascii="Arial" w:hAnsi="Arial" w:cs="Arial"/>
              </w:rPr>
            </w:pPr>
            <w:r w:rsidRPr="00300EF3">
              <w:rPr>
                <w:rFonts w:ascii="Arial" w:hAnsi="Arial" w:cs="Arial"/>
              </w:rPr>
              <w:t>1</w:t>
            </w:r>
          </w:p>
        </w:tc>
        <w:tc>
          <w:tcPr>
            <w:tcW w:w="1137"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3856" w:type="dxa"/>
            <w:gridSpan w:val="3"/>
            <w:tcBorders>
              <w:top w:val="nil"/>
              <w:left w:val="nil"/>
              <w:bottom w:val="single" w:sz="4" w:space="0" w:color="auto"/>
              <w:right w:val="single" w:sz="4" w:space="0" w:color="auto"/>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r>
      <w:tr w:rsidR="009B170F" w:rsidRPr="00300EF3" w:rsidTr="009B170F">
        <w:trPr>
          <w:trHeight w:val="676"/>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lastRenderedPageBreak/>
              <w:t>Методе</w:t>
            </w:r>
            <w:r w:rsidRPr="00300EF3">
              <w:rPr>
                <w:rFonts w:ascii="Arial" w:hAnsi="Arial" w:cs="Arial"/>
                <w:b/>
                <w:bCs/>
              </w:rPr>
              <w:br/>
              <w:t>извођења</w:t>
            </w:r>
            <w:r w:rsidRPr="00300EF3">
              <w:rPr>
                <w:rFonts w:ascii="Arial" w:hAnsi="Arial" w:cs="Arial"/>
                <w:b/>
                <w:bCs/>
              </w:rPr>
              <w:br/>
              <w:t>наставе</w:t>
            </w:r>
          </w:p>
        </w:tc>
        <w:tc>
          <w:tcPr>
            <w:tcW w:w="8197" w:type="dxa"/>
            <w:gridSpan w:val="8"/>
            <w:tcBorders>
              <w:top w:val="single" w:sz="4" w:space="0" w:color="auto"/>
              <w:left w:val="nil"/>
              <w:bottom w:val="single" w:sz="4" w:space="0" w:color="auto"/>
              <w:right w:val="single" w:sz="4" w:space="0" w:color="000000"/>
            </w:tcBorders>
            <w:shd w:val="clear" w:color="auto" w:fill="auto"/>
            <w:vAlign w:val="bottom"/>
          </w:tcPr>
          <w:p w:rsidR="009B170F" w:rsidRPr="00300EF3" w:rsidRDefault="009B170F" w:rsidP="009B170F">
            <w:pPr>
              <w:spacing w:after="0" w:line="240" w:lineRule="auto"/>
              <w:rPr>
                <w:rFonts w:ascii="Arial" w:hAnsi="Arial" w:cs="Arial"/>
              </w:rPr>
            </w:pPr>
            <w:r w:rsidRPr="00300EF3">
              <w:rPr>
                <w:rFonts w:ascii="Arial" w:hAnsi="Arial" w:cs="Arial"/>
              </w:rPr>
              <w:t>Предавања, вежбе и консултације</w:t>
            </w:r>
          </w:p>
        </w:tc>
      </w:tr>
      <w:tr w:rsidR="009B170F" w:rsidRPr="00300EF3" w:rsidTr="009B170F">
        <w:trPr>
          <w:trHeight w:val="255"/>
        </w:trPr>
        <w:tc>
          <w:tcPr>
            <w:tcW w:w="955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Оцена знања (максимални број поена 100)</w:t>
            </w:r>
          </w:p>
        </w:tc>
      </w:tr>
      <w:tr w:rsidR="009B170F" w:rsidRPr="00300EF3" w:rsidTr="009B170F">
        <w:trPr>
          <w:trHeight w:val="255"/>
        </w:trPr>
        <w:tc>
          <w:tcPr>
            <w:tcW w:w="2473"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Предиспитне обавезе</w:t>
            </w:r>
          </w:p>
        </w:tc>
        <w:tc>
          <w:tcPr>
            <w:tcW w:w="1370" w:type="dxa"/>
            <w:gridSpan w:val="3"/>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c>
          <w:tcPr>
            <w:tcW w:w="3623" w:type="dxa"/>
            <w:gridSpan w:val="2"/>
            <w:tcBorders>
              <w:top w:val="nil"/>
              <w:left w:val="nil"/>
              <w:bottom w:val="single" w:sz="4" w:space="0" w:color="auto"/>
              <w:right w:val="single" w:sz="4" w:space="0" w:color="auto"/>
            </w:tcBorders>
            <w:shd w:val="clear" w:color="000000" w:fill="FFCC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Завршни испит</w:t>
            </w:r>
          </w:p>
        </w:tc>
        <w:tc>
          <w:tcPr>
            <w:tcW w:w="2089" w:type="dxa"/>
            <w:gridSpan w:val="2"/>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поена</w:t>
            </w:r>
          </w:p>
        </w:tc>
      </w:tr>
      <w:tr w:rsidR="009B170F" w:rsidRPr="00300EF3" w:rsidTr="009B170F">
        <w:trPr>
          <w:trHeight w:val="495"/>
        </w:trPr>
        <w:tc>
          <w:tcPr>
            <w:tcW w:w="2473"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xml:space="preserve">активност у току </w:t>
            </w:r>
            <w:r w:rsidRPr="00300EF3">
              <w:rPr>
                <w:rFonts w:ascii="Arial" w:hAnsi="Arial" w:cs="Arial"/>
                <w:b/>
                <w:bCs/>
              </w:rPr>
              <w:br/>
              <w:t>предавања</w:t>
            </w:r>
          </w:p>
        </w:tc>
        <w:tc>
          <w:tcPr>
            <w:tcW w:w="1370" w:type="dxa"/>
            <w:gridSpan w:val="3"/>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10</w:t>
            </w:r>
          </w:p>
        </w:tc>
        <w:tc>
          <w:tcPr>
            <w:tcW w:w="3623" w:type="dxa"/>
            <w:gridSpan w:val="2"/>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писмени испит</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10</w:t>
            </w:r>
          </w:p>
        </w:tc>
      </w:tr>
      <w:tr w:rsidR="009B170F" w:rsidRPr="00300EF3" w:rsidTr="009B170F">
        <w:trPr>
          <w:trHeight w:val="255"/>
        </w:trPr>
        <w:tc>
          <w:tcPr>
            <w:tcW w:w="247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практична настава</w:t>
            </w:r>
          </w:p>
        </w:tc>
        <w:tc>
          <w:tcPr>
            <w:tcW w:w="1370" w:type="dxa"/>
            <w:gridSpan w:val="3"/>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3623" w:type="dxa"/>
            <w:gridSpan w:val="2"/>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усмени испит</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20</w:t>
            </w:r>
          </w:p>
        </w:tc>
      </w:tr>
      <w:tr w:rsidR="009B170F" w:rsidRPr="00300EF3" w:rsidTr="009B170F">
        <w:trPr>
          <w:trHeight w:val="255"/>
        </w:trPr>
        <w:tc>
          <w:tcPr>
            <w:tcW w:w="2473"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колоквијуми</w:t>
            </w:r>
          </w:p>
        </w:tc>
        <w:tc>
          <w:tcPr>
            <w:tcW w:w="1370" w:type="dxa"/>
            <w:gridSpan w:val="3"/>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до 60 (2*30)</w:t>
            </w:r>
          </w:p>
        </w:tc>
        <w:tc>
          <w:tcPr>
            <w:tcW w:w="3623" w:type="dxa"/>
            <w:gridSpan w:val="2"/>
            <w:tcBorders>
              <w:top w:val="nil"/>
              <w:left w:val="nil"/>
              <w:bottom w:val="single" w:sz="4" w:space="0" w:color="auto"/>
              <w:right w:val="single" w:sz="4" w:space="0" w:color="auto"/>
            </w:tcBorders>
            <w:shd w:val="clear" w:color="000000" w:fill="CCFFCC"/>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300EF3" w:rsidTr="009B170F">
        <w:trPr>
          <w:trHeight w:val="255"/>
        </w:trPr>
        <w:tc>
          <w:tcPr>
            <w:tcW w:w="247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семинари</w:t>
            </w:r>
          </w:p>
        </w:tc>
        <w:tc>
          <w:tcPr>
            <w:tcW w:w="1370" w:type="dxa"/>
            <w:gridSpan w:val="3"/>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w:t>
            </w:r>
          </w:p>
        </w:tc>
        <w:tc>
          <w:tcPr>
            <w:tcW w:w="3623" w:type="dxa"/>
            <w:gridSpan w:val="2"/>
            <w:tcBorders>
              <w:top w:val="nil"/>
              <w:left w:val="nil"/>
              <w:bottom w:val="single" w:sz="4" w:space="0" w:color="auto"/>
              <w:right w:val="single" w:sz="4" w:space="0" w:color="auto"/>
            </w:tcBorders>
            <w:shd w:val="clear" w:color="000000" w:fill="FFFF99"/>
            <w:noWrap/>
            <w:vAlign w:val="bottom"/>
          </w:tcPr>
          <w:p w:rsidR="009B170F" w:rsidRPr="00300EF3" w:rsidRDefault="009B170F" w:rsidP="009B170F">
            <w:pPr>
              <w:spacing w:after="0" w:line="240" w:lineRule="auto"/>
              <w:rPr>
                <w:rFonts w:ascii="Arial" w:hAnsi="Arial" w:cs="Arial"/>
                <w:b/>
                <w:bCs/>
              </w:rPr>
            </w:pPr>
            <w:r w:rsidRPr="00300EF3">
              <w:rPr>
                <w:rFonts w:ascii="Arial" w:hAnsi="Arial" w:cs="Arial"/>
                <w:b/>
                <w:bCs/>
              </w:rPr>
              <w:t> </w:t>
            </w:r>
          </w:p>
        </w:tc>
        <w:tc>
          <w:tcPr>
            <w:tcW w:w="2089" w:type="dxa"/>
            <w:gridSpan w:val="2"/>
            <w:tcBorders>
              <w:top w:val="nil"/>
              <w:left w:val="nil"/>
              <w:bottom w:val="single" w:sz="4" w:space="0" w:color="auto"/>
              <w:right w:val="single" w:sz="4" w:space="0" w:color="auto"/>
            </w:tcBorders>
            <w:shd w:val="clear" w:color="auto" w:fill="auto"/>
            <w:noWrap/>
            <w:vAlign w:val="bottom"/>
          </w:tcPr>
          <w:p w:rsidR="009B170F" w:rsidRPr="00300EF3" w:rsidRDefault="009B170F" w:rsidP="009B170F">
            <w:pPr>
              <w:spacing w:after="0" w:line="240" w:lineRule="auto"/>
              <w:rPr>
                <w:rFonts w:ascii="Arial" w:hAnsi="Arial" w:cs="Arial"/>
              </w:rPr>
            </w:pPr>
            <w:r w:rsidRPr="00300EF3">
              <w:rPr>
                <w:rFonts w:ascii="Arial" w:hAnsi="Arial" w:cs="Arial"/>
              </w:rPr>
              <w:t> </w:t>
            </w:r>
          </w:p>
        </w:tc>
      </w:tr>
      <w:tr w:rsidR="009B170F" w:rsidRPr="00C57550" w:rsidTr="009B170F">
        <w:trPr>
          <w:gridAfter w:val="1"/>
          <w:wAfter w:w="180" w:type="dxa"/>
          <w:trHeight w:val="792"/>
        </w:trPr>
        <w:tc>
          <w:tcPr>
            <w:tcW w:w="9375" w:type="dxa"/>
            <w:gridSpan w:val="8"/>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79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79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79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xml:space="preserve">СТРУКОВНЕ СТУДИЈЕ 1. СТЕПЕНА </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79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Просторно-пластично обликовање</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79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xml:space="preserve">Васиљевић А. Милош МА </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79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xml:space="preserve">Васиљевић А. Милош МА </w:t>
            </w:r>
          </w:p>
        </w:tc>
      </w:tr>
      <w:tr w:rsidR="009B170F" w:rsidRPr="00C57550" w:rsidTr="009B170F">
        <w:trPr>
          <w:gridAfter w:val="1"/>
          <w:wAfter w:w="180" w:type="dxa"/>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79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w:t>
            </w:r>
          </w:p>
        </w:tc>
      </w:tr>
      <w:tr w:rsidR="009B170F" w:rsidRPr="00C57550" w:rsidTr="009B170F">
        <w:trPr>
          <w:gridAfter w:val="1"/>
          <w:wAfter w:w="180" w:type="dxa"/>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gridSpan w:val="3"/>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Изборни</w:t>
            </w:r>
          </w:p>
        </w:tc>
      </w:tr>
      <w:tr w:rsidR="009B170F" w:rsidRPr="00C57550" w:rsidTr="009B170F">
        <w:trPr>
          <w:gridAfter w:val="1"/>
          <w:wAfter w:w="180" w:type="dxa"/>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017" w:type="dxa"/>
            <w:gridSpan w:val="7"/>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w:t>
            </w:r>
          </w:p>
        </w:tc>
      </w:tr>
      <w:tr w:rsidR="009B170F" w:rsidRPr="00C57550" w:rsidTr="009B170F">
        <w:trPr>
          <w:gridAfter w:val="1"/>
          <w:wAfter w:w="180" w:type="dxa"/>
          <w:trHeight w:val="88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017" w:type="dxa"/>
            <w:gridSpan w:val="7"/>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Циљ предмета је да се студенти упознају са различитим техникама обликовања адекватних материјала и њихове примене у раду са децом предшколског узраста.</w:t>
            </w:r>
          </w:p>
        </w:tc>
      </w:tr>
      <w:tr w:rsidR="009B170F" w:rsidRPr="00C57550" w:rsidTr="009B170F">
        <w:trPr>
          <w:gridAfter w:val="1"/>
          <w:wAfter w:w="180" w:type="dxa"/>
          <w:trHeight w:val="141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8017" w:type="dxa"/>
            <w:gridSpan w:val="7"/>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Студенти су савладали и прихватили широки спектар могућности меког материјала (глине), рециклажног материјала и природних материјала (форми) ради ефикасног превођења дечијег искуства у просторно обликовни однос различитих форми. Студенти су оспособљени за самосталан рад и одабир обликованих и полуобликованих материјала у раду са децом предшколског узраста.</w:t>
            </w:r>
          </w:p>
        </w:tc>
      </w:tr>
      <w:tr w:rsidR="009B170F" w:rsidRPr="00C57550" w:rsidTr="009B170F">
        <w:trPr>
          <w:gridAfter w:val="1"/>
          <w:wAfter w:w="180" w:type="dxa"/>
          <w:trHeight w:val="255"/>
        </w:trPr>
        <w:tc>
          <w:tcPr>
            <w:tcW w:w="9375" w:type="dxa"/>
            <w:gridSpan w:val="8"/>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gridAfter w:val="1"/>
          <w:wAfter w:w="180" w:type="dxa"/>
          <w:trHeight w:val="63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Теоријска</w:t>
            </w:r>
            <w:r w:rsidRPr="00C57550">
              <w:rPr>
                <w:rFonts w:ascii="Arial" w:hAnsi="Arial" w:cs="Arial"/>
                <w:b/>
                <w:bCs/>
              </w:rPr>
              <w:br/>
              <w:t>настава</w:t>
            </w:r>
          </w:p>
        </w:tc>
        <w:tc>
          <w:tcPr>
            <w:tcW w:w="8017" w:type="dxa"/>
            <w:gridSpan w:val="7"/>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Историјски преглед просторно пластичног обликовања кроз историју, предавање уз адекватно припремљене презентације о карактеристикама материјала погодних за моделовање.</w:t>
            </w:r>
          </w:p>
        </w:tc>
      </w:tr>
      <w:tr w:rsidR="009B170F" w:rsidRPr="00C57550" w:rsidTr="009B170F">
        <w:trPr>
          <w:gridAfter w:val="1"/>
          <w:wAfter w:w="180" w:type="dxa"/>
          <w:trHeight w:val="183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017" w:type="dxa"/>
            <w:gridSpan w:val="7"/>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Практична настава: елементарни методички поступак грађења – моделовања облика од глине и развој сензибилитета за форму и волумен, извођење вежби од рециклажног материјала, реализација просторних решења од природних материјала. Студенти су обавези да ураде девет вежби (по три вежбе за сваки материјал). Такође за сваку вежбу треба унапред да ураде по три цртежа (скице) на основу којих ће реализовати вежбе.</w:t>
            </w:r>
          </w:p>
        </w:tc>
      </w:tr>
      <w:tr w:rsidR="009B170F" w:rsidRPr="00C57550" w:rsidTr="009B170F">
        <w:trPr>
          <w:gridAfter w:val="1"/>
          <w:wAfter w:w="18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gridAfter w:val="1"/>
          <w:wAfter w:w="180" w:type="dxa"/>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017" w:type="dxa"/>
            <w:gridSpan w:val="7"/>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Беламарић Добрила: Дијете и облик, Школска књига, Загреб, 1986.</w:t>
            </w:r>
          </w:p>
        </w:tc>
      </w:tr>
      <w:tr w:rsidR="009B170F" w:rsidRPr="00C57550" w:rsidTr="009B170F">
        <w:trPr>
          <w:gridAfter w:val="1"/>
          <w:wAfter w:w="180" w:type="dxa"/>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017" w:type="dxa"/>
            <w:gridSpan w:val="7"/>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Проф. Радмила Граовац: ОСНОВИ КЕРАМИКЕ, ВПШ., 1971.</w:t>
            </w:r>
          </w:p>
        </w:tc>
      </w:tr>
      <w:tr w:rsidR="009B170F" w:rsidRPr="00C57550" w:rsidTr="009B170F">
        <w:trPr>
          <w:gridAfter w:val="1"/>
          <w:wAfter w:w="180" w:type="dxa"/>
          <w:trHeight w:val="54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lastRenderedPageBreak/>
              <w:t>3</w:t>
            </w:r>
          </w:p>
        </w:tc>
        <w:tc>
          <w:tcPr>
            <w:tcW w:w="8017" w:type="dxa"/>
            <w:gridSpan w:val="7"/>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Филиповић др Сања: Методика ликовног васпитања и образовања, Универзитет уметности у Београду и издавачка кућа Клетт, 2011.</w:t>
            </w:r>
          </w:p>
        </w:tc>
      </w:tr>
      <w:tr w:rsidR="009B170F" w:rsidRPr="00C57550" w:rsidTr="009B170F">
        <w:trPr>
          <w:gridAfter w:val="1"/>
          <w:wAfter w:w="18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gridAfter w:val="1"/>
          <w:wAfter w:w="180" w:type="dxa"/>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gridSpan w:val="3"/>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937" w:type="dxa"/>
            <w:gridSpan w:val="2"/>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gridAfter w:val="1"/>
          <w:wAfter w:w="180" w:type="dxa"/>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0</w:t>
            </w:r>
          </w:p>
        </w:tc>
        <w:tc>
          <w:tcPr>
            <w:tcW w:w="3860" w:type="dxa"/>
            <w:gridSpan w:val="3"/>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0</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0</w:t>
            </w:r>
          </w:p>
        </w:tc>
      </w:tr>
      <w:tr w:rsidR="009B170F" w:rsidRPr="00C57550" w:rsidTr="009B170F">
        <w:trPr>
          <w:gridAfter w:val="1"/>
          <w:wAfter w:w="180" w:type="dxa"/>
          <w:trHeight w:val="84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8017" w:type="dxa"/>
            <w:gridSpan w:val="7"/>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 xml:space="preserve">Предавање уз адекватно припремљене презентације, демонстрација, прикази готових просторних решења, </w:t>
            </w:r>
          </w:p>
        </w:tc>
      </w:tr>
      <w:tr w:rsidR="009B170F" w:rsidRPr="00C57550" w:rsidTr="009B170F">
        <w:trPr>
          <w:gridAfter w:val="1"/>
          <w:wAfter w:w="18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gridAfter w:val="1"/>
          <w:wAfter w:w="180" w:type="dxa"/>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gridSpan w:val="3"/>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937"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gridAfter w:val="1"/>
          <w:wAfter w:w="180" w:type="dxa"/>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10</w:t>
            </w:r>
          </w:p>
        </w:tc>
        <w:tc>
          <w:tcPr>
            <w:tcW w:w="3860" w:type="dxa"/>
            <w:gridSpan w:val="3"/>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r>
      <w:tr w:rsidR="009B170F" w:rsidRPr="00C57550" w:rsidTr="009B170F">
        <w:trPr>
          <w:gridAfter w:val="1"/>
          <w:wAfter w:w="180" w:type="dxa"/>
          <w:trHeight w:val="840"/>
        </w:trPr>
        <w:tc>
          <w:tcPr>
            <w:tcW w:w="2478"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10 вежби по 5 (укупно 50)</w:t>
            </w:r>
          </w:p>
        </w:tc>
        <w:tc>
          <w:tcPr>
            <w:tcW w:w="3860"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9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180" w:type="dxa"/>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3"/>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180" w:type="dxa"/>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10</w:t>
            </w:r>
          </w:p>
        </w:tc>
        <w:tc>
          <w:tcPr>
            <w:tcW w:w="3860" w:type="dxa"/>
            <w:gridSpan w:val="3"/>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37"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180" w:type="dxa"/>
          <w:trHeight w:val="255"/>
        </w:trPr>
        <w:tc>
          <w:tcPr>
            <w:tcW w:w="9375" w:type="dxa"/>
            <w:gridSpan w:val="8"/>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spacing w:after="0" w:line="240" w:lineRule="auto"/>
      </w:pPr>
    </w:p>
    <w:p w:rsidR="009B170F" w:rsidRPr="00207D4B" w:rsidRDefault="009B170F" w:rsidP="009B170F">
      <w:pPr>
        <w:spacing w:after="0" w:line="240" w:lineRule="auto"/>
        <w:rPr>
          <w:sz w:val="24"/>
          <w:szCs w:val="24"/>
          <w:lang w:val="sr-Cyrl-CS"/>
        </w:rPr>
      </w:pPr>
    </w:p>
    <w:tbl>
      <w:tblPr>
        <w:tblW w:w="9656" w:type="dxa"/>
        <w:jc w:val="right"/>
        <w:tblInd w:w="9290" w:type="dxa"/>
        <w:tblLook w:val="04A0"/>
      </w:tblPr>
      <w:tblGrid>
        <w:gridCol w:w="1473"/>
        <w:gridCol w:w="1044"/>
        <w:gridCol w:w="943"/>
        <w:gridCol w:w="3739"/>
        <w:gridCol w:w="2572"/>
      </w:tblGrid>
      <w:tr w:rsidR="009B170F" w:rsidRPr="00F147E1" w:rsidTr="009B170F">
        <w:trPr>
          <w:trHeight w:val="811"/>
          <w:jc w:val="right"/>
        </w:trPr>
        <w:tc>
          <w:tcPr>
            <w:tcW w:w="9656"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F147E1" w:rsidRDefault="009B170F" w:rsidP="009B170F">
            <w:pPr>
              <w:spacing w:after="0" w:line="240" w:lineRule="auto"/>
              <w:jc w:val="center"/>
              <w:rPr>
                <w:rFonts w:ascii="Arial" w:hAnsi="Arial" w:cs="Arial"/>
                <w:b/>
                <w:bCs/>
                <w:sz w:val="28"/>
                <w:szCs w:val="28"/>
              </w:rPr>
            </w:pPr>
            <w:r w:rsidRPr="00F147E1">
              <w:rPr>
                <w:rFonts w:ascii="Arial" w:hAnsi="Arial" w:cs="Arial"/>
                <w:b/>
                <w:bCs/>
                <w:sz w:val="28"/>
                <w:szCs w:val="28"/>
              </w:rPr>
              <w:t>Спецификација предмета за књигу предмета</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 xml:space="preserve">Студијски програм </w:t>
            </w:r>
          </w:p>
        </w:tc>
        <w:tc>
          <w:tcPr>
            <w:tcW w:w="631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СТРУКОВНЕ СТУДИЈЕ 1. СТЕПЕНА ЗА ОБРАЗОВАЊЕ ВАСПИТАЧА</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Изборно подручје (модул)</w:t>
            </w:r>
          </w:p>
        </w:tc>
        <w:tc>
          <w:tcPr>
            <w:tcW w:w="631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Врста и ниво студија</w:t>
            </w:r>
          </w:p>
        </w:tc>
        <w:tc>
          <w:tcPr>
            <w:tcW w:w="631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СТРУКОВНЕ СТУДИЈЕ 1. СТЕПЕНА</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Назив предмета</w:t>
            </w:r>
          </w:p>
        </w:tc>
        <w:tc>
          <w:tcPr>
            <w:tcW w:w="631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Ментално здравље</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Наставник (за предавања)</w:t>
            </w:r>
          </w:p>
        </w:tc>
        <w:tc>
          <w:tcPr>
            <w:tcW w:w="6311"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D612D3" w:rsidRDefault="009B170F" w:rsidP="009B170F">
            <w:pPr>
              <w:spacing w:after="0" w:line="240" w:lineRule="auto"/>
              <w:rPr>
                <w:rFonts w:ascii="Arial" w:hAnsi="Arial" w:cs="Arial"/>
              </w:rPr>
            </w:pPr>
            <w:r w:rsidRPr="00D612D3">
              <w:rPr>
                <w:rFonts w:ascii="Arial" w:hAnsi="Arial" w:cs="Arial"/>
              </w:rPr>
              <w:t>др Јелица Петровић</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Наставник/сарадник (за вежбе)</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Дуња Цигић МА</w:t>
            </w:r>
          </w:p>
        </w:tc>
      </w:tr>
      <w:tr w:rsidR="009B170F" w:rsidRPr="00F147E1" w:rsidTr="009B170F">
        <w:trPr>
          <w:trHeight w:val="261"/>
          <w:jc w:val="right"/>
        </w:trPr>
        <w:tc>
          <w:tcPr>
            <w:tcW w:w="3345"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Наставник/сарадник (за ДОН)</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r w:rsidR="009B170F" w:rsidRPr="00F147E1" w:rsidTr="009B170F">
        <w:trPr>
          <w:trHeight w:val="261"/>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Број ЕСПБ</w:t>
            </w:r>
          </w:p>
        </w:tc>
        <w:tc>
          <w:tcPr>
            <w:tcW w:w="943"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jc w:val="right"/>
              <w:rPr>
                <w:rFonts w:ascii="Arial" w:hAnsi="Arial" w:cs="Arial"/>
              </w:rPr>
            </w:pPr>
            <w:r>
              <w:rPr>
                <w:rFonts w:ascii="Arial" w:hAnsi="Arial" w:cs="Arial"/>
              </w:rPr>
              <w:t>4</w:t>
            </w:r>
          </w:p>
        </w:tc>
        <w:tc>
          <w:tcPr>
            <w:tcW w:w="3739" w:type="dxa"/>
            <w:tcBorders>
              <w:top w:val="nil"/>
              <w:left w:val="nil"/>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Статус предмета (обавезни/изборни)</w:t>
            </w:r>
          </w:p>
        </w:tc>
        <w:tc>
          <w:tcPr>
            <w:tcW w:w="2572"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обавезан</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113F21" w:rsidRDefault="009B170F" w:rsidP="009B170F">
            <w:pPr>
              <w:spacing w:after="0" w:line="240" w:lineRule="auto"/>
              <w:rPr>
                <w:rFonts w:ascii="Arial" w:hAnsi="Arial" w:cs="Arial"/>
                <w:b/>
                <w:bCs/>
              </w:rPr>
            </w:pPr>
            <w:r w:rsidRPr="00113F21">
              <w:rPr>
                <w:rFonts w:ascii="Arial" w:hAnsi="Arial" w:cs="Arial"/>
                <w:b/>
                <w:bCs/>
              </w:rPr>
              <w:t>Услов</w:t>
            </w:r>
          </w:p>
        </w:tc>
        <w:tc>
          <w:tcPr>
            <w:tcW w:w="8298"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113F21" w:rsidRDefault="009B170F" w:rsidP="009B170F">
            <w:pPr>
              <w:spacing w:after="0" w:line="240" w:lineRule="auto"/>
              <w:rPr>
                <w:rFonts w:ascii="Arial" w:hAnsi="Arial" w:cs="Arial"/>
                <w:b/>
              </w:rPr>
            </w:pPr>
            <w:r w:rsidRPr="00113F21">
              <w:rPr>
                <w:rFonts w:ascii="Arial" w:hAnsi="Arial" w:cs="Arial"/>
                <w:b/>
              </w:rPr>
              <w:t>Нема</w:t>
            </w:r>
          </w:p>
        </w:tc>
      </w:tr>
      <w:tr w:rsidR="009B170F" w:rsidRPr="00F147E1" w:rsidTr="009B170F">
        <w:trPr>
          <w:trHeight w:val="872"/>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Циљ</w:t>
            </w:r>
            <w:r w:rsidRPr="00F147E1">
              <w:rPr>
                <w:rFonts w:ascii="Arial" w:hAnsi="Arial" w:cs="Arial"/>
                <w:b/>
                <w:bCs/>
              </w:rPr>
              <w:br/>
              <w:t>предмета</w:t>
            </w:r>
          </w:p>
        </w:tc>
        <w:tc>
          <w:tcPr>
            <w:tcW w:w="8298"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Оспособљавање студената да користе знања о основним циљевима менталног здравља: превенција менталних болести; очување менталног здравља и омогућавање пуног и хармоничног развоја личности.</w:t>
            </w:r>
          </w:p>
        </w:tc>
      </w:tr>
      <w:tr w:rsidR="009B170F" w:rsidRPr="00F147E1" w:rsidTr="009B170F">
        <w:trPr>
          <w:trHeight w:val="1321"/>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Исход</w:t>
            </w:r>
            <w:r w:rsidRPr="00F147E1">
              <w:rPr>
                <w:rFonts w:ascii="Arial" w:hAnsi="Arial" w:cs="Arial"/>
                <w:b/>
                <w:bCs/>
              </w:rPr>
              <w:br/>
              <w:t>предмета</w:t>
            </w:r>
          </w:p>
        </w:tc>
        <w:tc>
          <w:tcPr>
            <w:tcW w:w="8298" w:type="dxa"/>
            <w:gridSpan w:val="4"/>
            <w:tcBorders>
              <w:top w:val="single" w:sz="4" w:space="0" w:color="auto"/>
              <w:left w:val="nil"/>
              <w:bottom w:val="single" w:sz="4" w:space="0" w:color="auto"/>
              <w:right w:val="single" w:sz="4" w:space="0" w:color="000000"/>
            </w:tcBorders>
            <w:shd w:val="clear" w:color="auto" w:fill="auto"/>
            <w:vAlign w:val="bottom"/>
          </w:tcPr>
          <w:p w:rsidR="009B170F" w:rsidRPr="00D612D3" w:rsidRDefault="009B170F" w:rsidP="009B170F">
            <w:pPr>
              <w:spacing w:after="0" w:line="240" w:lineRule="auto"/>
              <w:rPr>
                <w:rFonts w:ascii="Arial" w:hAnsi="Arial" w:cs="Arial"/>
              </w:rPr>
            </w:pPr>
            <w:r w:rsidRPr="00D612D3">
              <w:rPr>
                <w:rFonts w:ascii="Arial" w:hAnsi="Arial" w:cs="Arial"/>
              </w:rPr>
              <w:t>Разуме и интегрише академска знања из области менталног здравља. Оспособљеност за кратке интервенције у предшколској установи. Разликује основне поремећаје деце предшколског узраста. Познавање институција менталног здравља. Успоставља сарадњу по потреби са одређеним службама и институцијама, као и стручним сарадницима.</w:t>
            </w:r>
            <w:r>
              <w:rPr>
                <w:rFonts w:ascii="Arial" w:hAnsi="Arial" w:cs="Arial"/>
              </w:rPr>
              <w:t xml:space="preserve"> </w:t>
            </w:r>
            <w:r w:rsidRPr="00D612D3">
              <w:rPr>
                <w:rFonts w:ascii="Arial" w:hAnsi="Arial" w:cs="Arial"/>
              </w:rPr>
              <w:t>Подстиче и подржава развој у скл</w:t>
            </w:r>
            <w:r>
              <w:rPr>
                <w:rFonts w:ascii="Arial" w:hAnsi="Arial" w:cs="Arial"/>
              </w:rPr>
              <w:t>а</w:t>
            </w:r>
            <w:r w:rsidRPr="00D612D3">
              <w:rPr>
                <w:rFonts w:ascii="Arial" w:hAnsi="Arial" w:cs="Arial"/>
              </w:rPr>
              <w:t xml:space="preserve">ду са основним концептима позитивне психологије. </w:t>
            </w:r>
            <w:r w:rsidRPr="00D612D3">
              <w:rPr>
                <w:rFonts w:ascii="Arial" w:hAnsi="Arial" w:cs="Arial"/>
              </w:rPr>
              <w:lastRenderedPageBreak/>
              <w:t>Зна како да креира климу у којој преовладава сарадња насупрот конфликтима. Указује на значај изграђивања пријатељских односа и израђује поверење деце (како у себе тако и у окружење).Упознат је и зна да примењује технике за суочавање са стресом.</w:t>
            </w:r>
            <w:r>
              <w:rPr>
                <w:rFonts w:ascii="Arial" w:hAnsi="Arial" w:cs="Arial"/>
              </w:rPr>
              <w:t xml:space="preserve"> </w:t>
            </w:r>
            <w:r w:rsidRPr="00D612D3">
              <w:rPr>
                <w:rFonts w:ascii="Arial" w:hAnsi="Arial" w:cs="Arial"/>
              </w:rPr>
              <w:t>Препознаје значај и утицај друш</w:t>
            </w:r>
            <w:r>
              <w:rPr>
                <w:rFonts w:ascii="Arial" w:hAnsi="Arial" w:cs="Arial"/>
              </w:rPr>
              <w:t>т</w:t>
            </w:r>
            <w:r w:rsidRPr="00D612D3">
              <w:rPr>
                <w:rFonts w:ascii="Arial" w:hAnsi="Arial" w:cs="Arial"/>
              </w:rPr>
              <w:t>веног контекста на ментално здравље и благостање.</w:t>
            </w:r>
            <w:r>
              <w:rPr>
                <w:rFonts w:ascii="Arial" w:hAnsi="Arial" w:cs="Arial"/>
              </w:rPr>
              <w:t xml:space="preserve"> </w:t>
            </w:r>
            <w:r w:rsidRPr="00D612D3">
              <w:rPr>
                <w:rFonts w:ascii="Arial" w:hAnsi="Arial" w:cs="Arial"/>
              </w:rPr>
              <w:t>Заузима критички став према различитим теоријским концептима.</w:t>
            </w:r>
          </w:p>
        </w:tc>
      </w:tr>
      <w:tr w:rsidR="009B170F" w:rsidRPr="00F147E1" w:rsidTr="009B170F">
        <w:trPr>
          <w:trHeight w:val="261"/>
          <w:jc w:val="right"/>
        </w:trPr>
        <w:tc>
          <w:tcPr>
            <w:tcW w:w="9656"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lastRenderedPageBreak/>
              <w:t>Садржај предмета</w:t>
            </w:r>
          </w:p>
        </w:tc>
      </w:tr>
      <w:tr w:rsidR="009B170F" w:rsidRPr="00F147E1" w:rsidTr="009B170F">
        <w:trPr>
          <w:trHeight w:val="1448"/>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Теоријска</w:t>
            </w:r>
            <w:r w:rsidRPr="00F147E1">
              <w:rPr>
                <w:rFonts w:ascii="Arial" w:hAnsi="Arial" w:cs="Arial"/>
                <w:b/>
                <w:bCs/>
              </w:rPr>
              <w:br/>
              <w:t>настава</w:t>
            </w:r>
          </w:p>
        </w:tc>
        <w:tc>
          <w:tcPr>
            <w:tcW w:w="8298" w:type="dxa"/>
            <w:gridSpan w:val="4"/>
            <w:tcBorders>
              <w:top w:val="single" w:sz="4" w:space="0" w:color="auto"/>
              <w:left w:val="nil"/>
              <w:bottom w:val="single" w:sz="4" w:space="0" w:color="auto"/>
              <w:right w:val="single" w:sz="4" w:space="0" w:color="000000"/>
            </w:tcBorders>
            <w:shd w:val="clear" w:color="auto" w:fill="auto"/>
            <w:vAlign w:val="bottom"/>
          </w:tcPr>
          <w:p w:rsidR="009B170F" w:rsidRPr="009D379F" w:rsidRDefault="009B170F" w:rsidP="009B170F">
            <w:pPr>
              <w:spacing w:after="0" w:line="240" w:lineRule="auto"/>
              <w:rPr>
                <w:rFonts w:ascii="Arial" w:hAnsi="Arial" w:cs="Arial"/>
              </w:rPr>
            </w:pPr>
            <w:r w:rsidRPr="00F147E1">
              <w:rPr>
                <w:rFonts w:ascii="Arial" w:hAnsi="Arial" w:cs="Arial"/>
              </w:rPr>
              <w:t>Разликовање нормалног од патолошког.  Оспособљеност за кратке интервенције у предшколској установи. Разумевање концепта кризе и њеног разликовања у односу на патолошко. Р</w:t>
            </w:r>
            <w:r>
              <w:rPr>
                <w:rFonts w:ascii="Arial" w:hAnsi="Arial" w:cs="Arial"/>
              </w:rPr>
              <w:t>азликовање основних поремећаја</w:t>
            </w:r>
            <w:r w:rsidRPr="00F147E1">
              <w:rPr>
                <w:rFonts w:ascii="Arial" w:hAnsi="Arial" w:cs="Arial"/>
              </w:rPr>
              <w:t xml:space="preserve"> деце на предшколском узрасту. Познавање институција менталног здравља.</w:t>
            </w:r>
            <w:r>
              <w:rPr>
                <w:rFonts w:ascii="Arial" w:hAnsi="Arial" w:cs="Arial"/>
              </w:rPr>
              <w:t xml:space="preserve"> </w:t>
            </w:r>
            <w:r w:rsidRPr="00D612D3">
              <w:rPr>
                <w:rFonts w:ascii="Arial" w:hAnsi="Arial" w:cs="Arial"/>
              </w:rPr>
              <w:t>Познавање свих релевантних концепата позитивне психологије, укључ</w:t>
            </w:r>
            <w:r>
              <w:rPr>
                <w:rFonts w:ascii="Arial" w:hAnsi="Arial" w:cs="Arial"/>
              </w:rPr>
              <w:t>у</w:t>
            </w:r>
            <w:r w:rsidRPr="00D612D3">
              <w:rPr>
                <w:rFonts w:ascii="Arial" w:hAnsi="Arial" w:cs="Arial"/>
              </w:rPr>
              <w:t>јући технике за ублажавање стреса.</w:t>
            </w:r>
            <w:r>
              <w:rPr>
                <w:rFonts w:ascii="Arial" w:hAnsi="Arial" w:cs="Arial"/>
              </w:rPr>
              <w:t xml:space="preserve"> </w:t>
            </w:r>
            <w:r w:rsidRPr="00D612D3">
              <w:rPr>
                <w:rFonts w:ascii="Arial" w:hAnsi="Arial" w:cs="Arial"/>
              </w:rPr>
              <w:t>Комуникација са посебним нагласком на комуникацијске вештине.</w:t>
            </w:r>
          </w:p>
        </w:tc>
      </w:tr>
      <w:tr w:rsidR="009B170F" w:rsidRPr="00F147E1" w:rsidTr="009B170F">
        <w:trPr>
          <w:trHeight w:val="1790"/>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Практична настава (вежбе, ДОН, студијски истражива-чки рад)</w:t>
            </w:r>
          </w:p>
        </w:tc>
        <w:tc>
          <w:tcPr>
            <w:tcW w:w="8298" w:type="dxa"/>
            <w:gridSpan w:val="4"/>
            <w:tcBorders>
              <w:top w:val="single" w:sz="4" w:space="0" w:color="auto"/>
              <w:left w:val="nil"/>
              <w:bottom w:val="single" w:sz="4" w:space="0" w:color="auto"/>
              <w:right w:val="single" w:sz="4" w:space="0" w:color="000000"/>
            </w:tcBorders>
            <w:shd w:val="clear" w:color="auto" w:fill="auto"/>
            <w:vAlign w:val="bottom"/>
          </w:tcPr>
          <w:p w:rsidR="009B170F" w:rsidRPr="00F147E1" w:rsidRDefault="009B170F" w:rsidP="009B170F">
            <w:pPr>
              <w:spacing w:after="0" w:line="240" w:lineRule="auto"/>
              <w:rPr>
                <w:rFonts w:ascii="Arial" w:hAnsi="Arial" w:cs="Arial"/>
              </w:rPr>
            </w:pPr>
            <w:r w:rsidRPr="00F147E1">
              <w:rPr>
                <w:rFonts w:ascii="Arial" w:hAnsi="Arial" w:cs="Arial"/>
              </w:rPr>
              <w:t>Кроз вежбе, дискусије, гледање видео записа и филмова, студенти ће се ближе упознавати са психолошких аспектима кризе, могућностима њеног превазилажења; сазанаваће о утицају позитивних осећања на ментално и физичко здравље, као и о техникама превазилажења конфликата и потенцијалних стресних ситуација у вртићу.</w:t>
            </w:r>
          </w:p>
        </w:tc>
      </w:tr>
      <w:tr w:rsidR="009B170F" w:rsidRPr="00F147E1" w:rsidTr="009B170F">
        <w:trPr>
          <w:trHeight w:val="261"/>
          <w:jc w:val="right"/>
        </w:trPr>
        <w:tc>
          <w:tcPr>
            <w:tcW w:w="965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Литература</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F147E1" w:rsidRDefault="009B170F" w:rsidP="009B170F">
            <w:pPr>
              <w:spacing w:after="0" w:line="240" w:lineRule="auto"/>
              <w:jc w:val="right"/>
              <w:rPr>
                <w:rFonts w:ascii="Arial" w:hAnsi="Arial" w:cs="Arial"/>
              </w:rPr>
            </w:pPr>
            <w:r w:rsidRPr="00F147E1">
              <w:rPr>
                <w:rFonts w:ascii="Arial" w:hAnsi="Arial" w:cs="Arial"/>
              </w:rPr>
              <w:t>1</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383765" w:rsidRDefault="009B170F" w:rsidP="009B170F">
            <w:pPr>
              <w:spacing w:after="0" w:line="240" w:lineRule="auto"/>
              <w:rPr>
                <w:rFonts w:ascii="Arial" w:hAnsi="Arial" w:cs="Arial"/>
              </w:rPr>
            </w:pPr>
            <w:r w:rsidRPr="00383765">
              <w:rPr>
                <w:rFonts w:ascii="Arial" w:hAnsi="Arial" w:cs="Arial"/>
                <w:noProof/>
              </w:rPr>
              <w:t xml:space="preserve">Поповић-Деушић, С. (1999). Проблеми менталног здравља деце и адолесцената. Београд: Институт за ментално здравље </w:t>
            </w:r>
          </w:p>
        </w:tc>
      </w:tr>
      <w:tr w:rsidR="009B170F" w:rsidRPr="00F147E1" w:rsidTr="009B170F">
        <w:trPr>
          <w:trHeight w:val="261"/>
          <w:jc w:val="right"/>
        </w:trPr>
        <w:tc>
          <w:tcPr>
            <w:tcW w:w="1358" w:type="dxa"/>
            <w:tcBorders>
              <w:top w:val="single" w:sz="4" w:space="0" w:color="auto"/>
              <w:left w:val="single" w:sz="4" w:space="0" w:color="auto"/>
              <w:bottom w:val="single" w:sz="4" w:space="0" w:color="auto"/>
              <w:right w:val="single" w:sz="4" w:space="0" w:color="auto"/>
            </w:tcBorders>
            <w:shd w:val="clear" w:color="000000" w:fill="CCFFCC"/>
            <w:noWrap/>
          </w:tcPr>
          <w:p w:rsidR="009B170F" w:rsidRPr="00F147E1" w:rsidRDefault="009B170F" w:rsidP="009B170F">
            <w:pPr>
              <w:spacing w:after="0" w:line="240" w:lineRule="auto"/>
              <w:jc w:val="right"/>
              <w:rPr>
                <w:rFonts w:ascii="Arial" w:hAnsi="Arial" w:cs="Arial"/>
              </w:rPr>
            </w:pPr>
            <w:r w:rsidRPr="00F147E1">
              <w:rPr>
                <w:rFonts w:ascii="Arial" w:hAnsi="Arial" w:cs="Arial"/>
              </w:rPr>
              <w:t>2</w:t>
            </w:r>
          </w:p>
        </w:tc>
        <w:tc>
          <w:tcPr>
            <w:tcW w:w="8298" w:type="dxa"/>
            <w:gridSpan w:val="4"/>
            <w:tcBorders>
              <w:top w:val="single" w:sz="4" w:space="0" w:color="auto"/>
              <w:left w:val="nil"/>
              <w:bottom w:val="single" w:sz="4" w:space="0" w:color="auto"/>
              <w:right w:val="single" w:sz="4" w:space="0" w:color="auto"/>
            </w:tcBorders>
            <w:shd w:val="clear" w:color="000000" w:fill="CCFFCC"/>
          </w:tcPr>
          <w:p w:rsidR="009B170F" w:rsidRPr="00F147E1" w:rsidRDefault="009B170F" w:rsidP="009B170F">
            <w:pPr>
              <w:spacing w:after="0" w:line="240" w:lineRule="auto"/>
              <w:rPr>
                <w:rFonts w:ascii="Arial" w:hAnsi="Arial" w:cs="Arial"/>
              </w:rPr>
            </w:pPr>
            <w:r>
              <w:rPr>
                <w:rFonts w:ascii="Arial" w:hAnsi="Arial" w:cs="Arial"/>
              </w:rPr>
              <w:t xml:space="preserve">Капор-Стануловић. Н. (1999). </w:t>
            </w:r>
            <w:r w:rsidRPr="00F147E1">
              <w:rPr>
                <w:rFonts w:ascii="Arial" w:hAnsi="Arial" w:cs="Arial"/>
              </w:rPr>
              <w:t>Сусрет са патњом: организација психосоцијалне помоћи. Београд: Канцелариј</w:t>
            </w:r>
            <w:r>
              <w:rPr>
                <w:rFonts w:ascii="Arial" w:hAnsi="Arial" w:cs="Arial"/>
              </w:rPr>
              <w:t xml:space="preserve">а УНИЦЕФ-а. </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F147E1" w:rsidRDefault="009B170F" w:rsidP="009B170F">
            <w:pPr>
              <w:spacing w:after="0" w:line="240" w:lineRule="auto"/>
              <w:jc w:val="right"/>
              <w:rPr>
                <w:rFonts w:ascii="Arial" w:hAnsi="Arial" w:cs="Arial"/>
              </w:rPr>
            </w:pPr>
            <w:r w:rsidRPr="00F147E1">
              <w:rPr>
                <w:rFonts w:ascii="Arial" w:hAnsi="Arial" w:cs="Arial"/>
              </w:rPr>
              <w:t>3</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F147E1" w:rsidRDefault="009B170F" w:rsidP="009B170F">
            <w:pPr>
              <w:spacing w:after="0" w:line="240" w:lineRule="auto"/>
              <w:rPr>
                <w:rFonts w:ascii="Arial" w:hAnsi="Arial" w:cs="Arial"/>
              </w:rPr>
            </w:pPr>
            <w:r>
              <w:rPr>
                <w:rFonts w:ascii="Arial" w:hAnsi="Arial" w:cs="Arial"/>
              </w:rPr>
              <w:t xml:space="preserve">Капор-Стануловић. Н. (1999). </w:t>
            </w:r>
            <w:r w:rsidRPr="00F147E1">
              <w:rPr>
                <w:rFonts w:ascii="Arial" w:hAnsi="Arial" w:cs="Arial"/>
              </w:rPr>
              <w:t xml:space="preserve">Сусрет са патњом: како помоћи деци у кризи. Београд: Канцеларија УНИЦЕФ-а. </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F147E1" w:rsidRDefault="009B170F" w:rsidP="009B170F">
            <w:pPr>
              <w:spacing w:after="0" w:line="240" w:lineRule="auto"/>
              <w:jc w:val="right"/>
              <w:rPr>
                <w:rFonts w:ascii="Arial" w:hAnsi="Arial" w:cs="Arial"/>
              </w:rPr>
            </w:pPr>
            <w:r w:rsidRPr="00F147E1">
              <w:rPr>
                <w:rFonts w:ascii="Arial" w:hAnsi="Arial" w:cs="Arial"/>
              </w:rPr>
              <w:t>4</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F147E1" w:rsidRDefault="009B170F" w:rsidP="009B170F">
            <w:pPr>
              <w:spacing w:after="0" w:line="240" w:lineRule="auto"/>
              <w:rPr>
                <w:rFonts w:ascii="Arial" w:hAnsi="Arial" w:cs="Arial"/>
              </w:rPr>
            </w:pPr>
            <w:r w:rsidRPr="00224B33">
              <w:rPr>
                <w:rFonts w:ascii="Arial" w:hAnsi="Arial" w:cs="Arial"/>
              </w:rPr>
              <w:t>Нишевић, С. (2008). Психолошко благостање и здравље. Нови Сад: Дневник.</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F147E1" w:rsidRDefault="009B170F" w:rsidP="009B170F">
            <w:pPr>
              <w:spacing w:after="0" w:line="240" w:lineRule="auto"/>
              <w:jc w:val="right"/>
              <w:rPr>
                <w:rFonts w:ascii="Arial" w:hAnsi="Arial" w:cs="Arial"/>
              </w:rPr>
            </w:pPr>
            <w:r w:rsidRPr="00F147E1">
              <w:rPr>
                <w:rFonts w:ascii="Arial" w:hAnsi="Arial" w:cs="Arial"/>
              </w:rPr>
              <w:t>5</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224B33" w:rsidRDefault="009B170F" w:rsidP="009B170F">
            <w:pPr>
              <w:spacing w:after="0" w:line="240" w:lineRule="auto"/>
              <w:rPr>
                <w:rFonts w:ascii="Arial" w:hAnsi="Arial" w:cs="Arial"/>
              </w:rPr>
            </w:pPr>
            <w:r>
              <w:rPr>
                <w:rFonts w:ascii="Arial" w:hAnsi="Arial" w:cs="Arial"/>
              </w:rPr>
              <w:t xml:space="preserve">Табс, С. (2013). </w:t>
            </w:r>
            <w:r w:rsidRPr="00224B33">
              <w:rPr>
                <w:rFonts w:ascii="Arial" w:hAnsi="Arial" w:cs="Arial"/>
              </w:rPr>
              <w:t>Комуникација: принципи и контекст. Београд: Клио.</w:t>
            </w:r>
            <w:r>
              <w:rPr>
                <w:rFonts w:ascii="Arial" w:hAnsi="Arial" w:cs="Arial"/>
              </w:rPr>
              <w:t xml:space="preserve"> (одабрана поглавља)</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F147E1" w:rsidRDefault="009B170F" w:rsidP="009B170F">
            <w:pPr>
              <w:spacing w:after="0" w:line="240" w:lineRule="auto"/>
              <w:jc w:val="right"/>
              <w:rPr>
                <w:rFonts w:ascii="Arial" w:hAnsi="Arial" w:cs="Arial"/>
              </w:rPr>
            </w:pP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C64619" w:rsidRDefault="009B170F" w:rsidP="009B170F">
            <w:pPr>
              <w:spacing w:after="0" w:line="240" w:lineRule="auto"/>
              <w:rPr>
                <w:rFonts w:ascii="Arial" w:hAnsi="Arial" w:cs="Arial"/>
                <w:b/>
              </w:rPr>
            </w:pPr>
            <w:r w:rsidRPr="00C64619">
              <w:rPr>
                <w:rFonts w:ascii="Arial" w:hAnsi="Arial" w:cs="Arial"/>
                <w:b/>
              </w:rPr>
              <w:t xml:space="preserve">Додатна литература </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4B33" w:rsidRDefault="009B170F" w:rsidP="009B170F">
            <w:pPr>
              <w:spacing w:after="0" w:line="240" w:lineRule="auto"/>
              <w:jc w:val="right"/>
              <w:rPr>
                <w:rFonts w:ascii="Arial" w:hAnsi="Arial" w:cs="Arial"/>
              </w:rPr>
            </w:pPr>
            <w:r>
              <w:rPr>
                <w:rFonts w:ascii="Arial" w:hAnsi="Arial" w:cs="Arial"/>
              </w:rPr>
              <w:t>6</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Default="009B170F" w:rsidP="009B170F">
            <w:pPr>
              <w:spacing w:after="0" w:line="240" w:lineRule="auto"/>
              <w:rPr>
                <w:rFonts w:ascii="Arial" w:hAnsi="Arial" w:cs="Arial"/>
              </w:rPr>
            </w:pPr>
            <w:r w:rsidRPr="00224B33">
              <w:rPr>
                <w:rFonts w:ascii="Arial" w:hAnsi="Arial" w:cs="Arial"/>
              </w:rPr>
              <w:t>Волин, С. , Волин, С. (1996). Резилијентна личност. Београд: Просвета.</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24B33" w:rsidRDefault="009B170F" w:rsidP="009B170F">
            <w:pPr>
              <w:spacing w:after="0" w:line="240" w:lineRule="auto"/>
              <w:jc w:val="right"/>
              <w:rPr>
                <w:rFonts w:ascii="Arial" w:hAnsi="Arial" w:cs="Arial"/>
              </w:rPr>
            </w:pPr>
            <w:r>
              <w:rPr>
                <w:rFonts w:ascii="Arial" w:hAnsi="Arial" w:cs="Arial"/>
              </w:rPr>
              <w:t>7</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224B33" w:rsidRDefault="009B170F" w:rsidP="009B170F">
            <w:pPr>
              <w:spacing w:after="0" w:line="240" w:lineRule="auto"/>
              <w:rPr>
                <w:rFonts w:ascii="Arial" w:hAnsi="Arial" w:cs="Arial"/>
              </w:rPr>
            </w:pPr>
            <w:r w:rsidRPr="00224B33">
              <w:rPr>
                <w:rFonts w:ascii="Arial" w:hAnsi="Arial" w:cs="Arial"/>
              </w:rPr>
              <w:t>Давис</w:t>
            </w:r>
            <w:r>
              <w:rPr>
                <w:rFonts w:ascii="Arial" w:hAnsi="Arial" w:cs="Arial"/>
              </w:rPr>
              <w:t xml:space="preserve">он, Г.Ц. &amp; Неале , Ј.М. (1999). </w:t>
            </w:r>
            <w:r w:rsidRPr="00224B33">
              <w:rPr>
                <w:rFonts w:ascii="Arial" w:hAnsi="Arial" w:cs="Arial"/>
              </w:rPr>
              <w:t>Психологија абнормалног доживљавања и понашања. Јастебарско: Наклада слап</w:t>
            </w:r>
          </w:p>
        </w:tc>
      </w:tr>
      <w:tr w:rsidR="009B170F" w:rsidRPr="00F147E1" w:rsidTr="009B170F">
        <w:trPr>
          <w:trHeight w:val="26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Default="009B170F" w:rsidP="009B170F">
            <w:pPr>
              <w:spacing w:after="0" w:line="240" w:lineRule="auto"/>
              <w:jc w:val="right"/>
              <w:rPr>
                <w:rFonts w:ascii="Arial" w:hAnsi="Arial" w:cs="Arial"/>
              </w:rPr>
            </w:pPr>
            <w:r>
              <w:rPr>
                <w:rFonts w:ascii="Arial" w:hAnsi="Arial" w:cs="Arial"/>
              </w:rPr>
              <w:t>8</w:t>
            </w:r>
          </w:p>
        </w:tc>
        <w:tc>
          <w:tcPr>
            <w:tcW w:w="8298" w:type="dxa"/>
            <w:gridSpan w:val="4"/>
            <w:tcBorders>
              <w:top w:val="single" w:sz="4" w:space="0" w:color="auto"/>
              <w:left w:val="nil"/>
              <w:bottom w:val="single" w:sz="4" w:space="0" w:color="auto"/>
              <w:right w:val="single" w:sz="4" w:space="0" w:color="auto"/>
            </w:tcBorders>
            <w:shd w:val="clear" w:color="auto" w:fill="auto"/>
          </w:tcPr>
          <w:p w:rsidR="009B170F" w:rsidRPr="00224B33" w:rsidRDefault="009B170F" w:rsidP="009B170F">
            <w:pPr>
              <w:spacing w:after="0" w:line="240" w:lineRule="auto"/>
              <w:rPr>
                <w:rFonts w:ascii="Arial" w:hAnsi="Arial" w:cs="Arial"/>
              </w:rPr>
            </w:pPr>
            <w:r>
              <w:rPr>
                <w:rFonts w:ascii="Arial" w:hAnsi="Arial" w:cs="Arial"/>
              </w:rPr>
              <w:t>Гордон, Т. (2003). Умеће родитељства. Београд: Креативни центар</w:t>
            </w:r>
          </w:p>
        </w:tc>
      </w:tr>
      <w:tr w:rsidR="009B170F" w:rsidRPr="00F147E1" w:rsidTr="009B170F">
        <w:trPr>
          <w:trHeight w:val="261"/>
          <w:jc w:val="right"/>
        </w:trPr>
        <w:tc>
          <w:tcPr>
            <w:tcW w:w="965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Број часова активне наставе недељно током семестра/триместра/године</w:t>
            </w:r>
          </w:p>
        </w:tc>
      </w:tr>
      <w:tr w:rsidR="009B170F" w:rsidRPr="00F147E1" w:rsidTr="009B170F">
        <w:trPr>
          <w:trHeight w:val="292"/>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Предавања</w:t>
            </w:r>
          </w:p>
        </w:tc>
        <w:tc>
          <w:tcPr>
            <w:tcW w:w="1044" w:type="dxa"/>
            <w:tcBorders>
              <w:top w:val="nil"/>
              <w:left w:val="nil"/>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Вежбе</w:t>
            </w:r>
          </w:p>
        </w:tc>
        <w:tc>
          <w:tcPr>
            <w:tcW w:w="943" w:type="dxa"/>
            <w:tcBorders>
              <w:top w:val="nil"/>
              <w:left w:val="nil"/>
              <w:bottom w:val="single" w:sz="4" w:space="0" w:color="auto"/>
              <w:right w:val="single" w:sz="4" w:space="0" w:color="auto"/>
            </w:tcBorders>
            <w:shd w:val="clear" w:color="000000" w:fill="CCFFCC"/>
            <w:vAlign w:val="bottom"/>
          </w:tcPr>
          <w:p w:rsidR="009B170F" w:rsidRPr="00F147E1" w:rsidRDefault="009B170F" w:rsidP="009B170F">
            <w:pPr>
              <w:spacing w:after="0" w:line="240" w:lineRule="auto"/>
              <w:rPr>
                <w:rFonts w:ascii="Arial" w:hAnsi="Arial" w:cs="Arial"/>
                <w:b/>
                <w:bCs/>
                <w:color w:val="000000"/>
              </w:rPr>
            </w:pPr>
            <w:r w:rsidRPr="00F147E1">
              <w:rPr>
                <w:rFonts w:ascii="Arial" w:hAnsi="Arial" w:cs="Arial"/>
                <w:b/>
                <w:bCs/>
                <w:color w:val="000000"/>
              </w:rPr>
              <w:t>ДОН</w:t>
            </w:r>
          </w:p>
        </w:tc>
        <w:tc>
          <w:tcPr>
            <w:tcW w:w="3739" w:type="dxa"/>
            <w:tcBorders>
              <w:top w:val="nil"/>
              <w:left w:val="nil"/>
              <w:bottom w:val="single" w:sz="4" w:space="0" w:color="auto"/>
              <w:right w:val="single" w:sz="4" w:space="0" w:color="auto"/>
            </w:tcBorders>
            <w:shd w:val="clear" w:color="000000" w:fill="FFFF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Студијски истраживачки рад</w:t>
            </w:r>
          </w:p>
        </w:tc>
        <w:tc>
          <w:tcPr>
            <w:tcW w:w="2572" w:type="dxa"/>
            <w:tcBorders>
              <w:top w:val="nil"/>
              <w:left w:val="nil"/>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Остали часови</w:t>
            </w:r>
          </w:p>
        </w:tc>
      </w:tr>
      <w:tr w:rsidR="009B170F" w:rsidRPr="00F147E1" w:rsidTr="009B170F">
        <w:trPr>
          <w:trHeight w:val="273"/>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F147E1" w:rsidRDefault="009B170F" w:rsidP="009B170F">
            <w:pPr>
              <w:spacing w:after="0" w:line="240" w:lineRule="auto"/>
              <w:jc w:val="right"/>
              <w:rPr>
                <w:rFonts w:ascii="Arial" w:hAnsi="Arial" w:cs="Arial"/>
              </w:rPr>
            </w:pPr>
            <w:r w:rsidRPr="00F147E1">
              <w:rPr>
                <w:rFonts w:ascii="Arial" w:hAnsi="Arial" w:cs="Arial"/>
              </w:rPr>
              <w:t>2</w:t>
            </w:r>
          </w:p>
        </w:tc>
        <w:tc>
          <w:tcPr>
            <w:tcW w:w="1044"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jc w:val="right"/>
              <w:rPr>
                <w:rFonts w:ascii="Arial" w:hAnsi="Arial" w:cs="Arial"/>
              </w:rPr>
            </w:pPr>
            <w:r w:rsidRPr="00F147E1">
              <w:rPr>
                <w:rFonts w:ascii="Arial" w:hAnsi="Arial" w:cs="Arial"/>
              </w:rPr>
              <w:t>2</w:t>
            </w:r>
          </w:p>
        </w:tc>
        <w:tc>
          <w:tcPr>
            <w:tcW w:w="943"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c>
          <w:tcPr>
            <w:tcW w:w="3739" w:type="dxa"/>
            <w:tcBorders>
              <w:top w:val="nil"/>
              <w:left w:val="nil"/>
              <w:bottom w:val="single" w:sz="4" w:space="0" w:color="auto"/>
              <w:right w:val="single" w:sz="4" w:space="0" w:color="auto"/>
            </w:tcBorders>
            <w:shd w:val="clear" w:color="auto" w:fill="auto"/>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c>
          <w:tcPr>
            <w:tcW w:w="2572"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r w:rsidR="009B170F" w:rsidRPr="00F147E1" w:rsidTr="009B170F">
        <w:trPr>
          <w:trHeight w:val="817"/>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Методе</w:t>
            </w:r>
            <w:r w:rsidRPr="00F147E1">
              <w:rPr>
                <w:rFonts w:ascii="Arial" w:hAnsi="Arial" w:cs="Arial"/>
                <w:b/>
                <w:bCs/>
              </w:rPr>
              <w:br/>
              <w:t>извођења</w:t>
            </w:r>
            <w:r w:rsidRPr="00F147E1">
              <w:rPr>
                <w:rFonts w:ascii="Arial" w:hAnsi="Arial" w:cs="Arial"/>
                <w:b/>
                <w:bCs/>
              </w:rPr>
              <w:br/>
              <w:t>наставе</w:t>
            </w:r>
          </w:p>
        </w:tc>
        <w:tc>
          <w:tcPr>
            <w:tcW w:w="8298" w:type="dxa"/>
            <w:gridSpan w:val="4"/>
            <w:tcBorders>
              <w:top w:val="single" w:sz="4" w:space="0" w:color="auto"/>
              <w:left w:val="nil"/>
              <w:bottom w:val="single" w:sz="4" w:space="0" w:color="auto"/>
              <w:right w:val="single" w:sz="4" w:space="0" w:color="000000"/>
            </w:tcBorders>
            <w:shd w:val="clear" w:color="auto" w:fill="auto"/>
            <w:vAlign w:val="bottom"/>
          </w:tcPr>
          <w:p w:rsidR="009B170F" w:rsidRPr="00F147E1" w:rsidRDefault="009B170F" w:rsidP="009B170F">
            <w:pPr>
              <w:spacing w:after="0" w:line="240" w:lineRule="auto"/>
              <w:rPr>
                <w:rFonts w:ascii="Arial" w:hAnsi="Arial" w:cs="Arial"/>
              </w:rPr>
            </w:pPr>
            <w:r w:rsidRPr="00F147E1">
              <w:rPr>
                <w:rFonts w:ascii="Arial" w:hAnsi="Arial" w:cs="Arial"/>
              </w:rPr>
              <w:t>Предавања и вежбе</w:t>
            </w:r>
          </w:p>
        </w:tc>
      </w:tr>
      <w:tr w:rsidR="009B170F" w:rsidRPr="00F147E1" w:rsidTr="009B170F">
        <w:trPr>
          <w:trHeight w:val="261"/>
          <w:jc w:val="right"/>
        </w:trPr>
        <w:tc>
          <w:tcPr>
            <w:tcW w:w="965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Оцена знања (максимални број поена 100)</w:t>
            </w:r>
          </w:p>
        </w:tc>
      </w:tr>
      <w:tr w:rsidR="009B170F" w:rsidRPr="00F147E1" w:rsidTr="009B170F">
        <w:trPr>
          <w:trHeight w:val="261"/>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Предиспитне обавезе</w:t>
            </w:r>
          </w:p>
        </w:tc>
        <w:tc>
          <w:tcPr>
            <w:tcW w:w="943" w:type="dxa"/>
            <w:tcBorders>
              <w:top w:val="nil"/>
              <w:left w:val="nil"/>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поена</w:t>
            </w:r>
          </w:p>
        </w:tc>
        <w:tc>
          <w:tcPr>
            <w:tcW w:w="3739" w:type="dxa"/>
            <w:tcBorders>
              <w:top w:val="nil"/>
              <w:left w:val="nil"/>
              <w:bottom w:val="single" w:sz="4" w:space="0" w:color="auto"/>
              <w:right w:val="single" w:sz="4" w:space="0" w:color="auto"/>
            </w:tcBorders>
            <w:shd w:val="clear" w:color="000000" w:fill="FFCC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Завршни испит</w:t>
            </w:r>
          </w:p>
        </w:tc>
        <w:tc>
          <w:tcPr>
            <w:tcW w:w="2572" w:type="dxa"/>
            <w:tcBorders>
              <w:top w:val="nil"/>
              <w:left w:val="nil"/>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поена</w:t>
            </w:r>
          </w:p>
        </w:tc>
      </w:tr>
      <w:tr w:rsidR="009B170F" w:rsidRPr="00F147E1" w:rsidTr="009B170F">
        <w:trPr>
          <w:trHeight w:val="508"/>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 xml:space="preserve">активност у току </w:t>
            </w:r>
            <w:r w:rsidRPr="00F147E1">
              <w:rPr>
                <w:rFonts w:ascii="Arial" w:hAnsi="Arial" w:cs="Arial"/>
                <w:b/>
                <w:bCs/>
              </w:rPr>
              <w:br/>
              <w:t>предавања</w:t>
            </w:r>
          </w:p>
        </w:tc>
        <w:tc>
          <w:tcPr>
            <w:tcW w:w="943" w:type="dxa"/>
            <w:tcBorders>
              <w:top w:val="nil"/>
              <w:left w:val="nil"/>
              <w:bottom w:val="single" w:sz="4" w:space="0" w:color="auto"/>
              <w:right w:val="single" w:sz="4" w:space="0" w:color="auto"/>
            </w:tcBorders>
            <w:shd w:val="clear" w:color="auto" w:fill="auto"/>
            <w:noWrap/>
            <w:vAlign w:val="bottom"/>
          </w:tcPr>
          <w:p w:rsidR="009B170F" w:rsidRPr="00113F21" w:rsidRDefault="009B170F" w:rsidP="009B170F">
            <w:pPr>
              <w:spacing w:after="0" w:line="240" w:lineRule="auto"/>
              <w:rPr>
                <w:rFonts w:ascii="Arial" w:hAnsi="Arial" w:cs="Arial"/>
                <w:b/>
              </w:rPr>
            </w:pPr>
            <w:r w:rsidRPr="00113F21">
              <w:rPr>
                <w:rFonts w:ascii="Arial" w:hAnsi="Arial" w:cs="Arial"/>
                <w:b/>
              </w:rPr>
              <w:t>10</w:t>
            </w:r>
          </w:p>
        </w:tc>
        <w:tc>
          <w:tcPr>
            <w:tcW w:w="3739" w:type="dxa"/>
            <w:tcBorders>
              <w:top w:val="nil"/>
              <w:left w:val="nil"/>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писмени испит</w:t>
            </w:r>
          </w:p>
        </w:tc>
        <w:tc>
          <w:tcPr>
            <w:tcW w:w="2572" w:type="dxa"/>
            <w:tcBorders>
              <w:top w:val="nil"/>
              <w:left w:val="nil"/>
              <w:bottom w:val="single" w:sz="4" w:space="0" w:color="auto"/>
              <w:right w:val="single" w:sz="4" w:space="0" w:color="auto"/>
            </w:tcBorders>
            <w:shd w:val="clear" w:color="auto" w:fill="auto"/>
            <w:noWrap/>
            <w:vAlign w:val="bottom"/>
          </w:tcPr>
          <w:p w:rsidR="009B170F" w:rsidRPr="00113F21" w:rsidRDefault="009B170F" w:rsidP="009B170F">
            <w:pPr>
              <w:spacing w:after="0" w:line="240" w:lineRule="auto"/>
              <w:rPr>
                <w:rFonts w:ascii="Arial" w:hAnsi="Arial" w:cs="Arial"/>
                <w:b/>
              </w:rPr>
            </w:pPr>
            <w:r w:rsidRPr="00113F21">
              <w:rPr>
                <w:rFonts w:ascii="Arial" w:hAnsi="Arial" w:cs="Arial"/>
                <w:b/>
              </w:rPr>
              <w:t> 60</w:t>
            </w:r>
          </w:p>
        </w:tc>
      </w:tr>
      <w:tr w:rsidR="009B170F" w:rsidRPr="00F147E1" w:rsidTr="009B170F">
        <w:trPr>
          <w:trHeight w:val="261"/>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практична настава</w:t>
            </w:r>
          </w:p>
        </w:tc>
        <w:tc>
          <w:tcPr>
            <w:tcW w:w="943" w:type="dxa"/>
            <w:tcBorders>
              <w:top w:val="nil"/>
              <w:left w:val="nil"/>
              <w:bottom w:val="single" w:sz="4" w:space="0" w:color="auto"/>
              <w:right w:val="single" w:sz="4" w:space="0" w:color="auto"/>
            </w:tcBorders>
            <w:shd w:val="clear" w:color="auto" w:fill="auto"/>
            <w:noWrap/>
            <w:vAlign w:val="bottom"/>
          </w:tcPr>
          <w:p w:rsidR="009B170F" w:rsidRPr="00113F21" w:rsidRDefault="009B170F" w:rsidP="009B170F">
            <w:pPr>
              <w:spacing w:after="0" w:line="240" w:lineRule="auto"/>
              <w:jc w:val="right"/>
              <w:rPr>
                <w:rFonts w:ascii="Arial" w:hAnsi="Arial" w:cs="Arial"/>
                <w:b/>
              </w:rPr>
            </w:pPr>
          </w:p>
        </w:tc>
        <w:tc>
          <w:tcPr>
            <w:tcW w:w="3739" w:type="dxa"/>
            <w:tcBorders>
              <w:top w:val="nil"/>
              <w:left w:val="nil"/>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усмени испит</w:t>
            </w:r>
          </w:p>
        </w:tc>
        <w:tc>
          <w:tcPr>
            <w:tcW w:w="2572" w:type="dxa"/>
            <w:tcBorders>
              <w:top w:val="nil"/>
              <w:left w:val="nil"/>
              <w:bottom w:val="single" w:sz="4" w:space="0" w:color="auto"/>
              <w:right w:val="single" w:sz="4" w:space="0" w:color="auto"/>
            </w:tcBorders>
            <w:shd w:val="clear" w:color="auto" w:fill="auto"/>
            <w:noWrap/>
            <w:vAlign w:val="bottom"/>
          </w:tcPr>
          <w:p w:rsidR="009B170F" w:rsidRPr="00113F21" w:rsidRDefault="009B170F" w:rsidP="009B170F">
            <w:pPr>
              <w:spacing w:after="0" w:line="240" w:lineRule="auto"/>
              <w:jc w:val="right"/>
              <w:rPr>
                <w:rFonts w:ascii="Arial" w:hAnsi="Arial" w:cs="Arial"/>
                <w:b/>
              </w:rPr>
            </w:pPr>
          </w:p>
        </w:tc>
      </w:tr>
      <w:tr w:rsidR="009B170F" w:rsidRPr="00F147E1" w:rsidTr="009B170F">
        <w:trPr>
          <w:trHeight w:val="261"/>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колоквијуми</w:t>
            </w:r>
          </w:p>
        </w:tc>
        <w:tc>
          <w:tcPr>
            <w:tcW w:w="943" w:type="dxa"/>
            <w:tcBorders>
              <w:top w:val="nil"/>
              <w:left w:val="nil"/>
              <w:bottom w:val="single" w:sz="4" w:space="0" w:color="auto"/>
              <w:right w:val="single" w:sz="4" w:space="0" w:color="auto"/>
            </w:tcBorders>
            <w:shd w:val="clear" w:color="auto" w:fill="auto"/>
            <w:noWrap/>
            <w:vAlign w:val="bottom"/>
          </w:tcPr>
          <w:p w:rsidR="009B170F" w:rsidRPr="00113F21" w:rsidRDefault="009B170F" w:rsidP="009B170F">
            <w:pPr>
              <w:spacing w:after="0" w:line="240" w:lineRule="auto"/>
              <w:rPr>
                <w:rFonts w:ascii="Arial" w:hAnsi="Arial" w:cs="Arial"/>
                <w:b/>
              </w:rPr>
            </w:pPr>
            <w:r w:rsidRPr="00113F21">
              <w:rPr>
                <w:rFonts w:ascii="Arial" w:hAnsi="Arial" w:cs="Arial"/>
                <w:b/>
              </w:rPr>
              <w:t>30</w:t>
            </w:r>
          </w:p>
        </w:tc>
        <w:tc>
          <w:tcPr>
            <w:tcW w:w="3739" w:type="dxa"/>
            <w:tcBorders>
              <w:top w:val="nil"/>
              <w:left w:val="nil"/>
              <w:bottom w:val="single" w:sz="4" w:space="0" w:color="auto"/>
              <w:right w:val="single" w:sz="4" w:space="0" w:color="auto"/>
            </w:tcBorders>
            <w:shd w:val="clear" w:color="000000" w:fill="CCFFCC"/>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 </w:t>
            </w:r>
          </w:p>
        </w:tc>
        <w:tc>
          <w:tcPr>
            <w:tcW w:w="2572"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r w:rsidR="009B170F" w:rsidRPr="00F147E1" w:rsidTr="009B170F">
        <w:trPr>
          <w:trHeight w:val="261"/>
          <w:jc w:val="right"/>
        </w:trPr>
        <w:tc>
          <w:tcPr>
            <w:tcW w:w="2402"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lastRenderedPageBreak/>
              <w:t>семинари</w:t>
            </w:r>
          </w:p>
        </w:tc>
        <w:tc>
          <w:tcPr>
            <w:tcW w:w="943"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c>
          <w:tcPr>
            <w:tcW w:w="3739" w:type="dxa"/>
            <w:tcBorders>
              <w:top w:val="nil"/>
              <w:left w:val="nil"/>
              <w:bottom w:val="single" w:sz="4" w:space="0" w:color="auto"/>
              <w:right w:val="single" w:sz="4" w:space="0" w:color="auto"/>
            </w:tcBorders>
            <w:shd w:val="clear" w:color="000000" w:fill="FFFF99"/>
            <w:noWrap/>
            <w:vAlign w:val="bottom"/>
          </w:tcPr>
          <w:p w:rsidR="009B170F" w:rsidRPr="00F147E1" w:rsidRDefault="009B170F" w:rsidP="009B170F">
            <w:pPr>
              <w:spacing w:after="0" w:line="240" w:lineRule="auto"/>
              <w:rPr>
                <w:rFonts w:ascii="Arial" w:hAnsi="Arial" w:cs="Arial"/>
                <w:b/>
                <w:bCs/>
              </w:rPr>
            </w:pPr>
            <w:r w:rsidRPr="00F147E1">
              <w:rPr>
                <w:rFonts w:ascii="Arial" w:hAnsi="Arial" w:cs="Arial"/>
                <w:b/>
                <w:bCs/>
              </w:rPr>
              <w:t> </w:t>
            </w:r>
          </w:p>
        </w:tc>
        <w:tc>
          <w:tcPr>
            <w:tcW w:w="2572" w:type="dxa"/>
            <w:tcBorders>
              <w:top w:val="nil"/>
              <w:left w:val="nil"/>
              <w:bottom w:val="single" w:sz="4" w:space="0" w:color="auto"/>
              <w:right w:val="single" w:sz="4" w:space="0" w:color="auto"/>
            </w:tcBorders>
            <w:shd w:val="clear" w:color="auto" w:fill="auto"/>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r w:rsidR="009B170F" w:rsidRPr="00F147E1" w:rsidTr="009B170F">
        <w:trPr>
          <w:trHeight w:val="261"/>
          <w:jc w:val="right"/>
        </w:trPr>
        <w:tc>
          <w:tcPr>
            <w:tcW w:w="9656"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F147E1" w:rsidRDefault="009B170F" w:rsidP="009B170F">
            <w:pPr>
              <w:spacing w:after="0" w:line="240" w:lineRule="auto"/>
              <w:rPr>
                <w:rFonts w:ascii="Arial" w:hAnsi="Arial" w:cs="Arial"/>
              </w:rPr>
            </w:pPr>
            <w:r w:rsidRPr="00F147E1">
              <w:rPr>
                <w:rFonts w:ascii="Arial" w:hAnsi="Arial" w:cs="Arial"/>
              </w:rPr>
              <w:t> </w:t>
            </w:r>
          </w:p>
        </w:tc>
      </w:tr>
    </w:tbl>
    <w:p w:rsidR="009B170F" w:rsidRDefault="009B170F" w:rsidP="009B170F">
      <w:pPr>
        <w:pStyle w:val="ListParagraph"/>
      </w:pPr>
    </w:p>
    <w:tbl>
      <w:tblPr>
        <w:tblW w:w="9377" w:type="dxa"/>
        <w:tblInd w:w="91" w:type="dxa"/>
        <w:tblLook w:val="04A0"/>
      </w:tblPr>
      <w:tblGrid>
        <w:gridCol w:w="1472"/>
        <w:gridCol w:w="1119"/>
        <w:gridCol w:w="1099"/>
        <w:gridCol w:w="3857"/>
        <w:gridCol w:w="1938"/>
      </w:tblGrid>
      <w:tr w:rsidR="009B170F" w:rsidRPr="00BC4330" w:rsidTr="009B170F">
        <w:trPr>
          <w:trHeight w:val="792"/>
        </w:trPr>
        <w:tc>
          <w:tcPr>
            <w:tcW w:w="9377"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BC4330" w:rsidRDefault="009B170F" w:rsidP="009B170F">
            <w:pPr>
              <w:spacing w:after="0" w:line="240" w:lineRule="auto"/>
              <w:jc w:val="center"/>
              <w:rPr>
                <w:rFonts w:ascii="Arial" w:hAnsi="Arial" w:cs="Arial"/>
                <w:b/>
                <w:bCs/>
                <w:sz w:val="28"/>
                <w:szCs w:val="28"/>
              </w:rPr>
            </w:pPr>
            <w:r w:rsidRPr="00BC4330">
              <w:rPr>
                <w:rFonts w:ascii="Arial" w:hAnsi="Arial" w:cs="Arial"/>
                <w:b/>
                <w:bCs/>
                <w:sz w:val="28"/>
                <w:szCs w:val="28"/>
              </w:rPr>
              <w:t>Спецификација предмета за књигу предмета</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 xml:space="preserve">Студијски програм </w:t>
            </w:r>
          </w:p>
        </w:tc>
        <w:tc>
          <w:tcPr>
            <w:tcW w:w="579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СТРУКОВНЕ СТУДИЈЕ 1. СТЕПЕНА ЗА ОБРАЗОВАЊЕ ВАСПИТАЧА</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Изборно подручје (модул)</w:t>
            </w:r>
          </w:p>
        </w:tc>
        <w:tc>
          <w:tcPr>
            <w:tcW w:w="579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Врста и ниво студија</w:t>
            </w:r>
          </w:p>
        </w:tc>
        <w:tc>
          <w:tcPr>
            <w:tcW w:w="579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СТРУКОВНЕ СТУДИЈЕ 1. СТЕПЕНА</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Назив предмета</w:t>
            </w:r>
          </w:p>
        </w:tc>
        <w:tc>
          <w:tcPr>
            <w:tcW w:w="579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95B1F" w:rsidRDefault="009B170F" w:rsidP="009B170F">
            <w:pPr>
              <w:spacing w:after="0" w:line="240" w:lineRule="auto"/>
              <w:rPr>
                <w:rFonts w:ascii="Arial" w:hAnsi="Arial" w:cs="Arial"/>
              </w:rPr>
            </w:pPr>
            <w:r w:rsidRPr="00F95B1F">
              <w:rPr>
                <w:rFonts w:ascii="Arial" w:hAnsi="Arial" w:cs="Arial"/>
              </w:rPr>
              <w:t>Увод у инклузију</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Наставник (за предавања)</w:t>
            </w:r>
          </w:p>
        </w:tc>
        <w:tc>
          <w:tcPr>
            <w:tcW w:w="579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95B1F" w:rsidRDefault="009B170F" w:rsidP="009B170F">
            <w:pPr>
              <w:spacing w:after="0" w:line="240" w:lineRule="auto"/>
              <w:rPr>
                <w:rFonts w:ascii="Arial" w:hAnsi="Arial" w:cs="Arial"/>
              </w:rPr>
            </w:pPr>
            <w:r w:rsidRPr="00F95B1F">
              <w:rPr>
                <w:rFonts w:ascii="Arial" w:hAnsi="Arial" w:cs="Arial"/>
              </w:rPr>
              <w:t>др Маринковић Лада</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Наставник/сарадник (за вежбе)</w:t>
            </w:r>
          </w:p>
        </w:tc>
        <w:tc>
          <w:tcPr>
            <w:tcW w:w="5799"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F95B1F" w:rsidRDefault="009B170F" w:rsidP="009B170F">
            <w:pPr>
              <w:spacing w:after="0" w:line="240" w:lineRule="auto"/>
              <w:rPr>
                <w:rFonts w:ascii="Arial" w:hAnsi="Arial" w:cs="Arial"/>
              </w:rPr>
            </w:pPr>
            <w:r w:rsidRPr="00F95B1F">
              <w:rPr>
                <w:rFonts w:ascii="Arial" w:hAnsi="Arial" w:cs="Arial"/>
              </w:rPr>
              <w:t>Благојев Јелена, сарадник</w:t>
            </w:r>
          </w:p>
        </w:tc>
      </w:tr>
      <w:tr w:rsidR="009B170F" w:rsidRPr="00BC433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Наставник/сарадник (за ДОН)</w:t>
            </w:r>
          </w:p>
        </w:tc>
        <w:tc>
          <w:tcPr>
            <w:tcW w:w="5799"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r w:rsidR="009B170F" w:rsidRPr="00BC43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jc w:val="right"/>
              <w:rPr>
                <w:rFonts w:ascii="Arial" w:hAnsi="Arial" w:cs="Arial"/>
              </w:rPr>
            </w:pPr>
            <w:r>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Статус предмета (обавезни/изборни)</w:t>
            </w:r>
          </w:p>
        </w:tc>
        <w:tc>
          <w:tcPr>
            <w:tcW w:w="1939"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Обавезан</w:t>
            </w:r>
          </w:p>
        </w:tc>
      </w:tr>
      <w:tr w:rsidR="009B170F" w:rsidRPr="00BC433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Услов</w:t>
            </w:r>
          </w:p>
        </w:tc>
        <w:tc>
          <w:tcPr>
            <w:tcW w:w="8019"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612F3" w:rsidRDefault="009B170F" w:rsidP="009B170F">
            <w:pPr>
              <w:spacing w:after="0" w:line="240" w:lineRule="auto"/>
              <w:rPr>
                <w:rFonts w:ascii="Arial" w:hAnsi="Arial" w:cs="Arial"/>
                <w:color w:val="FF0000"/>
              </w:rPr>
            </w:pPr>
            <w:r w:rsidRPr="00BC4330">
              <w:rPr>
                <w:rFonts w:ascii="Arial" w:hAnsi="Arial" w:cs="Arial"/>
              </w:rPr>
              <w:t>Положен испит из Опште психологије и Опште педагогије</w:t>
            </w:r>
          </w:p>
        </w:tc>
      </w:tr>
      <w:tr w:rsidR="009B170F" w:rsidRPr="00BC4330" w:rsidTr="009B170F">
        <w:trPr>
          <w:trHeight w:val="1061"/>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Циљ</w:t>
            </w:r>
            <w:r w:rsidRPr="00BC4330">
              <w:rPr>
                <w:rFonts w:ascii="Arial" w:hAnsi="Arial" w:cs="Arial"/>
                <w:b/>
                <w:bCs/>
              </w:rPr>
              <w:br/>
              <w:t>предмета</w:t>
            </w:r>
          </w:p>
        </w:tc>
        <w:tc>
          <w:tcPr>
            <w:tcW w:w="8019" w:type="dxa"/>
            <w:gridSpan w:val="4"/>
            <w:tcBorders>
              <w:top w:val="single" w:sz="4" w:space="0" w:color="auto"/>
              <w:left w:val="nil"/>
              <w:bottom w:val="single" w:sz="4" w:space="0" w:color="auto"/>
              <w:right w:val="single" w:sz="4" w:space="0" w:color="000000"/>
            </w:tcBorders>
            <w:shd w:val="clear" w:color="auto" w:fill="auto"/>
            <w:vAlign w:val="center"/>
          </w:tcPr>
          <w:p w:rsidR="009B170F" w:rsidRPr="002612F3" w:rsidRDefault="009B170F" w:rsidP="009B170F">
            <w:pPr>
              <w:spacing w:after="0" w:line="240" w:lineRule="auto"/>
              <w:rPr>
                <w:rFonts w:ascii="Arial" w:hAnsi="Arial" w:cs="Arial"/>
              </w:rPr>
            </w:pPr>
            <w:r>
              <w:rPr>
                <w:rFonts w:ascii="Arial" w:hAnsi="Arial" w:cs="Arial"/>
              </w:rPr>
              <w:t>Упознавање са терминологијом и значењима основних људских/дечијих права. Сензибилизација за препознавање предрасуде о различитостима. Оспособљавање за процену и унапређење инклузивне културе у друштвеном окружењу.</w:t>
            </w:r>
          </w:p>
        </w:tc>
      </w:tr>
      <w:tr w:rsidR="009B170F" w:rsidRPr="00BC4330"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Исход</w:t>
            </w:r>
            <w:r w:rsidRPr="00BC4330">
              <w:rPr>
                <w:rFonts w:ascii="Arial" w:hAnsi="Arial" w:cs="Arial"/>
                <w:b/>
                <w:bCs/>
              </w:rPr>
              <w:br/>
              <w:t>предмета</w:t>
            </w:r>
          </w:p>
        </w:tc>
        <w:tc>
          <w:tcPr>
            <w:tcW w:w="8019" w:type="dxa"/>
            <w:gridSpan w:val="4"/>
            <w:tcBorders>
              <w:top w:val="single" w:sz="4" w:space="0" w:color="auto"/>
              <w:left w:val="nil"/>
              <w:bottom w:val="single" w:sz="4" w:space="0" w:color="auto"/>
              <w:right w:val="single" w:sz="4" w:space="0" w:color="000000"/>
            </w:tcBorders>
            <w:shd w:val="clear" w:color="auto" w:fill="auto"/>
            <w:vAlign w:val="bottom"/>
          </w:tcPr>
          <w:p w:rsidR="009B170F" w:rsidRPr="00BC4330" w:rsidRDefault="009B170F" w:rsidP="009B170F">
            <w:pPr>
              <w:spacing w:after="0" w:line="240" w:lineRule="auto"/>
              <w:rPr>
                <w:rFonts w:ascii="Arial" w:hAnsi="Arial" w:cs="Arial"/>
              </w:rPr>
            </w:pPr>
            <w:r>
              <w:rPr>
                <w:rFonts w:ascii="Arial" w:hAnsi="Arial" w:cs="Arial"/>
              </w:rPr>
              <w:t>Студент познаје и разуме релевантн</w:t>
            </w:r>
            <w:r w:rsidRPr="00BC4330">
              <w:rPr>
                <w:rFonts w:ascii="Arial" w:hAnsi="Arial" w:cs="Arial"/>
              </w:rPr>
              <w:t>а докумената која тумаче људска права и пра</w:t>
            </w:r>
            <w:r>
              <w:rPr>
                <w:rFonts w:ascii="Arial" w:hAnsi="Arial" w:cs="Arial"/>
              </w:rPr>
              <w:t>ва детета посебно у образовању. Упознат је са моделима сагледавања различитости. Познаје специфичности потреба деце у области вапситања и образовања. Студент може</w:t>
            </w:r>
            <w:r w:rsidRPr="00BC4330">
              <w:rPr>
                <w:rFonts w:ascii="Arial" w:hAnsi="Arial" w:cs="Arial"/>
              </w:rPr>
              <w:t xml:space="preserve"> да препозна индивидуалне специфичности све деце и деце са сме</w:t>
            </w:r>
            <w:r>
              <w:rPr>
                <w:rFonts w:ascii="Arial" w:hAnsi="Arial" w:cs="Arial"/>
              </w:rPr>
              <w:t xml:space="preserve">тњама у развоју, </w:t>
            </w:r>
            <w:r w:rsidRPr="00BC4330">
              <w:rPr>
                <w:rFonts w:ascii="Arial" w:hAnsi="Arial" w:cs="Arial"/>
              </w:rPr>
              <w:t>отворен</w:t>
            </w:r>
            <w:r>
              <w:rPr>
                <w:rFonts w:ascii="Arial" w:hAnsi="Arial" w:cs="Arial"/>
              </w:rPr>
              <w:t xml:space="preserve"> је</w:t>
            </w:r>
            <w:r w:rsidRPr="00BC4330">
              <w:rPr>
                <w:rFonts w:ascii="Arial" w:hAnsi="Arial" w:cs="Arial"/>
              </w:rPr>
              <w:t xml:space="preserve"> према истражива</w:t>
            </w:r>
            <w:r>
              <w:rPr>
                <w:rFonts w:ascii="Arial" w:hAnsi="Arial" w:cs="Arial"/>
              </w:rPr>
              <w:t>њу свих доступних метода  и може</w:t>
            </w:r>
            <w:r w:rsidRPr="00BC4330">
              <w:rPr>
                <w:rFonts w:ascii="Arial" w:hAnsi="Arial" w:cs="Arial"/>
              </w:rPr>
              <w:t xml:space="preserve"> да примени различите облике рада, у зависности од потреба детет</w:t>
            </w:r>
            <w:r>
              <w:rPr>
                <w:rFonts w:ascii="Arial" w:hAnsi="Arial" w:cs="Arial"/>
              </w:rPr>
              <w:t>а и породице</w:t>
            </w:r>
            <w:r w:rsidRPr="00BC4330">
              <w:rPr>
                <w:rFonts w:ascii="Arial" w:hAnsi="Arial" w:cs="Arial"/>
              </w:rPr>
              <w:t>.</w:t>
            </w:r>
          </w:p>
        </w:tc>
      </w:tr>
      <w:tr w:rsidR="009B170F" w:rsidRPr="00BC4330" w:rsidTr="009B170F">
        <w:trPr>
          <w:trHeight w:val="255"/>
        </w:trPr>
        <w:tc>
          <w:tcPr>
            <w:tcW w:w="9377"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Садржај предмета</w:t>
            </w:r>
          </w:p>
        </w:tc>
      </w:tr>
      <w:tr w:rsidR="009B170F" w:rsidRPr="00BC4330" w:rsidTr="009B170F">
        <w:trPr>
          <w:trHeight w:val="980"/>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Теоријска</w:t>
            </w:r>
            <w:r w:rsidRPr="00BC4330">
              <w:rPr>
                <w:rFonts w:ascii="Arial" w:hAnsi="Arial" w:cs="Arial"/>
                <w:b/>
                <w:bCs/>
              </w:rPr>
              <w:br/>
              <w:t>настава</w:t>
            </w:r>
          </w:p>
        </w:tc>
        <w:tc>
          <w:tcPr>
            <w:tcW w:w="8019" w:type="dxa"/>
            <w:gridSpan w:val="4"/>
            <w:tcBorders>
              <w:top w:val="single" w:sz="4" w:space="0" w:color="auto"/>
              <w:left w:val="nil"/>
              <w:bottom w:val="single" w:sz="4" w:space="0" w:color="auto"/>
              <w:right w:val="single" w:sz="4" w:space="0" w:color="auto"/>
            </w:tcBorders>
            <w:shd w:val="clear" w:color="auto" w:fill="auto"/>
            <w:vAlign w:val="bottom"/>
          </w:tcPr>
          <w:p w:rsidR="009B170F" w:rsidRPr="00BC4330" w:rsidRDefault="009B170F" w:rsidP="009B170F">
            <w:pPr>
              <w:spacing w:after="0" w:line="240" w:lineRule="auto"/>
              <w:rPr>
                <w:rFonts w:ascii="Arial" w:hAnsi="Arial" w:cs="Arial"/>
              </w:rPr>
            </w:pPr>
            <w:r>
              <w:rPr>
                <w:rFonts w:ascii="Arial" w:hAnsi="Arial" w:cs="Arial"/>
              </w:rPr>
              <w:t xml:space="preserve">Терминологија у инклузивном друштвеном и образовном окружењу. Модели схватања различитости. Праксе које проистичу из предрасуда. Могући контексти одрастања и развоја. Породица у инклузији. Индивидуалне потребе и друштво. Друштвена одговорност и развој осетљивости за инклузивну праксу. Процена индекса за инклузију у предшколским установама и другим институцијама. Комуникација у интересу спровођења инкузије у друштвеном и образовном контексту. </w:t>
            </w:r>
          </w:p>
        </w:tc>
      </w:tr>
      <w:tr w:rsidR="009B170F" w:rsidRPr="00BC4330"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Практична настава (вежбе, ДОН, студијски истражива-чки рад)</w:t>
            </w:r>
          </w:p>
        </w:tc>
        <w:tc>
          <w:tcPr>
            <w:tcW w:w="8019" w:type="dxa"/>
            <w:gridSpan w:val="4"/>
            <w:tcBorders>
              <w:top w:val="single" w:sz="4" w:space="0" w:color="auto"/>
              <w:left w:val="nil"/>
              <w:bottom w:val="single" w:sz="4" w:space="0" w:color="auto"/>
              <w:right w:val="single" w:sz="4" w:space="0" w:color="000000"/>
            </w:tcBorders>
            <w:shd w:val="clear" w:color="auto" w:fill="auto"/>
            <w:vAlign w:val="bottom"/>
          </w:tcPr>
          <w:p w:rsidR="009B170F" w:rsidRPr="00BC4330" w:rsidRDefault="009B170F" w:rsidP="009B170F">
            <w:pPr>
              <w:spacing w:after="0" w:line="240" w:lineRule="auto"/>
              <w:rPr>
                <w:rFonts w:ascii="Arial" w:hAnsi="Arial" w:cs="Arial"/>
              </w:rPr>
            </w:pPr>
            <w:r w:rsidRPr="00BC4330">
              <w:rPr>
                <w:rFonts w:ascii="Arial" w:hAnsi="Arial" w:cs="Arial"/>
              </w:rPr>
              <w:t>Истраживање инклузивног образовања у различитим установама и окружењима,  планирање рада и организација активности са појединачним дететом као и планирање и организација активности рада у групи и са породицама.</w:t>
            </w:r>
          </w:p>
        </w:tc>
      </w:tr>
      <w:tr w:rsidR="009B170F" w:rsidRPr="00BC4330" w:rsidTr="009B170F">
        <w:trPr>
          <w:trHeight w:val="255"/>
        </w:trPr>
        <w:tc>
          <w:tcPr>
            <w:tcW w:w="937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Литература</w:t>
            </w:r>
          </w:p>
        </w:tc>
      </w:tr>
      <w:tr w:rsidR="009B170F" w:rsidRPr="00BC4330" w:rsidTr="009B170F">
        <w:trPr>
          <w:trHeight w:val="63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BC4330" w:rsidRDefault="009B170F" w:rsidP="009B170F">
            <w:pPr>
              <w:spacing w:after="0" w:line="240" w:lineRule="auto"/>
              <w:jc w:val="right"/>
              <w:rPr>
                <w:rFonts w:ascii="Arial" w:hAnsi="Arial" w:cs="Arial"/>
              </w:rPr>
            </w:pPr>
            <w:r w:rsidRPr="00BC4330">
              <w:rPr>
                <w:rFonts w:ascii="Arial" w:hAnsi="Arial" w:cs="Arial"/>
              </w:rPr>
              <w:t>1</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Pr="00CF40D6" w:rsidRDefault="009B170F" w:rsidP="009B170F">
            <w:pPr>
              <w:spacing w:after="0" w:line="240" w:lineRule="auto"/>
              <w:rPr>
                <w:rFonts w:eastAsia="TimesNewRomanPSMT"/>
                <w:sz w:val="24"/>
                <w:szCs w:val="24"/>
              </w:rPr>
            </w:pPr>
            <w:r w:rsidRPr="00CF40D6">
              <w:rPr>
                <w:rFonts w:eastAsia="TimesNewRomanPSMT"/>
                <w:sz w:val="24"/>
                <w:szCs w:val="24"/>
              </w:rPr>
              <w:t>Маринковић, Л. ( 2013). Збирка текстова: Инклузија за васпитаче деце предшколског узраста. Радни материјал.</w:t>
            </w:r>
          </w:p>
        </w:tc>
      </w:tr>
      <w:tr w:rsidR="009B170F" w:rsidRPr="00BC4330" w:rsidTr="009B170F">
        <w:trPr>
          <w:trHeight w:val="31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BC4330" w:rsidRDefault="009B170F" w:rsidP="009B170F">
            <w:pPr>
              <w:spacing w:after="0" w:line="240" w:lineRule="auto"/>
              <w:jc w:val="right"/>
              <w:rPr>
                <w:rFonts w:ascii="Arial" w:hAnsi="Arial" w:cs="Arial"/>
              </w:rPr>
            </w:pPr>
            <w:r>
              <w:rPr>
                <w:rFonts w:ascii="Arial" w:hAnsi="Arial" w:cs="Arial"/>
              </w:rPr>
              <w:t>2</w:t>
            </w:r>
          </w:p>
        </w:tc>
        <w:tc>
          <w:tcPr>
            <w:tcW w:w="8019" w:type="dxa"/>
            <w:gridSpan w:val="4"/>
            <w:tcBorders>
              <w:top w:val="single" w:sz="4" w:space="0" w:color="auto"/>
              <w:left w:val="nil"/>
              <w:bottom w:val="single" w:sz="4" w:space="0" w:color="auto"/>
              <w:right w:val="single" w:sz="4" w:space="0" w:color="auto"/>
            </w:tcBorders>
            <w:shd w:val="clear" w:color="000000" w:fill="CCFFCC"/>
          </w:tcPr>
          <w:p w:rsidR="009B170F" w:rsidRPr="00F95B1F" w:rsidRDefault="009B170F" w:rsidP="009B170F">
            <w:pPr>
              <w:spacing w:after="0" w:line="240" w:lineRule="auto"/>
              <w:rPr>
                <w:sz w:val="24"/>
                <w:szCs w:val="24"/>
              </w:rPr>
            </w:pPr>
            <w:r w:rsidRPr="00CF40D6">
              <w:rPr>
                <w:sz w:val="24"/>
                <w:szCs w:val="24"/>
              </w:rPr>
              <w:t>Сузић, Н. (2008.) Увод у инклузију. Бања Лука.</w:t>
            </w:r>
            <w:r>
              <w:rPr>
                <w:sz w:val="24"/>
                <w:szCs w:val="24"/>
              </w:rPr>
              <w:t>( стр.37-53)</w:t>
            </w:r>
          </w:p>
        </w:tc>
      </w:tr>
      <w:tr w:rsidR="009B170F" w:rsidRPr="00BC4330" w:rsidTr="009B170F">
        <w:trPr>
          <w:trHeight w:val="111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BC4330" w:rsidRDefault="009B170F" w:rsidP="009B170F">
            <w:pPr>
              <w:spacing w:after="0" w:line="240" w:lineRule="auto"/>
              <w:jc w:val="right"/>
              <w:rPr>
                <w:rFonts w:ascii="Arial" w:hAnsi="Arial" w:cs="Arial"/>
              </w:rPr>
            </w:pPr>
            <w:r>
              <w:rPr>
                <w:rFonts w:ascii="Arial" w:hAnsi="Arial" w:cs="Arial"/>
              </w:rPr>
              <w:lastRenderedPageBreak/>
              <w:t>3</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Pr="00DA61CF" w:rsidRDefault="009B170F" w:rsidP="009B170F">
            <w:pPr>
              <w:spacing w:after="0" w:line="240" w:lineRule="auto"/>
              <w:rPr>
                <w:rFonts w:ascii="Arial" w:hAnsi="Arial" w:cs="Arial"/>
              </w:rPr>
            </w:pPr>
            <w:r w:rsidRPr="00BC4330">
              <w:rPr>
                <w:rFonts w:ascii="Arial" w:hAnsi="Arial" w:cs="Arial"/>
              </w:rPr>
              <w:t>Водич за унапређивање инклузивне образовне праксе (2007.) Прир./аутори: Стојић, Т., Радивојевић, Д., Јеротијевић, М. и др. Фонд за отворено друштво, Београд. Стр. 33-49.,103-114,115-118.,128-131.,140-141.,144-145.,146-147.,162-165.,169.,189., 284-285. (електронска форма: доступно на www.inkluzija.org )</w:t>
            </w:r>
          </w:p>
        </w:tc>
      </w:tr>
      <w:tr w:rsidR="009B170F" w:rsidRPr="00BC4330" w:rsidTr="009B170F">
        <w:trPr>
          <w:trHeight w:val="615"/>
        </w:trPr>
        <w:tc>
          <w:tcPr>
            <w:tcW w:w="1358" w:type="dxa"/>
            <w:tcBorders>
              <w:top w:val="nil"/>
              <w:left w:val="single" w:sz="4" w:space="0" w:color="auto"/>
              <w:bottom w:val="single" w:sz="4" w:space="0" w:color="auto"/>
              <w:right w:val="single" w:sz="4" w:space="0" w:color="auto"/>
            </w:tcBorders>
            <w:shd w:val="clear" w:color="000000" w:fill="CCFFCC"/>
            <w:noWrap/>
            <w:vAlign w:val="center"/>
          </w:tcPr>
          <w:p w:rsidR="009B170F" w:rsidRPr="00BC4330" w:rsidRDefault="009B170F" w:rsidP="009B170F">
            <w:pPr>
              <w:tabs>
                <w:tab w:val="left" w:pos="480"/>
                <w:tab w:val="center" w:pos="571"/>
              </w:tabs>
              <w:spacing w:after="0" w:line="240" w:lineRule="auto"/>
              <w:jc w:val="right"/>
              <w:rPr>
                <w:rFonts w:ascii="Arial" w:hAnsi="Arial" w:cs="Arial"/>
              </w:rPr>
            </w:pPr>
            <w:r>
              <w:rPr>
                <w:rFonts w:ascii="Arial" w:hAnsi="Arial" w:cs="Arial"/>
              </w:rPr>
              <w:tab/>
            </w:r>
            <w:r>
              <w:rPr>
                <w:rFonts w:ascii="Arial" w:hAnsi="Arial" w:cs="Arial"/>
              </w:rPr>
              <w:tab/>
              <w:t>4</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Pr="00DA61CF" w:rsidRDefault="009B170F" w:rsidP="009B170F">
            <w:pPr>
              <w:spacing w:after="0" w:line="240" w:lineRule="auto"/>
              <w:rPr>
                <w:rFonts w:ascii="Arial" w:hAnsi="Arial" w:cs="Arial"/>
              </w:rPr>
            </w:pPr>
            <w:r w:rsidRPr="00BC4330">
              <w:rPr>
                <w:rFonts w:ascii="Arial" w:hAnsi="Arial" w:cs="Arial"/>
              </w:rPr>
              <w:t xml:space="preserve">Инклузивна школа у мултикултуралној заједници (2006.), Зборник 5,ПЗВ,Нови Сад. </w:t>
            </w:r>
            <w:r>
              <w:rPr>
                <w:rFonts w:ascii="Arial" w:hAnsi="Arial" w:cs="Arial"/>
              </w:rPr>
              <w:t>(Стр.7-97</w:t>
            </w:r>
            <w:r w:rsidRPr="00BC4330">
              <w:rPr>
                <w:rFonts w:ascii="Arial" w:hAnsi="Arial" w:cs="Arial"/>
              </w:rPr>
              <w:t>)</w:t>
            </w:r>
          </w:p>
        </w:tc>
      </w:tr>
      <w:tr w:rsidR="009B170F" w:rsidRPr="00BC4330" w:rsidTr="009B170F">
        <w:trPr>
          <w:trHeight w:val="615"/>
        </w:trPr>
        <w:tc>
          <w:tcPr>
            <w:tcW w:w="1358" w:type="dxa"/>
            <w:tcBorders>
              <w:top w:val="nil"/>
              <w:left w:val="single" w:sz="4" w:space="0" w:color="auto"/>
              <w:bottom w:val="single" w:sz="4" w:space="0" w:color="auto"/>
              <w:right w:val="single" w:sz="4" w:space="0" w:color="auto"/>
            </w:tcBorders>
            <w:shd w:val="clear" w:color="000000" w:fill="CCFFCC"/>
            <w:noWrap/>
            <w:vAlign w:val="center"/>
          </w:tcPr>
          <w:p w:rsidR="009B170F" w:rsidRPr="00BC4330" w:rsidRDefault="009B170F" w:rsidP="009B170F">
            <w:pPr>
              <w:spacing w:after="0" w:line="240" w:lineRule="auto"/>
              <w:jc w:val="right"/>
              <w:rPr>
                <w:rFonts w:ascii="Arial" w:hAnsi="Arial" w:cs="Arial"/>
              </w:rPr>
            </w:pPr>
            <w:r>
              <w:rPr>
                <w:rFonts w:ascii="Arial" w:hAnsi="Arial" w:cs="Arial"/>
              </w:rPr>
              <w:t>5</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Pr="00E85D9D" w:rsidRDefault="009B170F" w:rsidP="009B170F">
            <w:pPr>
              <w:spacing w:after="0" w:line="240" w:lineRule="auto"/>
              <w:rPr>
                <w:rFonts w:ascii="Arial" w:hAnsi="Arial" w:cs="Arial"/>
              </w:rPr>
            </w:pPr>
            <w:r>
              <w:rPr>
                <w:rFonts w:ascii="Arial" w:hAnsi="Arial" w:cs="Arial"/>
              </w:rPr>
              <w:t>Клеменовић, Ј. (2014). Спремност за школу у контексту инклузије. Нови Сад Филозофски факултет.</w:t>
            </w:r>
          </w:p>
        </w:tc>
      </w:tr>
      <w:tr w:rsidR="009B170F" w:rsidRPr="00BC4330" w:rsidTr="009B170F">
        <w:trPr>
          <w:trHeight w:val="448"/>
        </w:trPr>
        <w:tc>
          <w:tcPr>
            <w:tcW w:w="1358" w:type="dxa"/>
            <w:tcBorders>
              <w:top w:val="nil"/>
              <w:left w:val="single" w:sz="4" w:space="0" w:color="auto"/>
              <w:bottom w:val="single" w:sz="4" w:space="0" w:color="auto"/>
              <w:right w:val="single" w:sz="4" w:space="0" w:color="auto"/>
            </w:tcBorders>
            <w:shd w:val="clear" w:color="000000" w:fill="CCFFCC"/>
            <w:noWrap/>
            <w:vAlign w:val="center"/>
          </w:tcPr>
          <w:p w:rsidR="009B170F" w:rsidRPr="00CF40D6" w:rsidRDefault="009B170F" w:rsidP="009B170F">
            <w:pPr>
              <w:spacing w:after="0" w:line="240" w:lineRule="auto"/>
              <w:jc w:val="right"/>
              <w:rPr>
                <w:rFonts w:ascii="Arial" w:hAnsi="Arial" w:cs="Arial"/>
              </w:rPr>
            </w:pPr>
            <w:r>
              <w:rPr>
                <w:rFonts w:ascii="Arial" w:hAnsi="Arial" w:cs="Arial"/>
              </w:rPr>
              <w:t>6</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Default="009B170F" w:rsidP="009B170F">
            <w:pPr>
              <w:spacing w:after="0" w:line="240" w:lineRule="auto"/>
              <w:rPr>
                <w:rFonts w:ascii="Arial" w:hAnsi="Arial" w:cs="Arial"/>
              </w:rPr>
            </w:pPr>
            <w:r>
              <w:rPr>
                <w:rFonts w:ascii="Arial" w:hAnsi="Arial" w:cs="Arial"/>
              </w:rPr>
              <w:t>Митић, М ( 2011). Дете са сметњама у развоју. Потребе и подршка.Београд: Рeпублички завод за социјалну заштиту.</w:t>
            </w:r>
          </w:p>
          <w:p w:rsidR="009B170F" w:rsidRDefault="009B170F" w:rsidP="009B170F">
            <w:pPr>
              <w:spacing w:after="0" w:line="240" w:lineRule="auto"/>
              <w:rPr>
                <w:rFonts w:ascii="Arial" w:hAnsi="Arial" w:cs="Arial"/>
              </w:rPr>
            </w:pPr>
          </w:p>
        </w:tc>
      </w:tr>
      <w:tr w:rsidR="009B170F" w:rsidRPr="00BC4330" w:rsidTr="009B170F">
        <w:trPr>
          <w:trHeight w:val="615"/>
        </w:trPr>
        <w:tc>
          <w:tcPr>
            <w:tcW w:w="1358" w:type="dxa"/>
            <w:tcBorders>
              <w:top w:val="nil"/>
              <w:left w:val="single" w:sz="4" w:space="0" w:color="auto"/>
              <w:bottom w:val="single" w:sz="4" w:space="0" w:color="auto"/>
              <w:right w:val="single" w:sz="4" w:space="0" w:color="auto"/>
            </w:tcBorders>
            <w:shd w:val="clear" w:color="000000" w:fill="CCFFCC"/>
            <w:noWrap/>
            <w:vAlign w:val="center"/>
          </w:tcPr>
          <w:p w:rsidR="009B170F" w:rsidRPr="00BC4330" w:rsidRDefault="009B170F" w:rsidP="009B170F">
            <w:pPr>
              <w:spacing w:after="0" w:line="240" w:lineRule="auto"/>
              <w:jc w:val="right"/>
              <w:rPr>
                <w:rFonts w:ascii="Arial" w:hAnsi="Arial" w:cs="Arial"/>
              </w:rPr>
            </w:pPr>
            <w:r>
              <w:rPr>
                <w:rFonts w:ascii="Arial" w:hAnsi="Arial" w:cs="Arial"/>
              </w:rPr>
              <w:t>7</w:t>
            </w:r>
          </w:p>
        </w:tc>
        <w:tc>
          <w:tcPr>
            <w:tcW w:w="8019" w:type="dxa"/>
            <w:gridSpan w:val="4"/>
            <w:tcBorders>
              <w:top w:val="single" w:sz="4" w:space="0" w:color="auto"/>
              <w:left w:val="nil"/>
              <w:bottom w:val="single" w:sz="4" w:space="0" w:color="auto"/>
              <w:right w:val="single" w:sz="4" w:space="0" w:color="auto"/>
            </w:tcBorders>
            <w:shd w:val="clear" w:color="auto" w:fill="auto"/>
          </w:tcPr>
          <w:p w:rsidR="009B170F" w:rsidRPr="00816942" w:rsidRDefault="009B170F" w:rsidP="009B170F">
            <w:pPr>
              <w:spacing w:after="0" w:line="240" w:lineRule="auto"/>
              <w:rPr>
                <w:rFonts w:ascii="TimesNewRomanPSMT" w:eastAsia="TimesNewRomanPSMT" w:hAnsi="Calibri" w:cs="TimesNewRomanPSMT"/>
                <w:lang w:val="ru-RU"/>
              </w:rPr>
            </w:pPr>
            <w:r>
              <w:rPr>
                <w:rFonts w:ascii="TimesNewRomanPSMT" w:eastAsia="TimesNewRomanPSMT" w:hAnsi="Calibri" w:cs="TimesNewRomanPSMT"/>
              </w:rPr>
              <w:t>But</w:t>
            </w:r>
            <w:r w:rsidRPr="00816942">
              <w:rPr>
                <w:rFonts w:ascii="TimesNewRomanPSMT" w:eastAsia="TimesNewRomanPSMT" w:hAnsi="Calibri" w:cs="TimesNewRomanPSMT"/>
                <w:lang w:val="ru-RU"/>
              </w:rPr>
              <w:t xml:space="preserve">, </w:t>
            </w:r>
            <w:r>
              <w:rPr>
                <w:rFonts w:ascii="TimesNewRomanPSMT" w:eastAsia="TimesNewRomanPSMT" w:hAnsi="Calibri" w:cs="TimesNewRomanPSMT"/>
              </w:rPr>
              <w:t>T</w:t>
            </w:r>
            <w:r w:rsidRPr="00816942">
              <w:rPr>
                <w:rFonts w:ascii="TimesNewRomanPSMT" w:eastAsia="TimesNewRomanPSMT" w:hAnsi="Calibri" w:cs="TimesNewRomanPSMT"/>
                <w:lang w:val="ru-RU"/>
              </w:rPr>
              <w:t xml:space="preserve">. &amp; </w:t>
            </w:r>
            <w:r>
              <w:rPr>
                <w:rFonts w:ascii="TimesNewRomanPSMT" w:eastAsia="TimesNewRomanPSMT" w:hAnsi="Calibri" w:cs="TimesNewRomanPSMT"/>
              </w:rPr>
              <w:t>Enskov</w:t>
            </w:r>
            <w:r w:rsidRPr="00816942">
              <w:rPr>
                <w:rFonts w:ascii="TimesNewRomanPSMT" w:eastAsia="TimesNewRomanPSMT" w:hAnsi="Calibri" w:cs="TimesNewRomanPSMT"/>
                <w:lang w:val="ru-RU"/>
              </w:rPr>
              <w:t xml:space="preserve">, </w:t>
            </w:r>
            <w:r>
              <w:rPr>
                <w:rFonts w:ascii="TimesNewRomanPSMT" w:eastAsia="TimesNewRomanPSMT" w:hAnsi="Calibri" w:cs="TimesNewRomanPSMT"/>
              </w:rPr>
              <w:t>M</w:t>
            </w:r>
            <w:r w:rsidRPr="00816942">
              <w:rPr>
                <w:rFonts w:ascii="TimesNewRomanPSMT" w:eastAsia="TimesNewRomanPSMT" w:hAnsi="Calibri" w:cs="TimesNewRomanPSMT"/>
                <w:lang w:val="ru-RU"/>
              </w:rPr>
              <w:t xml:space="preserve">. (2002), </w:t>
            </w:r>
            <w:r w:rsidRPr="00816942">
              <w:rPr>
                <w:rFonts w:ascii="TimesNewRomanPS-ItalicMT" w:eastAsia="TimesNewRomanPS-ItalicMT" w:hAnsi="Calibri" w:cs="TimesNewRomanPS-ItalicMT" w:hint="eastAsia"/>
                <w:i/>
                <w:iCs/>
                <w:lang w:val="ru-RU"/>
              </w:rPr>
              <w:t>Индекс</w:t>
            </w:r>
            <w:r w:rsidRPr="00816942">
              <w:rPr>
                <w:rFonts w:ascii="TimesNewRomanPS-ItalicMT" w:eastAsia="TimesNewRomanPS-ItalicMT" w:hAnsi="Calibri" w:cs="TimesNewRomanPS-ItalicMT"/>
                <w:i/>
                <w:iCs/>
                <w:lang w:val="ru-RU"/>
              </w:rPr>
              <w:t xml:space="preserve"> </w:t>
            </w:r>
            <w:r w:rsidRPr="00816942">
              <w:rPr>
                <w:rFonts w:ascii="TimesNewRomanPS-ItalicMT" w:eastAsia="TimesNewRomanPS-ItalicMT" w:hAnsi="Calibri" w:cs="TimesNewRomanPS-ItalicMT" w:hint="eastAsia"/>
                <w:i/>
                <w:iCs/>
                <w:lang w:val="ru-RU"/>
              </w:rPr>
              <w:t>за</w:t>
            </w:r>
            <w:r w:rsidRPr="00816942">
              <w:rPr>
                <w:rFonts w:ascii="TimesNewRomanPS-ItalicMT" w:eastAsia="TimesNewRomanPS-ItalicMT" w:hAnsi="Calibri" w:cs="TimesNewRomanPS-ItalicMT"/>
                <w:i/>
                <w:iCs/>
                <w:lang w:val="ru-RU"/>
              </w:rPr>
              <w:t xml:space="preserve"> </w:t>
            </w:r>
            <w:r w:rsidRPr="00816942">
              <w:rPr>
                <w:rFonts w:ascii="TimesNewRomanPS-ItalicMT" w:eastAsia="TimesNewRomanPS-ItalicMT" w:hAnsi="Calibri" w:cs="TimesNewRomanPS-ItalicMT" w:hint="eastAsia"/>
                <w:i/>
                <w:iCs/>
                <w:lang w:val="ru-RU"/>
              </w:rPr>
              <w:t>инклузију</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Београд</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Центар</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за</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изучавање</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инклузивног</w:t>
            </w:r>
            <w:r w:rsidRPr="00816942">
              <w:rPr>
                <w:rFonts w:ascii="TimesNewRomanPSMT" w:eastAsia="TimesNewRomanPSMT" w:hAnsi="Calibri" w:cs="TimesNewRomanPSMT"/>
                <w:lang w:val="ru-RU"/>
              </w:rPr>
              <w:t xml:space="preserve"> </w:t>
            </w:r>
            <w:r w:rsidRPr="00816942">
              <w:rPr>
                <w:rFonts w:ascii="TimesNewRomanPSMT" w:eastAsia="TimesNewRomanPSMT" w:hAnsi="Calibri" w:cs="TimesNewRomanPSMT" w:hint="eastAsia"/>
                <w:lang w:val="ru-RU"/>
              </w:rPr>
              <w:t>образовања</w:t>
            </w:r>
            <w:r w:rsidRPr="00816942">
              <w:rPr>
                <w:rFonts w:ascii="TimesNewRomanPSMT" w:eastAsia="TimesNewRomanPSMT" w:hAnsi="Calibri" w:cs="TimesNewRomanPSMT"/>
                <w:lang w:val="ru-RU"/>
              </w:rPr>
              <w:t>.</w:t>
            </w:r>
          </w:p>
        </w:tc>
      </w:tr>
      <w:tr w:rsidR="009B170F" w:rsidRPr="00BC4330" w:rsidTr="009B170F">
        <w:trPr>
          <w:trHeight w:val="255"/>
        </w:trPr>
        <w:tc>
          <w:tcPr>
            <w:tcW w:w="937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Број часова активне наставе недељно током семестра/триместра/године</w:t>
            </w:r>
          </w:p>
        </w:tc>
      </w:tr>
      <w:tr w:rsidR="009B170F" w:rsidRPr="00BC433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BC4330" w:rsidRDefault="009B170F" w:rsidP="009B170F">
            <w:pPr>
              <w:spacing w:after="0" w:line="240" w:lineRule="auto"/>
              <w:rPr>
                <w:rFonts w:ascii="Arial" w:hAnsi="Arial" w:cs="Arial"/>
                <w:b/>
                <w:bCs/>
                <w:color w:val="000000"/>
              </w:rPr>
            </w:pPr>
            <w:r w:rsidRPr="00BC4330">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Студијски истраживачки рад</w:t>
            </w:r>
          </w:p>
        </w:tc>
        <w:tc>
          <w:tcPr>
            <w:tcW w:w="1939" w:type="dxa"/>
            <w:tcBorders>
              <w:top w:val="nil"/>
              <w:left w:val="nil"/>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Остали часови</w:t>
            </w:r>
          </w:p>
        </w:tc>
      </w:tr>
      <w:tr w:rsidR="009B170F" w:rsidRPr="00BC433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BC4330" w:rsidRDefault="009B170F" w:rsidP="009B170F">
            <w:pPr>
              <w:spacing w:after="0" w:line="240" w:lineRule="auto"/>
              <w:jc w:val="right"/>
              <w:rPr>
                <w:rFonts w:ascii="Arial" w:hAnsi="Arial" w:cs="Arial"/>
              </w:rPr>
            </w:pPr>
            <w:r>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jc w:val="right"/>
              <w:rPr>
                <w:rFonts w:ascii="Arial" w:hAnsi="Arial" w:cs="Arial"/>
              </w:rPr>
            </w:pPr>
            <w:r w:rsidRPr="00BC4330">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c>
          <w:tcPr>
            <w:tcW w:w="1939"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r w:rsidR="009B170F" w:rsidRPr="00BC4330" w:rsidTr="009B170F">
        <w:trPr>
          <w:trHeight w:val="8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Методе</w:t>
            </w:r>
            <w:r w:rsidRPr="00BC4330">
              <w:rPr>
                <w:rFonts w:ascii="Arial" w:hAnsi="Arial" w:cs="Arial"/>
                <w:b/>
                <w:bCs/>
              </w:rPr>
              <w:br/>
              <w:t>извођења</w:t>
            </w:r>
            <w:r w:rsidRPr="00BC4330">
              <w:rPr>
                <w:rFonts w:ascii="Arial" w:hAnsi="Arial" w:cs="Arial"/>
                <w:b/>
                <w:bCs/>
              </w:rPr>
              <w:br/>
              <w:t>наставе</w:t>
            </w:r>
          </w:p>
        </w:tc>
        <w:tc>
          <w:tcPr>
            <w:tcW w:w="8019" w:type="dxa"/>
            <w:gridSpan w:val="4"/>
            <w:tcBorders>
              <w:top w:val="single" w:sz="4" w:space="0" w:color="auto"/>
              <w:left w:val="nil"/>
              <w:bottom w:val="single" w:sz="4" w:space="0" w:color="auto"/>
              <w:right w:val="single" w:sz="4" w:space="0" w:color="000000"/>
            </w:tcBorders>
            <w:shd w:val="clear" w:color="auto" w:fill="auto"/>
            <w:vAlign w:val="bottom"/>
          </w:tcPr>
          <w:p w:rsidR="009B170F" w:rsidRPr="00815427" w:rsidRDefault="009B170F" w:rsidP="009B170F">
            <w:pPr>
              <w:spacing w:after="0" w:line="240" w:lineRule="auto"/>
              <w:rPr>
                <w:rFonts w:ascii="Arial" w:hAnsi="Arial" w:cs="Arial"/>
              </w:rPr>
            </w:pPr>
            <w:r>
              <w:rPr>
                <w:rFonts w:ascii="Arial" w:hAnsi="Arial" w:cs="Arial"/>
              </w:rPr>
              <w:t>Дискусије, акциона истаживања, групни и рад у паровима</w:t>
            </w:r>
          </w:p>
        </w:tc>
      </w:tr>
      <w:tr w:rsidR="009B170F" w:rsidRPr="00BC4330" w:rsidTr="009B170F">
        <w:trPr>
          <w:trHeight w:val="255"/>
        </w:trPr>
        <w:tc>
          <w:tcPr>
            <w:tcW w:w="937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Оцена знања (максимални број поена 100)</w:t>
            </w:r>
          </w:p>
        </w:tc>
      </w:tr>
      <w:tr w:rsidR="009B170F" w:rsidRPr="00BC43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Завршни испит</w:t>
            </w:r>
          </w:p>
        </w:tc>
        <w:tc>
          <w:tcPr>
            <w:tcW w:w="1939" w:type="dxa"/>
            <w:tcBorders>
              <w:top w:val="nil"/>
              <w:left w:val="nil"/>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Поена</w:t>
            </w:r>
          </w:p>
        </w:tc>
      </w:tr>
      <w:tr w:rsidR="009B170F" w:rsidRPr="00BC433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 xml:space="preserve">активност у току </w:t>
            </w:r>
            <w:r w:rsidRPr="00BC433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jc w:val="right"/>
              <w:rPr>
                <w:rFonts w:ascii="Arial" w:hAnsi="Arial" w:cs="Arial"/>
              </w:rPr>
            </w:pPr>
            <w:r w:rsidRPr="00BC4330">
              <w:rPr>
                <w:rFonts w:ascii="Arial" w:hAnsi="Arial" w:cs="Arial"/>
              </w:rPr>
              <w:t>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писмени испит</w:t>
            </w:r>
          </w:p>
        </w:tc>
        <w:tc>
          <w:tcPr>
            <w:tcW w:w="1939" w:type="dxa"/>
            <w:tcBorders>
              <w:top w:val="nil"/>
              <w:left w:val="nil"/>
              <w:bottom w:val="single" w:sz="4" w:space="0" w:color="auto"/>
              <w:right w:val="single" w:sz="4" w:space="0" w:color="auto"/>
            </w:tcBorders>
            <w:shd w:val="clear" w:color="auto" w:fill="auto"/>
            <w:noWrap/>
            <w:vAlign w:val="bottom"/>
          </w:tcPr>
          <w:p w:rsidR="009B170F" w:rsidRPr="00B519AF" w:rsidRDefault="009B170F" w:rsidP="009B170F">
            <w:pPr>
              <w:spacing w:after="0" w:line="240" w:lineRule="auto"/>
              <w:jc w:val="right"/>
              <w:rPr>
                <w:rFonts w:ascii="Arial" w:hAnsi="Arial" w:cs="Arial"/>
              </w:rPr>
            </w:pPr>
            <w:r>
              <w:rPr>
                <w:rFonts w:ascii="Arial" w:hAnsi="Arial" w:cs="Arial"/>
              </w:rPr>
              <w:t>10</w:t>
            </w:r>
          </w:p>
        </w:tc>
      </w:tr>
      <w:tr w:rsidR="009B170F" w:rsidRPr="00BC43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815427" w:rsidRDefault="009B170F" w:rsidP="009B170F">
            <w:pPr>
              <w:spacing w:after="0" w:line="240" w:lineRule="auto"/>
              <w:jc w:val="right"/>
              <w:rPr>
                <w:rFonts w:ascii="Arial" w:hAnsi="Arial" w:cs="Arial"/>
              </w:rPr>
            </w:pPr>
            <w:r w:rsidRPr="00BC4330">
              <w:rPr>
                <w:rFonts w:ascii="Arial" w:hAnsi="Arial" w:cs="Arial"/>
              </w:rPr>
              <w:t> </w:t>
            </w:r>
            <w:r>
              <w:rPr>
                <w:rFonts w:ascii="Arial" w:hAnsi="Arial" w:cs="Arial"/>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усмени испит</w:t>
            </w:r>
          </w:p>
        </w:tc>
        <w:tc>
          <w:tcPr>
            <w:tcW w:w="1939" w:type="dxa"/>
            <w:tcBorders>
              <w:top w:val="nil"/>
              <w:left w:val="nil"/>
              <w:bottom w:val="single" w:sz="4" w:space="0" w:color="auto"/>
              <w:right w:val="single" w:sz="4" w:space="0" w:color="auto"/>
            </w:tcBorders>
            <w:shd w:val="clear" w:color="auto" w:fill="auto"/>
            <w:noWrap/>
            <w:vAlign w:val="bottom"/>
          </w:tcPr>
          <w:p w:rsidR="009B170F" w:rsidRPr="00B519AF" w:rsidRDefault="009B170F" w:rsidP="009B170F">
            <w:pPr>
              <w:spacing w:after="0" w:line="240" w:lineRule="auto"/>
              <w:jc w:val="right"/>
              <w:rPr>
                <w:rFonts w:ascii="Arial" w:hAnsi="Arial" w:cs="Arial"/>
              </w:rPr>
            </w:pPr>
            <w:r w:rsidRPr="00BC4330">
              <w:rPr>
                <w:rFonts w:ascii="Arial" w:hAnsi="Arial" w:cs="Arial"/>
              </w:rPr>
              <w:t> </w:t>
            </w:r>
            <w:r>
              <w:rPr>
                <w:rFonts w:ascii="Arial" w:hAnsi="Arial" w:cs="Arial"/>
              </w:rPr>
              <w:t>25</w:t>
            </w:r>
          </w:p>
        </w:tc>
      </w:tr>
      <w:tr w:rsidR="009B170F" w:rsidRPr="00BC43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000000" w:fill="CCFFCC"/>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 </w:t>
            </w:r>
          </w:p>
        </w:tc>
        <w:tc>
          <w:tcPr>
            <w:tcW w:w="1939"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r w:rsidR="009B170F" w:rsidRPr="00BC433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815427" w:rsidRDefault="009B170F" w:rsidP="009B170F">
            <w:pPr>
              <w:spacing w:after="0" w:line="240" w:lineRule="auto"/>
              <w:jc w:val="right"/>
              <w:rPr>
                <w:rFonts w:ascii="Arial" w:hAnsi="Arial" w:cs="Arial"/>
              </w:rPr>
            </w:pPr>
            <w:r w:rsidRPr="00BC4330">
              <w:rPr>
                <w:rFonts w:ascii="Arial" w:hAnsi="Arial" w:cs="Arial"/>
              </w:rPr>
              <w:t> </w:t>
            </w:r>
            <w:r>
              <w:rPr>
                <w:rFonts w:ascii="Arial" w:hAnsi="Arial" w:cs="Arial"/>
              </w:rPr>
              <w:t>40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BC4330" w:rsidRDefault="009B170F" w:rsidP="009B170F">
            <w:pPr>
              <w:spacing w:after="0" w:line="240" w:lineRule="auto"/>
              <w:rPr>
                <w:rFonts w:ascii="Arial" w:hAnsi="Arial" w:cs="Arial"/>
                <w:b/>
                <w:bCs/>
              </w:rPr>
            </w:pPr>
            <w:r w:rsidRPr="00BC4330">
              <w:rPr>
                <w:rFonts w:ascii="Arial" w:hAnsi="Arial" w:cs="Arial"/>
                <w:b/>
                <w:bCs/>
              </w:rPr>
              <w:t> </w:t>
            </w:r>
          </w:p>
        </w:tc>
        <w:tc>
          <w:tcPr>
            <w:tcW w:w="1939" w:type="dxa"/>
            <w:tcBorders>
              <w:top w:val="nil"/>
              <w:left w:val="nil"/>
              <w:bottom w:val="single" w:sz="4" w:space="0" w:color="auto"/>
              <w:right w:val="single" w:sz="4" w:space="0" w:color="auto"/>
            </w:tcBorders>
            <w:shd w:val="clear" w:color="auto" w:fill="auto"/>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r w:rsidR="009B170F" w:rsidRPr="00BC4330" w:rsidTr="009B170F">
        <w:trPr>
          <w:trHeight w:val="255"/>
        </w:trPr>
        <w:tc>
          <w:tcPr>
            <w:tcW w:w="937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BC4330" w:rsidRDefault="009B170F" w:rsidP="009B170F">
            <w:pPr>
              <w:spacing w:after="0" w:line="240" w:lineRule="auto"/>
              <w:rPr>
                <w:rFonts w:ascii="Arial" w:hAnsi="Arial" w:cs="Arial"/>
              </w:rPr>
            </w:pPr>
            <w:r w:rsidRPr="00BC4330">
              <w:rPr>
                <w:rFonts w:ascii="Arial" w:hAnsi="Arial" w:cs="Arial"/>
              </w:rPr>
              <w:t> </w:t>
            </w:r>
          </w:p>
        </w:tc>
      </w:tr>
    </w:tbl>
    <w:p w:rsidR="009B170F" w:rsidRDefault="009B170F" w:rsidP="009B170F">
      <w:pPr>
        <w:spacing w:after="0" w:line="240" w:lineRule="auto"/>
      </w:pPr>
    </w:p>
    <w:p w:rsidR="009B170F" w:rsidRDefault="009B170F" w:rsidP="009B170F">
      <w:pPr>
        <w:spacing w:after="0" w:line="240" w:lineRule="auto"/>
      </w:pPr>
    </w:p>
    <w:p w:rsidR="009B170F" w:rsidRDefault="009B170F" w:rsidP="009B170F">
      <w:pPr>
        <w:spacing w:after="0" w:line="240" w:lineRule="auto"/>
      </w:pPr>
    </w:p>
    <w:p w:rsidR="009B170F" w:rsidRPr="006E623C" w:rsidRDefault="009B170F" w:rsidP="009B170F">
      <w:pPr>
        <w:spacing w:after="0" w:line="240" w:lineRule="auto"/>
      </w:pPr>
    </w:p>
    <w:tbl>
      <w:tblPr>
        <w:tblW w:w="0" w:type="auto"/>
        <w:tblInd w:w="83" w:type="dxa"/>
        <w:tblLayout w:type="fixed"/>
        <w:tblLook w:val="0000"/>
      </w:tblPr>
      <w:tblGrid>
        <w:gridCol w:w="1358"/>
        <w:gridCol w:w="1117"/>
        <w:gridCol w:w="1103"/>
        <w:gridCol w:w="3860"/>
        <w:gridCol w:w="71"/>
        <w:gridCol w:w="2014"/>
      </w:tblGrid>
      <w:tr w:rsidR="009B170F" w:rsidTr="009B170F">
        <w:trPr>
          <w:trHeight w:val="457"/>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00FFFF"/>
            <w:vAlign w:val="center"/>
          </w:tcPr>
          <w:p w:rsidR="009B170F" w:rsidRDefault="009B170F" w:rsidP="009B170F">
            <w:pPr>
              <w:spacing w:after="0" w:line="240" w:lineRule="auto"/>
              <w:jc w:val="center"/>
            </w:pPr>
            <w:r>
              <w:rPr>
                <w:rFonts w:ascii="Arial" w:hAnsi="Arial" w:cs="Arial"/>
                <w:b/>
                <w:bCs/>
                <w:sz w:val="28"/>
                <w:szCs w:val="28"/>
              </w:rPr>
              <w:t>Спецификација предмета за књигу предмета</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 xml:space="preserve">Студијски програм </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Изборно подручје (модул)</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Врста и ниво студија</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СТРУКОВНЕ СТУДИЈЕ 1. СТЕПЕНА</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Назив предмета</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Методика развоја математичких појмова</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Наставник (за предавања)</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Мр Јан Ђурас</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CCFFFF"/>
            <w:vAlign w:val="bottom"/>
          </w:tcPr>
          <w:p w:rsidR="009B170F" w:rsidRDefault="009B170F" w:rsidP="009B170F">
            <w:pPr>
              <w:spacing w:after="0" w:line="240" w:lineRule="auto"/>
              <w:rPr>
                <w:rFonts w:ascii="Arial" w:hAnsi="Arial" w:cs="Arial"/>
              </w:rPr>
            </w:pPr>
            <w:r>
              <w:rPr>
                <w:rFonts w:ascii="Arial" w:hAnsi="Arial" w:cs="Arial"/>
                <w:b/>
                <w:bCs/>
              </w:rPr>
              <w:t>Наставник/сарадник (за вежбе)</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Мр Јан Ђурас</w:t>
            </w:r>
          </w:p>
        </w:tc>
      </w:tr>
      <w:tr w:rsidR="009B170F" w:rsidTr="009B170F">
        <w:trPr>
          <w:trHeight w:val="255"/>
        </w:trPr>
        <w:tc>
          <w:tcPr>
            <w:tcW w:w="3578" w:type="dxa"/>
            <w:gridSpan w:val="3"/>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Наставник/сарадник (за ДОН)</w:t>
            </w:r>
          </w:p>
        </w:tc>
        <w:tc>
          <w:tcPr>
            <w:tcW w:w="594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Нема</w:t>
            </w:r>
          </w:p>
        </w:tc>
      </w:tr>
      <w:tr w:rsidR="009B170F" w:rsidTr="009B170F">
        <w:trPr>
          <w:trHeight w:val="255"/>
        </w:trPr>
        <w:tc>
          <w:tcPr>
            <w:tcW w:w="2475" w:type="dxa"/>
            <w:gridSpan w:val="2"/>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Број ЕСПБ</w:t>
            </w:r>
          </w:p>
        </w:tc>
        <w:tc>
          <w:tcPr>
            <w:tcW w:w="1103"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b/>
                <w:bCs/>
              </w:rPr>
            </w:pPr>
            <w:r>
              <w:rPr>
                <w:rFonts w:ascii="Arial" w:hAnsi="Arial" w:cs="Arial"/>
              </w:rPr>
              <w:t>4</w:t>
            </w:r>
          </w:p>
        </w:tc>
        <w:tc>
          <w:tcPr>
            <w:tcW w:w="3931"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 xml:space="preserve">Статус предмета </w:t>
            </w:r>
            <w:r>
              <w:rPr>
                <w:rFonts w:ascii="Arial" w:hAnsi="Arial" w:cs="Arial"/>
                <w:b/>
                <w:bCs/>
              </w:rPr>
              <w:lastRenderedPageBreak/>
              <w:t>(обавезни/изборни)</w:t>
            </w:r>
          </w:p>
        </w:tc>
        <w:tc>
          <w:tcPr>
            <w:tcW w:w="2014" w:type="dxa"/>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lastRenderedPageBreak/>
              <w:t>обавезан</w:t>
            </w:r>
          </w:p>
        </w:tc>
      </w:tr>
      <w:tr w:rsidR="009B170F" w:rsidTr="009B170F">
        <w:trPr>
          <w:trHeight w:val="275"/>
        </w:trPr>
        <w:tc>
          <w:tcPr>
            <w:tcW w:w="1358"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lastRenderedPageBreak/>
              <w:t>Услов</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Нема</w:t>
            </w:r>
          </w:p>
        </w:tc>
      </w:tr>
      <w:tr w:rsidR="009B170F" w:rsidTr="009B170F">
        <w:trPr>
          <w:trHeight w:val="692"/>
        </w:trPr>
        <w:tc>
          <w:tcPr>
            <w:tcW w:w="1358" w:type="dxa"/>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Циљ</w:t>
            </w:r>
            <w:r>
              <w:rPr>
                <w:rFonts w:ascii="Arial" w:hAnsi="Arial" w:cs="Arial"/>
                <w:b/>
                <w:bCs/>
              </w:rPr>
              <w:br/>
              <w:t>предмета</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Да студенти познају процес формирања математичких појмова код деце предшколског узраста, као и поступке за превођење дечјег непосредног искуства у математичке појмове. Формирање позитивног односа према математици.</w:t>
            </w:r>
          </w:p>
        </w:tc>
      </w:tr>
      <w:tr w:rsidR="009B170F" w:rsidTr="009B170F">
        <w:trPr>
          <w:trHeight w:val="932"/>
        </w:trPr>
        <w:tc>
          <w:tcPr>
            <w:tcW w:w="1358"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Исход</w:t>
            </w:r>
            <w:r>
              <w:rPr>
                <w:rFonts w:ascii="Arial" w:hAnsi="Arial" w:cs="Arial"/>
                <w:b/>
                <w:bCs/>
              </w:rPr>
              <w:br/>
              <w:t>предмета</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Pr="00977E2F" w:rsidRDefault="009B170F" w:rsidP="009B170F">
            <w:pPr>
              <w:spacing w:after="0" w:line="240" w:lineRule="auto"/>
            </w:pPr>
            <w:r>
              <w:rPr>
                <w:rFonts w:ascii="Arial" w:hAnsi="Arial" w:cs="Arial"/>
              </w:rPr>
              <w:t>Студент познаје процес формирања математичких појмова код деце предшколског узраста, као и поступке за ефикасно превођење дечјег непосредног искуства о квантитативним и просторно-временским односима и својствима реалних објеката у математичке појмове</w:t>
            </w:r>
            <w:r w:rsidRPr="00977E2F">
              <w:rPr>
                <w:rFonts w:ascii="Arial" w:hAnsi="Arial" w:cs="Arial"/>
                <w:lang w:val="sr-Cyrl-CS"/>
              </w:rPr>
              <w:t>;</w:t>
            </w:r>
            <w:r w:rsidRPr="00977E2F">
              <w:rPr>
                <w:rFonts w:ascii="Arial" w:hAnsi="Arial" w:cs="Arial"/>
              </w:rPr>
              <w:t xml:space="preserve"> </w:t>
            </w:r>
            <w:r w:rsidRPr="00D94276">
              <w:rPr>
                <w:rFonts w:ascii="Arial" w:hAnsi="Arial" w:cs="Arial"/>
                <w:iCs/>
                <w:lang w:val="ru-RU"/>
              </w:rPr>
              <w:t>развија програм и активности које стимулишу и подржавају развој математичких појмова</w:t>
            </w:r>
            <w:r w:rsidRPr="00977E2F">
              <w:rPr>
                <w:rFonts w:ascii="Arial" w:hAnsi="Arial" w:cs="Arial"/>
                <w:iCs/>
                <w:lang w:val="sr-Cyrl-CS"/>
              </w:rPr>
              <w:t>;</w:t>
            </w:r>
            <w:r w:rsidRPr="00D94276">
              <w:rPr>
                <w:rFonts w:ascii="Arial" w:hAnsi="Arial" w:cs="Arial"/>
                <w:iCs/>
                <w:lang w:val="ru-RU"/>
              </w:rPr>
              <w:t xml:space="preserve"> поседује знање и вештине усмерене ка стимулисању васпитно-образовних програма који побољшавају дечији когнитивни развој и учење</w:t>
            </w:r>
            <w:r w:rsidRPr="00977E2F">
              <w:rPr>
                <w:rFonts w:ascii="Arial" w:hAnsi="Arial" w:cs="Arial"/>
                <w:iCs/>
                <w:lang w:val="sr-Cyrl-CS"/>
              </w:rPr>
              <w:t>;</w:t>
            </w:r>
            <w:r w:rsidRPr="00D94276">
              <w:rPr>
                <w:rFonts w:ascii="Arial" w:hAnsi="Arial" w:cs="Arial"/>
                <w:iCs/>
                <w:lang w:val="ru-RU"/>
              </w:rPr>
              <w:t xml:space="preserve"> отворен је за пријем новог знања, константно се осврћући на сопствену праксу, иновирајући је и побољшавајући је</w:t>
            </w:r>
            <w:r w:rsidRPr="00977E2F">
              <w:rPr>
                <w:rFonts w:ascii="Arial" w:hAnsi="Arial" w:cs="Arial"/>
                <w:iCs/>
                <w:lang w:val="sr-Cyrl-CS"/>
              </w:rPr>
              <w:t>;</w:t>
            </w:r>
            <w:r w:rsidRPr="00D94276">
              <w:rPr>
                <w:rFonts w:ascii="Arial" w:hAnsi="Arial" w:cs="Arial"/>
                <w:iCs/>
                <w:lang w:val="ru-RU"/>
              </w:rPr>
              <w:t xml:space="preserve"> разуме, анализира и интегрише академску литературу</w:t>
            </w:r>
            <w:r w:rsidRPr="00977E2F">
              <w:rPr>
                <w:rFonts w:ascii="Arial" w:hAnsi="Arial" w:cs="Arial"/>
                <w:iCs/>
                <w:lang w:val="sr-Cyrl-CS"/>
              </w:rPr>
              <w:t>;</w:t>
            </w:r>
            <w:r w:rsidRPr="00D94276">
              <w:rPr>
                <w:rFonts w:ascii="Arial" w:hAnsi="Arial" w:cs="Arial"/>
                <w:iCs/>
                <w:lang w:val="ru-RU"/>
              </w:rPr>
              <w:t xml:space="preserve"> критички размишља о резултатима праксе и истраживања у оквиру поља студија везаних за предшколско васпитање и образовање деце</w:t>
            </w:r>
            <w:r>
              <w:rPr>
                <w:rFonts w:ascii="Arial" w:hAnsi="Arial" w:cs="Arial"/>
                <w:iCs/>
              </w:rPr>
              <w:t>.</w:t>
            </w:r>
          </w:p>
        </w:tc>
      </w:tr>
      <w:tr w:rsidR="009B170F" w:rsidTr="009B170F">
        <w:trPr>
          <w:trHeight w:val="255"/>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Садржај предмета</w:t>
            </w:r>
          </w:p>
        </w:tc>
      </w:tr>
      <w:tr w:rsidR="009B170F" w:rsidTr="009B170F">
        <w:trPr>
          <w:trHeight w:val="845"/>
        </w:trPr>
        <w:tc>
          <w:tcPr>
            <w:tcW w:w="1358" w:type="dxa"/>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Теоријска</w:t>
            </w:r>
            <w:r>
              <w:rPr>
                <w:rFonts w:ascii="Arial" w:hAnsi="Arial" w:cs="Arial"/>
                <w:b/>
                <w:bCs/>
              </w:rPr>
              <w:br/>
              <w:t>настава</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xml:space="preserve">Математика и математичко образовање. Развој математичких појмова код деце предшколског узраста. Методички поступци за развој математичких појмова из области: простор, просторне релације, временске релације, величине и њихово мерење, геометријске фигуре, скуп и број. </w:t>
            </w:r>
          </w:p>
        </w:tc>
      </w:tr>
      <w:tr w:rsidR="009B170F" w:rsidTr="009B170F">
        <w:trPr>
          <w:trHeight w:val="1260"/>
        </w:trPr>
        <w:tc>
          <w:tcPr>
            <w:tcW w:w="1358"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Практична настава (вежбе, ДОН, студијски истражива-чки рад)</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Решавање одговарајућих задатака из следећих области: скупови, природни бројеви, геометрија. Сагледавање и анализирање могућих примера (задатака) за рад са децом предшколског узраста из ових области, као и области просторних релација, временских релација, величина и њиховог мерења.</w:t>
            </w:r>
          </w:p>
        </w:tc>
      </w:tr>
      <w:tr w:rsidR="009B170F" w:rsidTr="009B170F">
        <w:trPr>
          <w:trHeight w:val="255"/>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Литература</w:t>
            </w:r>
          </w:p>
        </w:tc>
      </w:tr>
      <w:tr w:rsidR="009B170F" w:rsidTr="009B170F">
        <w:trPr>
          <w:trHeight w:val="449"/>
        </w:trPr>
        <w:tc>
          <w:tcPr>
            <w:tcW w:w="1358" w:type="dxa"/>
            <w:tcBorders>
              <w:left w:val="single" w:sz="4" w:space="0" w:color="000000"/>
              <w:bottom w:val="single" w:sz="4" w:space="0" w:color="000000"/>
            </w:tcBorders>
            <w:shd w:val="clear" w:color="auto" w:fill="FFFF99"/>
          </w:tcPr>
          <w:p w:rsidR="009B170F" w:rsidRDefault="009B170F" w:rsidP="009B170F">
            <w:pPr>
              <w:spacing w:after="0" w:line="240" w:lineRule="auto"/>
              <w:jc w:val="right"/>
              <w:rPr>
                <w:rFonts w:ascii="Arial" w:hAnsi="Arial" w:cs="Arial"/>
              </w:rPr>
            </w:pPr>
            <w:r>
              <w:rPr>
                <w:rFonts w:ascii="Arial" w:hAnsi="Arial" w:cs="Arial"/>
              </w:rPr>
              <w:t>1</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tcPr>
          <w:p w:rsidR="009B170F" w:rsidRDefault="009B170F" w:rsidP="009B170F">
            <w:pPr>
              <w:spacing w:after="0" w:line="240" w:lineRule="auto"/>
            </w:pPr>
            <w:r>
              <w:rPr>
                <w:rFonts w:ascii="Arial" w:hAnsi="Arial" w:cs="Arial"/>
              </w:rPr>
              <w:t>Правилник о Општим основама предшколског програма, Просветни преглед, 2006. (стр. 66-67, стр. 82-84)</w:t>
            </w:r>
          </w:p>
        </w:tc>
      </w:tr>
      <w:tr w:rsidR="009B170F" w:rsidTr="009B170F">
        <w:trPr>
          <w:trHeight w:val="908"/>
        </w:trPr>
        <w:tc>
          <w:tcPr>
            <w:tcW w:w="1358" w:type="dxa"/>
            <w:tcBorders>
              <w:left w:val="single" w:sz="4" w:space="0" w:color="000000"/>
              <w:bottom w:val="single" w:sz="4" w:space="0" w:color="000000"/>
            </w:tcBorders>
            <w:shd w:val="clear" w:color="auto" w:fill="CCFFCC"/>
          </w:tcPr>
          <w:p w:rsidR="009B170F" w:rsidRDefault="009B170F" w:rsidP="009B170F">
            <w:pPr>
              <w:spacing w:after="0" w:line="240" w:lineRule="auto"/>
              <w:jc w:val="right"/>
              <w:rPr>
                <w:rFonts w:ascii="Arial" w:hAnsi="Arial" w:cs="Arial"/>
              </w:rPr>
            </w:pPr>
            <w:r>
              <w:rPr>
                <w:rFonts w:ascii="Arial" w:hAnsi="Arial" w:cs="Arial"/>
              </w:rPr>
              <w:t>2</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CCFFCC"/>
          </w:tcPr>
          <w:p w:rsidR="009B170F" w:rsidRDefault="009B170F" w:rsidP="009B170F">
            <w:pPr>
              <w:spacing w:after="0" w:line="240" w:lineRule="auto"/>
            </w:pPr>
            <w:r>
              <w:rPr>
                <w:rFonts w:ascii="Arial" w:hAnsi="Arial" w:cs="Arial"/>
              </w:rPr>
              <w:t>Прентовић, Р., Прентовић, Б. (2011).: Методика развијања почетних математичких појмова. Нови Сад: Дидакта, (стр. 17-34, стр. 67-71, стр. 84-94, стр. 97-111, стр. 120-121, стр. 126-138, стр. 142-147, стр. 194-197, стр. 254-272, стр. 278-291, стр. 295-312, стр. 316-328, стр. 331-348, стр. 354-377)</w:t>
            </w:r>
          </w:p>
        </w:tc>
      </w:tr>
      <w:tr w:rsidR="009B170F" w:rsidTr="009B170F">
        <w:trPr>
          <w:trHeight w:val="458"/>
        </w:trPr>
        <w:tc>
          <w:tcPr>
            <w:tcW w:w="1358" w:type="dxa"/>
            <w:tcBorders>
              <w:left w:val="single" w:sz="4" w:space="0" w:color="000000"/>
              <w:bottom w:val="single" w:sz="4" w:space="0" w:color="000000"/>
            </w:tcBorders>
            <w:shd w:val="clear" w:color="auto" w:fill="FFFF99"/>
          </w:tcPr>
          <w:p w:rsidR="009B170F" w:rsidRDefault="009B170F" w:rsidP="009B170F">
            <w:pPr>
              <w:spacing w:after="0" w:line="240" w:lineRule="auto"/>
              <w:jc w:val="right"/>
              <w:rPr>
                <w:rFonts w:ascii="Arial" w:hAnsi="Arial" w:cs="Arial"/>
              </w:rPr>
            </w:pPr>
            <w:r>
              <w:rPr>
                <w:rFonts w:ascii="Arial" w:hAnsi="Arial" w:cs="Arial"/>
              </w:rPr>
              <w:t>3</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tcPr>
          <w:p w:rsidR="009B170F" w:rsidRDefault="009B170F" w:rsidP="009B170F">
            <w:pPr>
              <w:spacing w:after="0" w:line="240" w:lineRule="auto"/>
            </w:pPr>
            <w:r>
              <w:rPr>
                <w:rFonts w:ascii="Arial" w:hAnsi="Arial" w:cs="Arial"/>
              </w:rPr>
              <w:t>Шимић, Г. (1998): Методика развијања математичких појмова. Шабац: Виша школа за образовање васпитача, (стр. 18-27, стр. 150-153)</w:t>
            </w:r>
          </w:p>
        </w:tc>
      </w:tr>
      <w:tr w:rsidR="009B170F" w:rsidTr="009B170F">
        <w:trPr>
          <w:trHeight w:val="255"/>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Број часова активне наставе недељно током семестра/триместра/године</w:t>
            </w:r>
          </w:p>
        </w:tc>
      </w:tr>
      <w:tr w:rsidR="009B170F" w:rsidTr="009B170F">
        <w:trPr>
          <w:trHeight w:val="285"/>
        </w:trPr>
        <w:tc>
          <w:tcPr>
            <w:tcW w:w="1358" w:type="dxa"/>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17"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color w:val="000000"/>
              </w:rPr>
            </w:pPr>
            <w:r>
              <w:rPr>
                <w:rFonts w:ascii="Arial" w:hAnsi="Arial" w:cs="Arial"/>
                <w:b/>
                <w:bCs/>
              </w:rPr>
              <w:t>Вежбе</w:t>
            </w:r>
          </w:p>
        </w:tc>
        <w:tc>
          <w:tcPr>
            <w:tcW w:w="1103" w:type="dxa"/>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color w:val="000000"/>
              </w:rPr>
              <w:t>ДОН</w:t>
            </w:r>
          </w:p>
        </w:tc>
        <w:tc>
          <w:tcPr>
            <w:tcW w:w="3860"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2085" w:type="dxa"/>
            <w:gridSpan w:val="2"/>
            <w:tcBorders>
              <w:left w:val="single" w:sz="4" w:space="0" w:color="000000"/>
              <w:bottom w:val="single" w:sz="4" w:space="0" w:color="000000"/>
              <w:right w:val="single" w:sz="4" w:space="0" w:color="000000"/>
            </w:tcBorders>
            <w:shd w:val="clear" w:color="auto" w:fill="CCFFCC"/>
            <w:vAlign w:val="bottom"/>
          </w:tcPr>
          <w:p w:rsidR="009B170F" w:rsidRDefault="009B170F" w:rsidP="009B170F">
            <w:pPr>
              <w:spacing w:after="0" w:line="240" w:lineRule="auto"/>
            </w:pPr>
            <w:r>
              <w:rPr>
                <w:rFonts w:ascii="Arial" w:hAnsi="Arial" w:cs="Arial"/>
                <w:b/>
                <w:bCs/>
              </w:rPr>
              <w:t>Остали часови</w:t>
            </w:r>
          </w:p>
        </w:tc>
      </w:tr>
      <w:tr w:rsidR="009B170F" w:rsidTr="009B170F">
        <w:trPr>
          <w:trHeight w:val="260"/>
        </w:trPr>
        <w:tc>
          <w:tcPr>
            <w:tcW w:w="1358"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2</w:t>
            </w:r>
          </w:p>
        </w:tc>
        <w:tc>
          <w:tcPr>
            <w:tcW w:w="1117"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1103"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rPr>
            </w:pPr>
            <w:r>
              <w:rPr>
                <w:rFonts w:ascii="Arial" w:hAnsi="Arial" w:cs="Arial"/>
              </w:rPr>
              <w:t> </w:t>
            </w:r>
          </w:p>
        </w:tc>
        <w:tc>
          <w:tcPr>
            <w:tcW w:w="2085" w:type="dxa"/>
            <w:gridSpan w:val="2"/>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683"/>
        </w:trPr>
        <w:tc>
          <w:tcPr>
            <w:tcW w:w="1358"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16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Предавања, вежбе, консултације.</w:t>
            </w:r>
          </w:p>
        </w:tc>
      </w:tr>
      <w:tr w:rsidR="009B170F" w:rsidTr="009B170F">
        <w:trPr>
          <w:trHeight w:val="255"/>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Оцена знања (максимални број поена 100)</w:t>
            </w:r>
          </w:p>
        </w:tc>
      </w:tr>
      <w:tr w:rsidR="009B170F" w:rsidTr="009B170F">
        <w:trPr>
          <w:trHeight w:val="255"/>
        </w:trPr>
        <w:tc>
          <w:tcPr>
            <w:tcW w:w="2475" w:type="dxa"/>
            <w:gridSpan w:val="2"/>
            <w:tcBorders>
              <w:top w:val="single" w:sz="4" w:space="0" w:color="000000"/>
              <w:left w:val="single" w:sz="4" w:space="0" w:color="000000"/>
              <w:bottom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3" w:type="dxa"/>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left w:val="single" w:sz="4" w:space="0" w:color="000000"/>
              <w:bottom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2085" w:type="dxa"/>
            <w:gridSpan w:val="2"/>
            <w:tcBorders>
              <w:left w:val="single" w:sz="4" w:space="0" w:color="000000"/>
              <w:bottom w:val="single" w:sz="4" w:space="0" w:color="000000"/>
              <w:right w:val="single" w:sz="4" w:space="0" w:color="000000"/>
            </w:tcBorders>
            <w:shd w:val="clear" w:color="auto" w:fill="FFFF99"/>
            <w:vAlign w:val="bottom"/>
          </w:tcPr>
          <w:p w:rsidR="009B170F" w:rsidRDefault="009B170F" w:rsidP="009B170F">
            <w:pPr>
              <w:spacing w:after="0" w:line="240" w:lineRule="auto"/>
            </w:pPr>
            <w:r>
              <w:rPr>
                <w:rFonts w:ascii="Arial" w:hAnsi="Arial" w:cs="Arial"/>
                <w:b/>
                <w:bCs/>
              </w:rPr>
              <w:t>поена</w:t>
            </w:r>
          </w:p>
        </w:tc>
      </w:tr>
      <w:tr w:rsidR="009B170F" w:rsidTr="009B170F">
        <w:trPr>
          <w:trHeight w:val="495"/>
        </w:trPr>
        <w:tc>
          <w:tcPr>
            <w:tcW w:w="2475" w:type="dxa"/>
            <w:gridSpan w:val="2"/>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lastRenderedPageBreak/>
              <w:t xml:space="preserve">активност у току </w:t>
            </w:r>
            <w:r>
              <w:rPr>
                <w:rFonts w:ascii="Arial" w:hAnsi="Arial" w:cs="Arial"/>
                <w:b/>
                <w:bCs/>
              </w:rPr>
              <w:br/>
              <w:t>предавања</w:t>
            </w:r>
          </w:p>
        </w:tc>
        <w:tc>
          <w:tcPr>
            <w:tcW w:w="1103" w:type="dxa"/>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 </w:t>
            </w:r>
          </w:p>
        </w:tc>
        <w:tc>
          <w:tcPr>
            <w:tcW w:w="3860" w:type="dxa"/>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писмени испит</w:t>
            </w:r>
          </w:p>
        </w:tc>
        <w:tc>
          <w:tcPr>
            <w:tcW w:w="2085" w:type="dxa"/>
            <w:gridSpan w:val="2"/>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xml:space="preserve">до </w:t>
            </w:r>
            <w:r>
              <w:rPr>
                <w:rFonts w:ascii="Arial" w:hAnsi="Arial" w:cs="Arial"/>
                <w:lang w:val="sr-Cyrl-CS"/>
              </w:rPr>
              <w:t>3</w:t>
            </w:r>
            <w:r>
              <w:rPr>
                <w:rFonts w:ascii="Arial" w:hAnsi="Arial" w:cs="Arial"/>
              </w:rPr>
              <w:t>0</w:t>
            </w:r>
          </w:p>
        </w:tc>
      </w:tr>
      <w:tr w:rsidR="009B170F" w:rsidTr="009B170F">
        <w:trPr>
          <w:trHeight w:val="255"/>
        </w:trPr>
        <w:tc>
          <w:tcPr>
            <w:tcW w:w="2475" w:type="dxa"/>
            <w:gridSpan w:val="2"/>
            <w:tcBorders>
              <w:top w:val="single" w:sz="4" w:space="0" w:color="000000"/>
              <w:left w:val="single" w:sz="4" w:space="0" w:color="000000"/>
              <w:bottom w:val="single" w:sz="4" w:space="0" w:color="auto"/>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практична настава</w:t>
            </w:r>
          </w:p>
        </w:tc>
        <w:tc>
          <w:tcPr>
            <w:tcW w:w="1103" w:type="dxa"/>
            <w:tcBorders>
              <w:left w:val="single" w:sz="4" w:space="0" w:color="000000"/>
              <w:bottom w:val="single" w:sz="4" w:space="0" w:color="auto"/>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до 10</w:t>
            </w:r>
          </w:p>
        </w:tc>
        <w:tc>
          <w:tcPr>
            <w:tcW w:w="3860" w:type="dxa"/>
            <w:tcBorders>
              <w:left w:val="single" w:sz="4" w:space="0" w:color="000000"/>
              <w:bottom w:val="single" w:sz="4" w:space="0" w:color="auto"/>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усмени испит</w:t>
            </w:r>
          </w:p>
        </w:tc>
        <w:tc>
          <w:tcPr>
            <w:tcW w:w="2085" w:type="dxa"/>
            <w:gridSpan w:val="2"/>
            <w:tcBorders>
              <w:left w:val="single" w:sz="4" w:space="0" w:color="000000"/>
              <w:bottom w:val="single" w:sz="4" w:space="0" w:color="auto"/>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2475"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колоквијуми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 xml:space="preserve">до </w:t>
            </w:r>
            <w:r>
              <w:rPr>
                <w:rFonts w:ascii="Arial" w:hAnsi="Arial" w:cs="Arial"/>
                <w:lang w:val="sr-Cyrl-CS"/>
              </w:rPr>
              <w:t>6</w:t>
            </w:r>
            <w:r>
              <w:rPr>
                <w:rFonts w:ascii="Arial" w:hAnsi="Arial" w:cs="Arial"/>
              </w:rPr>
              <w:t>0(2x</w:t>
            </w:r>
            <w:r>
              <w:rPr>
                <w:rFonts w:ascii="Arial" w:hAnsi="Arial" w:cs="Arial"/>
                <w:lang w:val="sr-Cyrl-CS"/>
              </w:rPr>
              <w:t>30</w:t>
            </w:r>
            <w:r>
              <w:rPr>
                <w:rFonts w:ascii="Arial" w:hAnsi="Arial" w:cs="Arial"/>
              </w:rPr>
              <w:t>)</w:t>
            </w:r>
          </w:p>
        </w:tc>
        <w:tc>
          <w:tcPr>
            <w:tcW w:w="3860" w:type="dxa"/>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 </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2475" w:type="dxa"/>
            <w:gridSpan w:val="2"/>
            <w:tcBorders>
              <w:top w:val="single" w:sz="4" w:space="0" w:color="auto"/>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семинари</w:t>
            </w:r>
          </w:p>
        </w:tc>
        <w:tc>
          <w:tcPr>
            <w:tcW w:w="1103" w:type="dxa"/>
            <w:tcBorders>
              <w:top w:val="single" w:sz="4" w:space="0" w:color="auto"/>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 </w:t>
            </w:r>
          </w:p>
        </w:tc>
        <w:tc>
          <w:tcPr>
            <w:tcW w:w="3860" w:type="dxa"/>
            <w:tcBorders>
              <w:top w:val="single" w:sz="4" w:space="0" w:color="auto"/>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 </w:t>
            </w:r>
          </w:p>
        </w:tc>
        <w:tc>
          <w:tcPr>
            <w:tcW w:w="2085"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9523" w:type="dxa"/>
            <w:gridSpan w:val="6"/>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rPr>
              <w:t> </w:t>
            </w:r>
          </w:p>
        </w:tc>
      </w:tr>
    </w:tbl>
    <w:p w:rsidR="009B170F" w:rsidRDefault="009B170F" w:rsidP="009B170F">
      <w:pPr>
        <w:spacing w:after="0" w:line="240" w:lineRule="auto"/>
        <w:rPr>
          <w:sz w:val="24"/>
          <w:szCs w:val="24"/>
          <w:lang w:val="sr-Cyrl-CS"/>
        </w:rPr>
      </w:pPr>
    </w:p>
    <w:tbl>
      <w:tblPr>
        <w:tblW w:w="9654" w:type="dxa"/>
        <w:tblInd w:w="93" w:type="dxa"/>
        <w:tblLook w:val="04A0"/>
      </w:tblPr>
      <w:tblGrid>
        <w:gridCol w:w="1473"/>
        <w:gridCol w:w="1120"/>
        <w:gridCol w:w="1100"/>
        <w:gridCol w:w="3860"/>
        <w:gridCol w:w="2216"/>
      </w:tblGrid>
      <w:tr w:rsidR="009B170F" w:rsidRPr="003B6754" w:rsidTr="009B170F">
        <w:trPr>
          <w:trHeight w:val="792"/>
        </w:trPr>
        <w:tc>
          <w:tcPr>
            <w:tcW w:w="9654"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B6754" w:rsidRDefault="009B170F" w:rsidP="009B170F">
            <w:pPr>
              <w:spacing w:after="0" w:line="240" w:lineRule="auto"/>
              <w:jc w:val="center"/>
              <w:rPr>
                <w:rFonts w:ascii="Arial" w:hAnsi="Arial" w:cs="Arial"/>
                <w:b/>
                <w:bCs/>
                <w:sz w:val="28"/>
                <w:szCs w:val="28"/>
                <w:lang w:val="ru-RU"/>
              </w:rPr>
            </w:pPr>
            <w:r w:rsidRPr="003B6754">
              <w:rPr>
                <w:rFonts w:ascii="Arial" w:hAnsi="Arial" w:cs="Arial"/>
                <w:b/>
                <w:bCs/>
                <w:sz w:val="28"/>
                <w:szCs w:val="28"/>
                <w:lang w:val="ru-RU"/>
              </w:rPr>
              <w:t>Спецификација предмета за књигу предмета</w:t>
            </w:r>
          </w:p>
        </w:tc>
      </w:tr>
      <w:tr w:rsidR="009B170F" w:rsidRPr="003B675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 xml:space="preserve">Студијски програм </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СТРУКОВНЕ СТУДИЈЕ 1. СТЕПЕНА ЗА ОБРАЗОВАЊЕ ВАСПИТАЧА</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Изборно подручје (модул)</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Врста и ниво студија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СТРУКОВНЕ СТУДИЈЕ 1. СТЕПЕНА</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Назив предмета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Методика физичког васпитања</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Наставник (за предавања)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др Бојан Милошевић</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Наставник/сарадник (за вежбе)</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др Бојан Милошевић</w:t>
            </w:r>
          </w:p>
        </w:tc>
      </w:tr>
      <w:tr w:rsidR="009B170F" w:rsidRPr="00046AAA"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Наставник/сарадник (за ДОН)</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Нема</w:t>
            </w:r>
          </w:p>
        </w:tc>
      </w:tr>
      <w:tr w:rsidR="009B170F" w:rsidRPr="00046AAA"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4</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Статус предмета (обавезни/изборни)</w:t>
            </w:r>
          </w:p>
        </w:tc>
        <w:tc>
          <w:tcPr>
            <w:tcW w:w="2216"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обавезан</w:t>
            </w:r>
          </w:p>
        </w:tc>
      </w:tr>
      <w:tr w:rsidR="009B170F" w:rsidRPr="00046AAA"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Услов</w:t>
            </w:r>
          </w:p>
        </w:tc>
        <w:tc>
          <w:tcPr>
            <w:tcW w:w="8296"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Нема</w:t>
            </w:r>
          </w:p>
        </w:tc>
      </w:tr>
      <w:tr w:rsidR="009B170F" w:rsidRPr="003B6754" w:rsidTr="009B170F">
        <w:trPr>
          <w:trHeight w:val="929"/>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Циљ</w:t>
            </w:r>
            <w:r w:rsidRPr="00046AAA">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Стицање знања о методици физичког васпитања деце предшколског узраста, као научно- наставној дисциплини. Стварање теоријске основе за оспособљавање студената за остваривање циљева и задатака физичког васпитања. Конкретизација теоријских сазнања кроз вежбе студената, односно, почетно оспособљавање за непосредан рад са децом.</w:t>
            </w:r>
          </w:p>
        </w:tc>
      </w:tr>
      <w:tr w:rsidR="009B170F" w:rsidRPr="003B6754"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Исход</w:t>
            </w:r>
            <w:r w:rsidRPr="00046AAA">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 xml:space="preserve">Оспособљеност студената за креативну примену програмских садржаја, кроз одговарајуће облике активности деце предшколског узраста и оспособљеност за праћење и примену нових сазнања, као и за процену и контролу ефеката сопственог рада; </w:t>
            </w:r>
            <w:r w:rsidRPr="003B6754">
              <w:rPr>
                <w:rFonts w:ascii="Arial" w:hAnsi="Arial" w:cs="Arial"/>
                <w:bCs/>
                <w:lang w:val="ru-RU"/>
              </w:rPr>
              <w:t>препознаје допринос физичког васпитања у развоју деце, здравља и општег благостања, као и начина на који се интегришу физичке активности у предшколском контексту</w:t>
            </w:r>
            <w:r w:rsidRPr="003B6754">
              <w:rPr>
                <w:rFonts w:ascii="Arial" w:hAnsi="Arial" w:cs="Arial"/>
                <w:lang w:val="ru-RU"/>
              </w:rPr>
              <w:t xml:space="preserve">; </w:t>
            </w:r>
            <w:r w:rsidRPr="003B6754">
              <w:rPr>
                <w:rFonts w:ascii="Arial" w:hAnsi="Arial" w:cs="Arial"/>
                <w:bCs/>
                <w:lang w:val="ru-RU"/>
              </w:rPr>
              <w:t xml:space="preserve">разуме, анализира и интегрише академску литературу, способан је да изврши трансфер знања из других васпитно образовних области и примени на физичко васпитање </w:t>
            </w:r>
          </w:p>
        </w:tc>
      </w:tr>
      <w:tr w:rsidR="009B170F" w:rsidRPr="00046AAA"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Садржај предмета</w:t>
            </w:r>
          </w:p>
        </w:tc>
      </w:tr>
      <w:tr w:rsidR="009B170F" w:rsidRPr="00046AAA" w:rsidTr="009B170F">
        <w:trPr>
          <w:trHeight w:val="103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Теоријска</w:t>
            </w:r>
            <w:r w:rsidRPr="00046AAA">
              <w:rPr>
                <w:rFonts w:ascii="Arial" w:hAnsi="Arial" w:cs="Arial"/>
                <w:b/>
                <w:bCs/>
              </w:rPr>
              <w:br/>
              <w:t>настава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AAA" w:rsidRDefault="009B170F" w:rsidP="009B170F">
            <w:pPr>
              <w:spacing w:after="0" w:line="240" w:lineRule="auto"/>
              <w:rPr>
                <w:rFonts w:ascii="Arial" w:hAnsi="Arial" w:cs="Arial"/>
              </w:rPr>
            </w:pPr>
            <w:r w:rsidRPr="003B6754">
              <w:rPr>
                <w:rFonts w:ascii="Arial" w:hAnsi="Arial" w:cs="Arial"/>
                <w:lang w:val="ru-RU"/>
              </w:rPr>
              <w:t xml:space="preserve">Упознавање са теоријским основама Методике физичког васпитања, као научно наставном дисциплином. Специфичности физичког васпитања деце предшколског узраста. Средства физичког васпитања. Појам моторичких способности и могућности њиховог развоја. </w:t>
            </w:r>
            <w:r w:rsidRPr="00046AAA">
              <w:rPr>
                <w:rFonts w:ascii="Arial" w:hAnsi="Arial" w:cs="Arial"/>
              </w:rPr>
              <w:t xml:space="preserve">Моторичке активности деце предшколског узраста. </w:t>
            </w:r>
          </w:p>
        </w:tc>
      </w:tr>
      <w:tr w:rsidR="009B170F" w:rsidRPr="003B6754" w:rsidTr="009B170F">
        <w:trPr>
          <w:trHeight w:val="1558"/>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B6754" w:rsidRDefault="009B170F" w:rsidP="009B170F">
            <w:pPr>
              <w:spacing w:after="0" w:line="240" w:lineRule="auto"/>
              <w:rPr>
                <w:rFonts w:ascii="Arial" w:hAnsi="Arial" w:cs="Arial"/>
                <w:b/>
                <w:bCs/>
                <w:lang w:val="ru-RU"/>
              </w:rPr>
            </w:pPr>
            <w:r w:rsidRPr="003B6754">
              <w:rPr>
                <w:rFonts w:ascii="Arial" w:hAnsi="Arial" w:cs="Arial"/>
                <w:b/>
                <w:bCs/>
                <w:lang w:val="ru-RU"/>
              </w:rPr>
              <w:t>Практична настава (вежбе, ДОН, студијски истражива-чки рад)</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Оспособљавање студената за самосталну израду припреме усмерене моторне активности, као и примена теоријских знања у пракси као и реализација активности у сали за физичко васпитање.</w:t>
            </w:r>
          </w:p>
        </w:tc>
      </w:tr>
      <w:tr w:rsidR="009B170F" w:rsidRPr="00046AAA"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Литература</w:t>
            </w:r>
          </w:p>
        </w:tc>
      </w:tr>
      <w:tr w:rsidR="009B170F" w:rsidRPr="003B675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46AAA" w:rsidRDefault="009B170F" w:rsidP="009B170F">
            <w:pPr>
              <w:spacing w:after="0" w:line="240" w:lineRule="auto"/>
              <w:jc w:val="right"/>
              <w:rPr>
                <w:rFonts w:ascii="Arial" w:hAnsi="Arial" w:cs="Arial"/>
              </w:rPr>
            </w:pPr>
            <w:r w:rsidRPr="00046AAA">
              <w:rPr>
                <w:rFonts w:ascii="Arial" w:hAnsi="Arial" w:cs="Arial"/>
              </w:rPr>
              <w:lastRenderedPageBreak/>
              <w:t>1</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Сабо, Е. (2011): Методика физичког васпитања, Нови Сад; АБМ Економик</w:t>
            </w:r>
          </w:p>
        </w:tc>
      </w:tr>
      <w:tr w:rsidR="009B170F" w:rsidRPr="003B6754"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046AAA" w:rsidRDefault="009B170F" w:rsidP="009B170F">
            <w:pPr>
              <w:spacing w:after="0" w:line="240" w:lineRule="auto"/>
              <w:jc w:val="right"/>
              <w:rPr>
                <w:rFonts w:ascii="Arial" w:hAnsi="Arial" w:cs="Arial"/>
              </w:rPr>
            </w:pPr>
            <w:r w:rsidRPr="00046AAA">
              <w:rPr>
                <w:rFonts w:ascii="Arial" w:hAnsi="Arial" w:cs="Arial"/>
              </w:rPr>
              <w:t>2</w:t>
            </w:r>
          </w:p>
        </w:tc>
        <w:tc>
          <w:tcPr>
            <w:tcW w:w="8296" w:type="dxa"/>
            <w:gridSpan w:val="4"/>
            <w:tcBorders>
              <w:top w:val="single" w:sz="4" w:space="0" w:color="auto"/>
              <w:left w:val="nil"/>
              <w:bottom w:val="single" w:sz="4" w:space="0" w:color="auto"/>
              <w:right w:val="single" w:sz="4" w:space="0" w:color="auto"/>
            </w:tcBorders>
            <w:shd w:val="clear" w:color="000000" w:fill="CCFFCC"/>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Министарство просвете РС (1996): ОСНОВЕ ПРОГРАМА ПРЕДШКОЛСКОГ ВАСПИТАЊА И ОБРАЗОВАЊА ДЕЦЕ ТРИ ДО СЕДАМ ГОДИНА, стр.13-22, и стр.27-29, Просветни преглед, Београд.</w:t>
            </w:r>
          </w:p>
        </w:tc>
      </w:tr>
      <w:tr w:rsidR="009B170F" w:rsidRPr="003B675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046AAA" w:rsidRDefault="009B170F" w:rsidP="009B170F">
            <w:pPr>
              <w:spacing w:after="0" w:line="240" w:lineRule="auto"/>
              <w:jc w:val="right"/>
              <w:rPr>
                <w:rFonts w:ascii="Arial" w:hAnsi="Arial" w:cs="Arial"/>
              </w:rPr>
            </w:pPr>
            <w:r w:rsidRPr="00046AAA">
              <w:rPr>
                <w:rFonts w:ascii="Arial" w:hAnsi="Arial" w:cs="Arial"/>
              </w:rPr>
              <w:t>3</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Милатовић, Љ.; Стаматовић, М. (2009): МЕТОДИКА ФИЗИЧКОГ ВАСПИТАЊА, Завод за уџбенике, Београд.</w:t>
            </w:r>
          </w:p>
        </w:tc>
      </w:tr>
      <w:tr w:rsidR="009B170F" w:rsidRPr="003B6754"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046AAA" w:rsidRDefault="009B170F" w:rsidP="009B170F">
            <w:pPr>
              <w:spacing w:after="0" w:line="240" w:lineRule="auto"/>
              <w:jc w:val="right"/>
              <w:rPr>
                <w:rFonts w:ascii="Arial" w:hAnsi="Arial" w:cs="Arial"/>
              </w:rPr>
            </w:pPr>
            <w:r w:rsidRPr="00046AAA">
              <w:rPr>
                <w:rFonts w:ascii="Arial" w:hAnsi="Arial" w:cs="Arial"/>
              </w:rPr>
              <w:t>4</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3B6754" w:rsidRDefault="009B170F" w:rsidP="009B170F">
            <w:pPr>
              <w:spacing w:after="0" w:line="240" w:lineRule="auto"/>
              <w:rPr>
                <w:rFonts w:ascii="Arial" w:hAnsi="Arial" w:cs="Arial"/>
                <w:lang w:val="ru-RU"/>
              </w:rPr>
            </w:pPr>
            <w:r w:rsidRPr="003B6754">
              <w:rPr>
                <w:rFonts w:ascii="Arial" w:hAnsi="Arial" w:cs="Arial"/>
                <w:lang w:val="ru-RU"/>
              </w:rPr>
              <w:t xml:space="preserve">Бунчић, В. (2010): МЕТОДИКА ФИЗИЧКОГ ВАСПИТАЊА И СПОРТА ЗА ДЕЧИЈИ УЗРАСТ, ВШОВТ, Суботица </w:t>
            </w:r>
          </w:p>
        </w:tc>
      </w:tr>
      <w:tr w:rsidR="009B170F" w:rsidRPr="003B6754"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B6754" w:rsidRDefault="009B170F" w:rsidP="009B170F">
            <w:pPr>
              <w:spacing w:after="0" w:line="240" w:lineRule="auto"/>
              <w:rPr>
                <w:rFonts w:ascii="Arial" w:hAnsi="Arial" w:cs="Arial"/>
                <w:b/>
                <w:bCs/>
                <w:lang w:val="ru-RU"/>
              </w:rPr>
            </w:pPr>
            <w:r w:rsidRPr="003B6754">
              <w:rPr>
                <w:rFonts w:ascii="Arial" w:hAnsi="Arial" w:cs="Arial"/>
                <w:b/>
                <w:bCs/>
                <w:lang w:val="ru-RU"/>
              </w:rPr>
              <w:t>Број часова активне наставе недељно током семестра/триместра/године</w:t>
            </w:r>
          </w:p>
        </w:tc>
      </w:tr>
      <w:tr w:rsidR="009B170F" w:rsidRPr="00046AAA"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046AAA" w:rsidRDefault="009B170F" w:rsidP="009B170F">
            <w:pPr>
              <w:spacing w:after="0" w:line="240" w:lineRule="auto"/>
              <w:rPr>
                <w:rFonts w:ascii="Arial" w:hAnsi="Arial" w:cs="Arial"/>
                <w:b/>
                <w:bCs/>
                <w:color w:val="000000"/>
              </w:rPr>
            </w:pPr>
            <w:r w:rsidRPr="00046AAA">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Студијски истраживачки рад</w:t>
            </w:r>
          </w:p>
        </w:tc>
        <w:tc>
          <w:tcPr>
            <w:tcW w:w="2216" w:type="dxa"/>
            <w:tcBorders>
              <w:top w:val="nil"/>
              <w:left w:val="nil"/>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Остали часови</w:t>
            </w:r>
          </w:p>
        </w:tc>
      </w:tr>
      <w:tr w:rsidR="009B170F" w:rsidRPr="00046AAA" w:rsidTr="009B170F">
        <w:trPr>
          <w:trHeight w:val="302"/>
        </w:trPr>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0</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0</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0</w:t>
            </w:r>
          </w:p>
        </w:tc>
      </w:tr>
      <w:tr w:rsidR="009B170F" w:rsidRPr="00046AAA" w:rsidTr="009B170F">
        <w:trPr>
          <w:trHeight w:val="414"/>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Методе</w:t>
            </w:r>
            <w:r w:rsidRPr="00046AAA">
              <w:rPr>
                <w:rFonts w:ascii="Arial" w:hAnsi="Arial" w:cs="Arial"/>
                <w:b/>
                <w:bCs/>
              </w:rPr>
              <w:br/>
              <w:t>извођења</w:t>
            </w:r>
            <w:r w:rsidRPr="00046AAA">
              <w:rPr>
                <w:rFonts w:ascii="Arial" w:hAnsi="Arial" w:cs="Arial"/>
                <w:b/>
                <w:bCs/>
              </w:rPr>
              <w:br/>
              <w:t>наставе</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AAA" w:rsidRDefault="009B170F" w:rsidP="009B170F">
            <w:pPr>
              <w:spacing w:after="0" w:line="240" w:lineRule="auto"/>
              <w:rPr>
                <w:rFonts w:ascii="Arial" w:hAnsi="Arial" w:cs="Arial"/>
              </w:rPr>
            </w:pPr>
            <w:r w:rsidRPr="003B6754">
              <w:rPr>
                <w:rFonts w:ascii="Arial" w:hAnsi="Arial" w:cs="Arial"/>
                <w:lang w:val="ru-RU"/>
              </w:rPr>
              <w:t xml:space="preserve">Методика физичког васпитања деце предшколског узраста реализоваће се кроз следеће облике наставе: теоретска предавања, реализоваће се у учионицама и кабинетима школе. Вежбе ће бити реализоване у сали за телесно вежбање, дворишту вртића и у природи. </w:t>
            </w:r>
            <w:r w:rsidRPr="00046AAA">
              <w:rPr>
                <w:rFonts w:ascii="Arial" w:hAnsi="Arial" w:cs="Arial"/>
              </w:rPr>
              <w:t>Консултације у кабинету и сали за телесно вежбање.</w:t>
            </w:r>
          </w:p>
        </w:tc>
      </w:tr>
      <w:tr w:rsidR="009B170F" w:rsidRPr="003B6754"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B6754" w:rsidRDefault="009B170F" w:rsidP="009B170F">
            <w:pPr>
              <w:spacing w:after="0" w:line="240" w:lineRule="auto"/>
              <w:rPr>
                <w:rFonts w:ascii="Arial" w:hAnsi="Arial" w:cs="Arial"/>
                <w:b/>
                <w:bCs/>
                <w:lang w:val="ru-RU"/>
              </w:rPr>
            </w:pPr>
            <w:r w:rsidRPr="003B6754">
              <w:rPr>
                <w:rFonts w:ascii="Arial" w:hAnsi="Arial" w:cs="Arial"/>
                <w:b/>
                <w:bCs/>
                <w:lang w:val="ru-RU"/>
              </w:rPr>
              <w:t>Оцена знања (максимални број поена 100)</w:t>
            </w:r>
          </w:p>
        </w:tc>
      </w:tr>
      <w:tr w:rsidR="009B170F" w:rsidRPr="00046AAA"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Завршни испит</w:t>
            </w:r>
          </w:p>
        </w:tc>
        <w:tc>
          <w:tcPr>
            <w:tcW w:w="2216" w:type="dxa"/>
            <w:tcBorders>
              <w:top w:val="nil"/>
              <w:left w:val="nil"/>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поена</w:t>
            </w:r>
          </w:p>
        </w:tc>
      </w:tr>
      <w:tr w:rsidR="009B170F" w:rsidRPr="00046AAA"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 xml:space="preserve">активност у току </w:t>
            </w:r>
            <w:r w:rsidRPr="00046AAA">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писмени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45</w:t>
            </w:r>
          </w:p>
        </w:tc>
      </w:tr>
      <w:tr w:rsidR="009B170F" w:rsidRPr="00046AAA"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20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усмени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r>
      <w:tr w:rsidR="009B170F" w:rsidRPr="00046AAA"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jc w:val="right"/>
              <w:rPr>
                <w:rFonts w:ascii="Arial" w:hAnsi="Arial" w:cs="Arial"/>
              </w:rPr>
            </w:pPr>
            <w:r w:rsidRPr="00046AAA">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r>
      <w:tr w:rsidR="009B170F" w:rsidRPr="00046AAA"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046AAA" w:rsidRDefault="009B170F" w:rsidP="009B170F">
            <w:pPr>
              <w:spacing w:after="0" w:line="240" w:lineRule="auto"/>
              <w:rPr>
                <w:rFonts w:ascii="Arial" w:hAnsi="Arial" w:cs="Arial"/>
                <w:b/>
                <w:bCs/>
              </w:rPr>
            </w:pPr>
            <w:r w:rsidRPr="00046AAA">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r>
      <w:tr w:rsidR="009B170F" w:rsidRPr="00046AAA"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046AAA" w:rsidRDefault="009B170F" w:rsidP="009B170F">
            <w:pPr>
              <w:spacing w:after="0" w:line="240" w:lineRule="auto"/>
              <w:rPr>
                <w:rFonts w:ascii="Arial" w:hAnsi="Arial" w:cs="Arial"/>
              </w:rPr>
            </w:pPr>
            <w:r w:rsidRPr="00046AAA">
              <w:rPr>
                <w:rFonts w:ascii="Arial" w:hAnsi="Arial" w:cs="Arial"/>
              </w:rPr>
              <w:t> </w:t>
            </w:r>
          </w:p>
        </w:tc>
      </w:tr>
    </w:tbl>
    <w:p w:rsidR="009B170F" w:rsidRDefault="009B170F" w:rsidP="009B170F">
      <w:pPr>
        <w:spacing w:after="0" w:line="240" w:lineRule="auto"/>
        <w:rPr>
          <w:sz w:val="24"/>
          <w:szCs w:val="24"/>
          <w:lang w:val="sr-Cyrl-CS"/>
        </w:rPr>
      </w:pPr>
    </w:p>
    <w:tbl>
      <w:tblPr>
        <w:tblW w:w="9796" w:type="dxa"/>
        <w:tblInd w:w="93" w:type="dxa"/>
        <w:tblLook w:val="04A0"/>
      </w:tblPr>
      <w:tblGrid>
        <w:gridCol w:w="1491"/>
        <w:gridCol w:w="1230"/>
        <w:gridCol w:w="1208"/>
        <w:gridCol w:w="4239"/>
        <w:gridCol w:w="1628"/>
      </w:tblGrid>
      <w:tr w:rsidR="009B170F" w:rsidRPr="00C57550" w:rsidTr="009B170F">
        <w:trPr>
          <w:trHeight w:val="792"/>
        </w:trPr>
        <w:tc>
          <w:tcPr>
            <w:tcW w:w="9796"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86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86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86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xml:space="preserve">СТРУКОВНЕ СТУДИЈЕ 1. СТЕПЕНА </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86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Методика музичког васпитања</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86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rPr>
                <w:rFonts w:ascii="Arial" w:hAnsi="Arial" w:cs="Arial"/>
              </w:rPr>
            </w:pPr>
            <w:r w:rsidRPr="00C57550">
              <w:rPr>
                <w:rFonts w:ascii="Arial" w:hAnsi="Arial" w:cs="Arial"/>
              </w:rPr>
              <w:t>Мр Стеван Дивјаковић</w:t>
            </w:r>
            <w:r>
              <w:rPr>
                <w:rFonts w:ascii="Arial" w:hAnsi="Arial" w:cs="Arial"/>
              </w:rPr>
              <w:t>; др Мирјана Матовић</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86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92D3D" w:rsidRDefault="009B170F" w:rsidP="009B170F">
            <w:pPr>
              <w:spacing w:after="0" w:line="240" w:lineRule="auto"/>
              <w:rPr>
                <w:rFonts w:ascii="Arial" w:hAnsi="Arial" w:cs="Arial"/>
              </w:rPr>
            </w:pPr>
            <w:r>
              <w:rPr>
                <w:rFonts w:ascii="Arial" w:hAnsi="Arial" w:cs="Arial"/>
              </w:rPr>
              <w:t>МА Наташа Ђурагић; МА Никола Ветнић;</w:t>
            </w:r>
          </w:p>
        </w:tc>
      </w:tr>
      <w:tr w:rsidR="009B170F" w:rsidRPr="00C57550" w:rsidTr="009B170F">
        <w:trPr>
          <w:trHeight w:val="255"/>
        </w:trPr>
        <w:tc>
          <w:tcPr>
            <w:tcW w:w="3929"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86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721"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20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4</w:t>
            </w:r>
          </w:p>
        </w:tc>
        <w:tc>
          <w:tcPr>
            <w:tcW w:w="4239"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62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обавезан</w:t>
            </w:r>
          </w:p>
        </w:tc>
      </w:tr>
      <w:tr w:rsidR="009B170F" w:rsidRPr="00C57550" w:rsidTr="009B170F">
        <w:trPr>
          <w:trHeight w:val="255"/>
        </w:trPr>
        <w:tc>
          <w:tcPr>
            <w:tcW w:w="1491"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30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 услова</w:t>
            </w:r>
          </w:p>
        </w:tc>
      </w:tr>
      <w:tr w:rsidR="009B170F" w:rsidRPr="00C57550" w:rsidTr="009B170F">
        <w:trPr>
          <w:trHeight w:val="1050"/>
        </w:trPr>
        <w:tc>
          <w:tcPr>
            <w:tcW w:w="1491"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305"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Припрема за креативну активност у вртићу, односно упознавање различитих методских поступака  у пракси и теорији. Стручно припремање студената за извођење музичких активности,прављење плана и практична примена методских поступака на пољу развијања  музичких вештина и способности.</w:t>
            </w:r>
          </w:p>
        </w:tc>
      </w:tr>
      <w:tr w:rsidR="009B170F" w:rsidRPr="00C57550" w:rsidTr="009B170F">
        <w:trPr>
          <w:trHeight w:val="945"/>
        </w:trPr>
        <w:tc>
          <w:tcPr>
            <w:tcW w:w="1491"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8305" w:type="dxa"/>
            <w:gridSpan w:val="4"/>
            <w:tcBorders>
              <w:top w:val="single" w:sz="4" w:space="0" w:color="auto"/>
              <w:left w:val="nil"/>
              <w:bottom w:val="single" w:sz="4" w:space="0" w:color="auto"/>
              <w:right w:val="single" w:sz="4" w:space="0" w:color="000000"/>
            </w:tcBorders>
            <w:shd w:val="clear" w:color="auto" w:fill="auto"/>
            <w:vAlign w:val="bottom"/>
          </w:tcPr>
          <w:p w:rsidR="009B170F" w:rsidRPr="007C0D93" w:rsidRDefault="009B170F" w:rsidP="009B170F">
            <w:pPr>
              <w:spacing w:after="0" w:line="240" w:lineRule="auto"/>
              <w:rPr>
                <w:rFonts w:ascii="Arial" w:hAnsi="Arial" w:cs="Arial"/>
              </w:rPr>
            </w:pPr>
            <w:r w:rsidRPr="007C0D93">
              <w:rPr>
                <w:rFonts w:ascii="Arial" w:hAnsi="Arial" w:cs="Arial"/>
              </w:rPr>
              <w:t xml:space="preserve">Студент ће бити оспособљен да држи активности из музичког васпитања – певања, свирања, слушања музике и музичких игара. Студент ће такође, бити оспособљен да самостално организује и води музичке активности за децу предшколског узраста.користи савремене сарадничке и интерактивне методе и технике у учењу и поучавању са циљем развијања дечијих знања и </w:t>
            </w:r>
            <w:r w:rsidRPr="007C0D93">
              <w:rPr>
                <w:rFonts w:ascii="Arial" w:hAnsi="Arial" w:cs="Arial"/>
              </w:rPr>
              <w:lastRenderedPageBreak/>
              <w:t>вештина. Отворен је за пријем новог знања, константно се осврћући на сопствену праксу иновирајући и побољшавајући је.</w:t>
            </w:r>
          </w:p>
        </w:tc>
      </w:tr>
      <w:tr w:rsidR="009B170F" w:rsidRPr="00C57550" w:rsidTr="009B170F">
        <w:trPr>
          <w:trHeight w:val="255"/>
        </w:trPr>
        <w:tc>
          <w:tcPr>
            <w:tcW w:w="9796"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Садржај предмета</w:t>
            </w:r>
          </w:p>
        </w:tc>
      </w:tr>
      <w:tr w:rsidR="009B170F" w:rsidRPr="00C57550" w:rsidTr="009B170F">
        <w:trPr>
          <w:trHeight w:val="2145"/>
        </w:trPr>
        <w:tc>
          <w:tcPr>
            <w:tcW w:w="1491"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Теоријска</w:t>
            </w:r>
            <w:r w:rsidRPr="00C57550">
              <w:rPr>
                <w:rFonts w:ascii="Arial" w:hAnsi="Arial" w:cs="Arial"/>
                <w:b/>
                <w:bCs/>
              </w:rPr>
              <w:br/>
              <w:t>настава</w:t>
            </w:r>
          </w:p>
        </w:tc>
        <w:tc>
          <w:tcPr>
            <w:tcW w:w="8305" w:type="dxa"/>
            <w:gridSpan w:val="4"/>
            <w:tcBorders>
              <w:top w:val="single" w:sz="4" w:space="0" w:color="auto"/>
              <w:left w:val="nil"/>
              <w:bottom w:val="single" w:sz="4" w:space="0" w:color="auto"/>
              <w:right w:val="single" w:sz="4" w:space="0" w:color="000000"/>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Значај музике као уметничког медија у животу предшколске деце. Могућност развоја музичких способности у раном детињству. Развијање интересовања за музику путем емоционалног доживљавања музике. Игре за развој слободног кретања уз музику (брзо-споро, тихо-јако), везаних за мелодијско-ритмичке целине (фразе). Игре за развој слуха (ономатопеје, тишине, боје гласа). Подстицање развоја музичких способности деце преко слушања вокалне, вокално-инструменталне и инструменталне музике. Нега и култура дечијег гласа, координација покрета и звука, развијање дечијег музичког стваралаштва уз примену дечијих удараљки (Орфов инструментариј).</w:t>
            </w:r>
          </w:p>
        </w:tc>
      </w:tr>
      <w:tr w:rsidR="009B170F" w:rsidRPr="00C57550" w:rsidTr="009B170F">
        <w:trPr>
          <w:trHeight w:val="1781"/>
        </w:trPr>
        <w:tc>
          <w:tcPr>
            <w:tcW w:w="1491"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305" w:type="dxa"/>
            <w:gridSpan w:val="4"/>
            <w:tcBorders>
              <w:top w:val="single" w:sz="4" w:space="0" w:color="auto"/>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xml:space="preserve"> Израда припрема за активности са децом (певање, слушање музике, свирање на музичким инструментима, музичке игре).</w:t>
            </w:r>
          </w:p>
        </w:tc>
      </w:tr>
      <w:tr w:rsidR="009B170F" w:rsidRPr="00C57550"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555"/>
        </w:trPr>
        <w:tc>
          <w:tcPr>
            <w:tcW w:w="1491"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305"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Ђурковић-Пантелић, М. (1998). Методика музичког васпитања деце предсколског узраста. Шабац.1998</w:t>
            </w:r>
          </w:p>
        </w:tc>
      </w:tr>
      <w:tr w:rsidR="009B170F" w:rsidRPr="00C57550" w:rsidTr="009B170F">
        <w:trPr>
          <w:trHeight w:val="255"/>
        </w:trPr>
        <w:tc>
          <w:tcPr>
            <w:tcW w:w="1491"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305" w:type="dxa"/>
            <w:gridSpan w:val="4"/>
            <w:tcBorders>
              <w:top w:val="single" w:sz="4" w:space="0" w:color="auto"/>
              <w:left w:val="nil"/>
              <w:bottom w:val="single" w:sz="4" w:space="0" w:color="auto"/>
              <w:right w:val="single" w:sz="4" w:space="0" w:color="000000"/>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 xml:space="preserve"> Хиба, Н. (1986). Музика за најмлађе.Бг.1986</w:t>
            </w:r>
          </w:p>
        </w:tc>
      </w:tr>
      <w:tr w:rsidR="009B170F" w:rsidRPr="00C57550" w:rsidTr="009B170F">
        <w:trPr>
          <w:trHeight w:val="540"/>
        </w:trPr>
        <w:tc>
          <w:tcPr>
            <w:tcW w:w="1491"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8305"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 xml:space="preserve"> Манастериоти, В. (1982). Музички одгој на почетном ступњу. Загреб: Школска књига. (стр. 23 - 32).</w:t>
            </w:r>
          </w:p>
        </w:tc>
      </w:tr>
      <w:tr w:rsidR="009B170F" w:rsidRPr="00C57550" w:rsidTr="009B170F">
        <w:trPr>
          <w:trHeight w:val="255"/>
        </w:trPr>
        <w:tc>
          <w:tcPr>
            <w:tcW w:w="1491"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4</w:t>
            </w:r>
          </w:p>
        </w:tc>
        <w:tc>
          <w:tcPr>
            <w:tcW w:w="8305"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 xml:space="preserve"> Матић, Е., Радош, К. (1986): Музика и предшколско дете. Београд:</w:t>
            </w:r>
          </w:p>
        </w:tc>
      </w:tr>
      <w:tr w:rsidR="009B170F" w:rsidRPr="00C57550" w:rsidTr="009B170F">
        <w:trPr>
          <w:trHeight w:val="555"/>
        </w:trPr>
        <w:tc>
          <w:tcPr>
            <w:tcW w:w="1491"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5</w:t>
            </w:r>
          </w:p>
        </w:tc>
        <w:tc>
          <w:tcPr>
            <w:tcW w:w="8305"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 xml:space="preserve">Mcpherson, E. Gary. The child as musician: a handbook of musical development. OUP, New York, 2006. </w:t>
            </w:r>
          </w:p>
        </w:tc>
      </w:tr>
      <w:tr w:rsidR="009B170F" w:rsidRPr="00C57550"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trHeight w:val="285"/>
        </w:trPr>
        <w:tc>
          <w:tcPr>
            <w:tcW w:w="1491"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23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208"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4239" w:type="dxa"/>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628"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491"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23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20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4239" w:type="dxa"/>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162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998"/>
        </w:trPr>
        <w:tc>
          <w:tcPr>
            <w:tcW w:w="1491"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8305"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Предавања, вежбе, консултације.</w:t>
            </w:r>
          </w:p>
        </w:tc>
      </w:tr>
      <w:tr w:rsidR="009B170F" w:rsidRPr="00C57550" w:rsidTr="009B170F">
        <w:trPr>
          <w:trHeight w:val="255"/>
        </w:trPr>
        <w:tc>
          <w:tcPr>
            <w:tcW w:w="979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721"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208"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4239" w:type="dxa"/>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628"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721"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208"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sidRPr="00C57550">
              <w:rPr>
                <w:rFonts w:ascii="Arial" w:hAnsi="Arial" w:cs="Arial"/>
              </w:rPr>
              <w:t> </w:t>
            </w:r>
          </w:p>
          <w:p w:rsidR="009B170F" w:rsidRPr="00CD2BEB" w:rsidRDefault="009B170F" w:rsidP="009B170F">
            <w:pPr>
              <w:spacing w:after="0" w:line="240" w:lineRule="auto"/>
              <w:jc w:val="right"/>
              <w:rPr>
                <w:rFonts w:ascii="Arial" w:hAnsi="Arial" w:cs="Arial"/>
              </w:rPr>
            </w:pPr>
            <w:r>
              <w:rPr>
                <w:rFonts w:ascii="Arial" w:hAnsi="Arial" w:cs="Arial"/>
              </w:rPr>
              <w:t>30</w:t>
            </w:r>
          </w:p>
        </w:tc>
        <w:tc>
          <w:tcPr>
            <w:tcW w:w="4239"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628" w:type="dxa"/>
            <w:tcBorders>
              <w:top w:val="nil"/>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jc w:val="right"/>
              <w:rPr>
                <w:rFonts w:ascii="Arial" w:hAnsi="Arial" w:cs="Arial"/>
              </w:rPr>
            </w:pPr>
            <w:r w:rsidRPr="00C57550">
              <w:rPr>
                <w:rFonts w:ascii="Arial" w:hAnsi="Arial" w:cs="Arial"/>
              </w:rPr>
              <w:t> </w:t>
            </w:r>
            <w:r>
              <w:rPr>
                <w:rFonts w:ascii="Arial" w:hAnsi="Arial" w:cs="Arial"/>
              </w:rPr>
              <w:t>15</w:t>
            </w:r>
          </w:p>
        </w:tc>
      </w:tr>
      <w:tr w:rsidR="009B170F" w:rsidRPr="00C57550" w:rsidTr="009B170F">
        <w:trPr>
          <w:trHeight w:val="255"/>
        </w:trPr>
        <w:tc>
          <w:tcPr>
            <w:tcW w:w="272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208" w:type="dxa"/>
            <w:tcBorders>
              <w:top w:val="nil"/>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jc w:val="right"/>
              <w:rPr>
                <w:rFonts w:ascii="Arial" w:hAnsi="Arial" w:cs="Arial"/>
              </w:rPr>
            </w:pPr>
            <w:r>
              <w:rPr>
                <w:rFonts w:ascii="Arial" w:hAnsi="Arial" w:cs="Arial"/>
              </w:rPr>
              <w:t>40</w:t>
            </w:r>
          </w:p>
        </w:tc>
        <w:tc>
          <w:tcPr>
            <w:tcW w:w="4239"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628" w:type="dxa"/>
            <w:tcBorders>
              <w:top w:val="nil"/>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jc w:val="right"/>
              <w:rPr>
                <w:rFonts w:ascii="Arial" w:hAnsi="Arial" w:cs="Arial"/>
              </w:rPr>
            </w:pPr>
            <w:r>
              <w:rPr>
                <w:rFonts w:ascii="Arial" w:hAnsi="Arial" w:cs="Arial"/>
              </w:rPr>
              <w:t>15</w:t>
            </w:r>
          </w:p>
        </w:tc>
      </w:tr>
      <w:tr w:rsidR="009B170F" w:rsidRPr="00C57550" w:rsidTr="009B170F">
        <w:trPr>
          <w:trHeight w:val="255"/>
        </w:trPr>
        <w:tc>
          <w:tcPr>
            <w:tcW w:w="2721"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208" w:type="dxa"/>
            <w:tcBorders>
              <w:top w:val="nil"/>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jc w:val="right"/>
              <w:rPr>
                <w:rFonts w:ascii="Arial" w:hAnsi="Arial" w:cs="Arial"/>
              </w:rPr>
            </w:pPr>
            <w:r>
              <w:rPr>
                <w:rFonts w:ascii="Arial" w:hAnsi="Arial" w:cs="Arial"/>
              </w:rPr>
              <w:t>/</w:t>
            </w:r>
          </w:p>
        </w:tc>
        <w:tc>
          <w:tcPr>
            <w:tcW w:w="4239"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62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72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208" w:type="dxa"/>
            <w:tcBorders>
              <w:top w:val="nil"/>
              <w:left w:val="nil"/>
              <w:bottom w:val="single" w:sz="4" w:space="0" w:color="auto"/>
              <w:right w:val="single" w:sz="4" w:space="0" w:color="auto"/>
            </w:tcBorders>
            <w:shd w:val="clear" w:color="auto" w:fill="auto"/>
            <w:noWrap/>
            <w:vAlign w:val="bottom"/>
          </w:tcPr>
          <w:p w:rsidR="009B170F" w:rsidRPr="00CD2BEB" w:rsidRDefault="009B170F" w:rsidP="009B170F">
            <w:pPr>
              <w:spacing w:after="0" w:line="240" w:lineRule="auto"/>
              <w:jc w:val="right"/>
              <w:rPr>
                <w:rFonts w:ascii="Arial" w:hAnsi="Arial" w:cs="Arial"/>
              </w:rPr>
            </w:pPr>
            <w:r w:rsidRPr="00C57550">
              <w:rPr>
                <w:rFonts w:ascii="Arial" w:hAnsi="Arial" w:cs="Arial"/>
              </w:rPr>
              <w:t> </w:t>
            </w:r>
            <w:r>
              <w:rPr>
                <w:rFonts w:ascii="Arial" w:hAnsi="Arial" w:cs="Arial"/>
              </w:rPr>
              <w:t>/</w:t>
            </w:r>
          </w:p>
        </w:tc>
        <w:tc>
          <w:tcPr>
            <w:tcW w:w="4239"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62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796"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pPr>
    </w:p>
    <w:tbl>
      <w:tblPr>
        <w:tblW w:w="9314" w:type="dxa"/>
        <w:tblInd w:w="93" w:type="dxa"/>
        <w:tblLook w:val="04A0"/>
      </w:tblPr>
      <w:tblGrid>
        <w:gridCol w:w="1466"/>
        <w:gridCol w:w="1116"/>
        <w:gridCol w:w="898"/>
        <w:gridCol w:w="199"/>
        <w:gridCol w:w="3843"/>
        <w:gridCol w:w="1961"/>
      </w:tblGrid>
      <w:tr w:rsidR="009B170F" w:rsidRPr="009D12B6" w:rsidTr="009B170F">
        <w:trPr>
          <w:trHeight w:val="792"/>
        </w:trPr>
        <w:tc>
          <w:tcPr>
            <w:tcW w:w="9314" w:type="dxa"/>
            <w:gridSpan w:val="6"/>
            <w:tcBorders>
              <w:top w:val="single" w:sz="4" w:space="0" w:color="auto"/>
              <w:left w:val="single" w:sz="4" w:space="0" w:color="auto"/>
              <w:bottom w:val="single" w:sz="4" w:space="0" w:color="auto"/>
              <w:right w:val="single" w:sz="4" w:space="0" w:color="auto"/>
            </w:tcBorders>
            <w:shd w:val="clear" w:color="auto" w:fill="00FFFF"/>
            <w:vAlign w:val="center"/>
          </w:tcPr>
          <w:p w:rsidR="009B170F" w:rsidRDefault="009B170F" w:rsidP="009B170F">
            <w:pPr>
              <w:spacing w:after="0" w:line="240" w:lineRule="auto"/>
              <w:jc w:val="center"/>
              <w:rPr>
                <w:rFonts w:ascii="Arial" w:hAnsi="Arial" w:cs="Arial"/>
                <w:b/>
                <w:bCs/>
                <w:sz w:val="28"/>
                <w:szCs w:val="28"/>
              </w:rPr>
            </w:pPr>
            <w:r w:rsidRPr="009D12B6">
              <w:rPr>
                <w:rFonts w:ascii="Arial" w:hAnsi="Arial" w:cs="Arial"/>
                <w:b/>
                <w:bCs/>
                <w:sz w:val="28"/>
                <w:szCs w:val="28"/>
                <w:lang w:val="ru-RU"/>
              </w:rPr>
              <w:lastRenderedPageBreak/>
              <w:t>Спецификација предмета за књигу предмета</w:t>
            </w:r>
          </w:p>
        </w:tc>
      </w:tr>
      <w:tr w:rsidR="009B170F" w:rsidRPr="009D12B6"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6028"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sidRPr="009D12B6">
              <w:rPr>
                <w:rFonts w:ascii="Arial" w:hAnsi="Arial" w:cs="Arial"/>
                <w:lang w:val="ru-RU"/>
              </w:rPr>
              <w:t>Струковне студије 1. степена за образовање васпитача</w:t>
            </w:r>
          </w:p>
        </w:tc>
      </w:tr>
      <w:tr w:rsidR="009B170F"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6028"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6028" w:type="dxa"/>
            <w:gridSpan w:val="3"/>
            <w:tcBorders>
              <w:top w:val="single" w:sz="4" w:space="0" w:color="auto"/>
              <w:left w:val="nil"/>
              <w:bottom w:val="single" w:sz="4" w:space="0" w:color="auto"/>
              <w:right w:val="single" w:sz="4" w:space="0" w:color="auto"/>
            </w:tcBorders>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првог степена</w:t>
            </w:r>
          </w:p>
        </w:tc>
      </w:tr>
      <w:tr w:rsidR="009B170F" w:rsidRPr="009D12B6"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9055B7" w:rsidRDefault="009B170F" w:rsidP="009B170F">
            <w:pPr>
              <w:spacing w:after="0" w:line="240" w:lineRule="auto"/>
              <w:rPr>
                <w:rFonts w:ascii="Arial" w:hAnsi="Arial" w:cs="Arial"/>
                <w:b/>
                <w:bCs/>
              </w:rPr>
            </w:pPr>
            <w:r w:rsidRPr="009055B7">
              <w:rPr>
                <w:rFonts w:ascii="Arial" w:hAnsi="Arial" w:cs="Arial"/>
                <w:b/>
                <w:bCs/>
              </w:rPr>
              <w:t>Назив предмета</w:t>
            </w:r>
          </w:p>
        </w:tc>
        <w:tc>
          <w:tcPr>
            <w:tcW w:w="602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D12B6" w:rsidRDefault="009B170F" w:rsidP="009B170F">
            <w:pPr>
              <w:spacing w:after="0" w:line="240" w:lineRule="auto"/>
              <w:rPr>
                <w:rFonts w:ascii="Arial" w:hAnsi="Arial" w:cs="Arial"/>
                <w:lang w:val="ru-RU"/>
              </w:rPr>
            </w:pPr>
            <w:r w:rsidRPr="009D12B6">
              <w:rPr>
                <w:rFonts w:ascii="Arial" w:hAnsi="Arial" w:cs="Arial"/>
                <w:lang w:val="ru-RU"/>
              </w:rPr>
              <w:t>Васпитање деце до три године</w:t>
            </w:r>
          </w:p>
        </w:tc>
      </w:tr>
      <w:tr w:rsidR="009B170F" w:rsidRPr="00C23044"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9055B7" w:rsidRDefault="009B170F" w:rsidP="009B170F">
            <w:pPr>
              <w:spacing w:after="0" w:line="240" w:lineRule="auto"/>
              <w:rPr>
                <w:rFonts w:ascii="Arial" w:hAnsi="Arial" w:cs="Arial"/>
                <w:b/>
                <w:bCs/>
              </w:rPr>
            </w:pPr>
            <w:r w:rsidRPr="009055B7">
              <w:rPr>
                <w:rFonts w:ascii="Arial" w:hAnsi="Arial" w:cs="Arial"/>
                <w:b/>
                <w:bCs/>
              </w:rPr>
              <w:t>Наставник (за предавања)</w:t>
            </w:r>
          </w:p>
        </w:tc>
        <w:tc>
          <w:tcPr>
            <w:tcW w:w="602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055B7" w:rsidRDefault="009B170F" w:rsidP="009B170F">
            <w:pPr>
              <w:spacing w:after="0" w:line="240" w:lineRule="auto"/>
              <w:rPr>
                <w:rFonts w:ascii="Arial" w:hAnsi="Arial" w:cs="Arial"/>
              </w:rPr>
            </w:pPr>
            <w:r w:rsidRPr="009055B7">
              <w:rPr>
                <w:rFonts w:ascii="Arial" w:hAnsi="Arial" w:cs="Arial"/>
              </w:rPr>
              <w:t>Лазић, Т. Светлана</w:t>
            </w:r>
          </w:p>
        </w:tc>
      </w:tr>
      <w:tr w:rsidR="009B170F" w:rsidRPr="00C23044"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9055B7" w:rsidRDefault="009B170F" w:rsidP="009B170F">
            <w:pPr>
              <w:spacing w:after="0" w:line="240" w:lineRule="auto"/>
              <w:rPr>
                <w:rFonts w:ascii="Arial" w:hAnsi="Arial" w:cs="Arial"/>
                <w:b/>
                <w:bCs/>
              </w:rPr>
            </w:pPr>
            <w:r w:rsidRPr="009055B7">
              <w:rPr>
                <w:rFonts w:ascii="Arial" w:hAnsi="Arial" w:cs="Arial"/>
                <w:b/>
                <w:bCs/>
              </w:rPr>
              <w:t>Наставник/сарадник (за вежбе)</w:t>
            </w:r>
          </w:p>
        </w:tc>
        <w:tc>
          <w:tcPr>
            <w:tcW w:w="602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055B7" w:rsidRDefault="009B170F" w:rsidP="009B170F">
            <w:pPr>
              <w:spacing w:after="0" w:line="240" w:lineRule="auto"/>
              <w:rPr>
                <w:rFonts w:ascii="Arial" w:hAnsi="Arial" w:cs="Arial"/>
              </w:rPr>
            </w:pPr>
            <w:r w:rsidRPr="009055B7">
              <w:rPr>
                <w:rFonts w:ascii="Arial" w:hAnsi="Arial" w:cs="Arial"/>
              </w:rPr>
              <w:t xml:space="preserve">Лазић, Т. Светлана </w:t>
            </w:r>
          </w:p>
        </w:tc>
      </w:tr>
      <w:tr w:rsidR="009B170F" w:rsidRPr="00C23044" w:rsidTr="009B170F">
        <w:trPr>
          <w:trHeight w:val="229"/>
        </w:trPr>
        <w:tc>
          <w:tcPr>
            <w:tcW w:w="3286"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Pr="009055B7" w:rsidRDefault="009B170F" w:rsidP="009B170F">
            <w:pPr>
              <w:spacing w:after="0" w:line="240" w:lineRule="auto"/>
              <w:rPr>
                <w:rFonts w:ascii="Arial" w:hAnsi="Arial" w:cs="Arial"/>
                <w:b/>
                <w:bCs/>
              </w:rPr>
            </w:pPr>
            <w:r w:rsidRPr="009055B7">
              <w:rPr>
                <w:rFonts w:ascii="Arial" w:hAnsi="Arial" w:cs="Arial"/>
                <w:b/>
                <w:bCs/>
              </w:rPr>
              <w:t>Наставник/сарадник (за ДОН)</w:t>
            </w:r>
          </w:p>
        </w:tc>
        <w:tc>
          <w:tcPr>
            <w:tcW w:w="602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055B7" w:rsidRDefault="009B170F" w:rsidP="009B170F">
            <w:pPr>
              <w:spacing w:after="0" w:line="240" w:lineRule="auto"/>
              <w:rPr>
                <w:rFonts w:ascii="Arial" w:hAnsi="Arial" w:cs="Arial"/>
              </w:rPr>
            </w:pPr>
            <w:r w:rsidRPr="009055B7">
              <w:rPr>
                <w:rFonts w:ascii="Arial" w:hAnsi="Arial" w:cs="Arial"/>
              </w:rPr>
              <w:t>Нема</w:t>
            </w:r>
          </w:p>
        </w:tc>
      </w:tr>
      <w:tr w:rsidR="009B170F" w:rsidRPr="00C23044" w:rsidTr="009B170F">
        <w:trPr>
          <w:trHeight w:val="255"/>
        </w:trPr>
        <w:tc>
          <w:tcPr>
            <w:tcW w:w="2385"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Статус предмета (обавезни/изборни)</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Изборни</w:t>
            </w:r>
          </w:p>
        </w:tc>
      </w:tr>
      <w:tr w:rsidR="009B170F" w:rsidRPr="00C23044" w:rsidTr="009B170F">
        <w:trPr>
          <w:trHeight w:val="255"/>
        </w:trPr>
        <w:tc>
          <w:tcPr>
            <w:tcW w:w="1265" w:type="dxa"/>
            <w:tcBorders>
              <w:top w:val="nil"/>
              <w:left w:val="single" w:sz="4" w:space="0" w:color="auto"/>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Услов</w:t>
            </w:r>
          </w:p>
        </w:tc>
        <w:tc>
          <w:tcPr>
            <w:tcW w:w="8049"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Завршена средња медицинска школа.</w:t>
            </w:r>
          </w:p>
        </w:tc>
      </w:tr>
      <w:tr w:rsidR="009B170F" w:rsidRPr="009D12B6" w:rsidTr="009B170F">
        <w:trPr>
          <w:trHeight w:val="929"/>
        </w:trPr>
        <w:tc>
          <w:tcPr>
            <w:tcW w:w="1265" w:type="dxa"/>
            <w:tcBorders>
              <w:top w:val="nil"/>
              <w:left w:val="single" w:sz="4" w:space="0" w:color="auto"/>
              <w:bottom w:val="single" w:sz="4" w:space="0" w:color="auto"/>
              <w:right w:val="single" w:sz="4" w:space="0" w:color="auto"/>
            </w:tcBorders>
            <w:shd w:val="clear" w:color="000000" w:fill="CCFFCC"/>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Циљ</w:t>
            </w:r>
            <w:r w:rsidRPr="00C23044">
              <w:rPr>
                <w:rFonts w:ascii="Arial" w:hAnsi="Arial" w:cs="Arial"/>
                <w:b/>
                <w:bCs/>
                <w:lang w:eastAsia="en-GB"/>
              </w:rPr>
              <w:br/>
              <w:t>предмета</w:t>
            </w:r>
          </w:p>
        </w:tc>
        <w:tc>
          <w:tcPr>
            <w:tcW w:w="8049" w:type="dxa"/>
            <w:gridSpan w:val="5"/>
            <w:tcBorders>
              <w:top w:val="single" w:sz="4" w:space="0" w:color="auto"/>
              <w:left w:val="nil"/>
              <w:bottom w:val="single" w:sz="4" w:space="0" w:color="auto"/>
              <w:right w:val="single" w:sz="4" w:space="0" w:color="000000"/>
            </w:tcBorders>
            <w:shd w:val="clear" w:color="auto" w:fill="auto"/>
            <w:vAlign w:val="bottom"/>
          </w:tcPr>
          <w:p w:rsidR="009B170F" w:rsidRPr="009D12B6" w:rsidRDefault="009B170F" w:rsidP="009B170F">
            <w:pPr>
              <w:spacing w:after="0" w:line="240" w:lineRule="auto"/>
              <w:jc w:val="both"/>
              <w:rPr>
                <w:rFonts w:ascii="Arial" w:hAnsi="Arial" w:cs="Arial"/>
                <w:lang w:val="ru-RU" w:eastAsia="en-GB"/>
              </w:rPr>
            </w:pPr>
            <w:r w:rsidRPr="009D12B6">
              <w:rPr>
                <w:rFonts w:ascii="Arial" w:hAnsi="Arial" w:cs="Arial"/>
                <w:lang w:val="ru-RU" w:eastAsia="en-GB"/>
              </w:rPr>
              <w:t xml:space="preserve">Упознавање студената са специфичностима неге и васпитања деце млађе од три године у институционалним условима; упознавање и разумевање битних обележја дечјих јаслица као институције; </w:t>
            </w:r>
            <w:r w:rsidRPr="009D12B6">
              <w:rPr>
                <w:rFonts w:ascii="Arial" w:hAnsi="Arial" w:cs="Arial"/>
                <w:bCs/>
                <w:lang w:val="ru-RU" w:eastAsia="en-GB"/>
              </w:rPr>
              <w:t>разумевање и процена контекстних димензија јаслица</w:t>
            </w:r>
            <w:r w:rsidRPr="009D12B6">
              <w:rPr>
                <w:rFonts w:ascii="Arial" w:hAnsi="Arial" w:cs="Arial"/>
                <w:lang w:val="ru-RU" w:eastAsia="en-GB"/>
              </w:rPr>
              <w:t>; овладавање разноликим начинима, облицима и поступцима организовања васпитног рада у јаслицама.</w:t>
            </w:r>
          </w:p>
        </w:tc>
      </w:tr>
      <w:tr w:rsidR="009B170F" w:rsidRPr="009D12B6" w:rsidTr="009B170F">
        <w:trPr>
          <w:trHeight w:val="1286"/>
        </w:trPr>
        <w:tc>
          <w:tcPr>
            <w:tcW w:w="1265"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Исход</w:t>
            </w:r>
            <w:r w:rsidRPr="00C23044">
              <w:rPr>
                <w:rFonts w:ascii="Arial" w:hAnsi="Arial" w:cs="Arial"/>
                <w:b/>
                <w:bCs/>
                <w:lang w:eastAsia="en-GB"/>
              </w:rPr>
              <w:br/>
              <w:t>предмета</w:t>
            </w:r>
          </w:p>
        </w:tc>
        <w:tc>
          <w:tcPr>
            <w:tcW w:w="8049" w:type="dxa"/>
            <w:gridSpan w:val="5"/>
            <w:tcBorders>
              <w:top w:val="single" w:sz="4" w:space="0" w:color="auto"/>
              <w:left w:val="nil"/>
              <w:bottom w:val="single" w:sz="4" w:space="0" w:color="auto"/>
              <w:right w:val="single" w:sz="4" w:space="0" w:color="auto"/>
            </w:tcBorders>
            <w:shd w:val="clear" w:color="auto" w:fill="auto"/>
            <w:vAlign w:val="bottom"/>
          </w:tcPr>
          <w:p w:rsidR="009B170F" w:rsidRPr="009D12B6" w:rsidRDefault="009B170F" w:rsidP="009B170F">
            <w:pPr>
              <w:spacing w:after="0" w:line="240" w:lineRule="auto"/>
              <w:jc w:val="both"/>
              <w:rPr>
                <w:rFonts w:ascii="Arial" w:hAnsi="Arial" w:cs="Arial"/>
                <w:lang w:val="ru-RU" w:eastAsia="en-GB"/>
              </w:rPr>
            </w:pPr>
            <w:r w:rsidRPr="009D12B6">
              <w:rPr>
                <w:rFonts w:ascii="Arial" w:hAnsi="Arial" w:cs="Arial"/>
                <w:lang w:val="ru-RU" w:eastAsia="en-GB"/>
              </w:rPr>
              <w:t>Студенти су</w:t>
            </w:r>
            <w:r w:rsidRPr="009D12B6">
              <w:rPr>
                <w:rFonts w:ascii="Arial" w:hAnsi="Arial" w:cs="Arial"/>
                <w:bCs/>
                <w:lang w:val="ru-RU" w:eastAsia="en-GB"/>
              </w:rPr>
              <w:t xml:space="preserve"> оспособљени дакреирају и организују подстицајно социјално и физичко окружење за игру и учење</w:t>
            </w:r>
            <w:r w:rsidRPr="009D12B6">
              <w:rPr>
                <w:rFonts w:ascii="Arial" w:hAnsi="Arial" w:cs="Arial"/>
                <w:lang w:val="ru-RU" w:eastAsia="en-GB"/>
              </w:rPr>
              <w:t xml:space="preserve">; </w:t>
            </w:r>
            <w:r w:rsidRPr="009D12B6">
              <w:rPr>
                <w:rFonts w:ascii="Arial" w:hAnsi="Arial" w:cs="Arial"/>
                <w:bCs/>
                <w:lang w:val="ru-RU" w:eastAsia="en-GB"/>
              </w:rPr>
              <w:t>могу</w:t>
            </w:r>
            <w:r w:rsidRPr="009D12B6">
              <w:rPr>
                <w:rFonts w:ascii="Arial" w:hAnsi="Arial" w:cs="Arial"/>
                <w:lang w:val="ru-RU" w:eastAsia="en-GB"/>
              </w:rPr>
              <w:t xml:space="preserve"> да створе и </w:t>
            </w:r>
            <w:r w:rsidRPr="009D12B6">
              <w:rPr>
                <w:rFonts w:ascii="Arial" w:hAnsi="Arial" w:cs="Arial"/>
                <w:bCs/>
                <w:lang w:val="ru-RU" w:eastAsia="en-GB"/>
              </w:rPr>
              <w:t>унапреде</w:t>
            </w:r>
            <w:r w:rsidRPr="009D12B6">
              <w:rPr>
                <w:rFonts w:ascii="Arial" w:hAnsi="Arial" w:cs="Arial"/>
                <w:lang w:val="ru-RU" w:eastAsia="en-GB"/>
              </w:rPr>
              <w:t xml:space="preserve"> окружење и интеракције ради пружања подршке развојним потребама и потребама за </w:t>
            </w:r>
            <w:r w:rsidRPr="009D12B6">
              <w:rPr>
                <w:rFonts w:ascii="Arial" w:hAnsi="Arial" w:cs="Arial"/>
                <w:bCs/>
                <w:lang w:val="ru-RU" w:eastAsia="en-GB"/>
              </w:rPr>
              <w:t>напредовање и развој</w:t>
            </w:r>
            <w:r w:rsidRPr="009D12B6">
              <w:rPr>
                <w:rFonts w:ascii="Arial" w:hAnsi="Arial" w:cs="Arial"/>
                <w:lang w:val="ru-RU" w:eastAsia="en-GB"/>
              </w:rPr>
              <w:t xml:space="preserve"> сваког појединачног детета у васпитној групи. </w:t>
            </w:r>
            <w:r w:rsidRPr="009D12B6">
              <w:rPr>
                <w:rFonts w:ascii="Arial" w:hAnsi="Arial" w:cs="Arial"/>
                <w:bCs/>
                <w:lang w:val="ru-RU" w:eastAsia="en-GB"/>
              </w:rPr>
              <w:t>Оспособљени су</w:t>
            </w:r>
            <w:r w:rsidRPr="009D12B6">
              <w:rPr>
                <w:rFonts w:ascii="Arial" w:hAnsi="Arial" w:cs="Arial"/>
                <w:lang w:val="ru-RU" w:eastAsia="en-GB"/>
              </w:rPr>
              <w:t xml:space="preserve"> да </w:t>
            </w:r>
            <w:r w:rsidRPr="009D12B6">
              <w:rPr>
                <w:rFonts w:ascii="Arial" w:hAnsi="Arial" w:cs="Arial"/>
                <w:bCs/>
                <w:lang w:val="ru-RU" w:eastAsia="en-GB"/>
              </w:rPr>
              <w:t xml:space="preserve">подстичу дечји социјални и емотивни развој, укључујући сарадњу, социјалне вештине и просоцијално понашање. </w:t>
            </w:r>
          </w:p>
        </w:tc>
      </w:tr>
      <w:tr w:rsidR="009B170F" w:rsidRPr="00C23044" w:rsidTr="009B170F">
        <w:trPr>
          <w:trHeight w:val="255"/>
        </w:trPr>
        <w:tc>
          <w:tcPr>
            <w:tcW w:w="9314"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Садржај предмета</w:t>
            </w:r>
          </w:p>
        </w:tc>
      </w:tr>
      <w:tr w:rsidR="009B170F" w:rsidRPr="009D12B6" w:rsidTr="009B170F">
        <w:trPr>
          <w:trHeight w:val="1019"/>
        </w:trPr>
        <w:tc>
          <w:tcPr>
            <w:tcW w:w="1265" w:type="dxa"/>
            <w:tcBorders>
              <w:top w:val="nil"/>
              <w:left w:val="single" w:sz="4" w:space="0" w:color="auto"/>
              <w:bottom w:val="single" w:sz="4" w:space="0" w:color="auto"/>
              <w:right w:val="single" w:sz="4" w:space="0" w:color="auto"/>
            </w:tcBorders>
            <w:shd w:val="clear" w:color="000000" w:fill="CCFFCC"/>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Теоријска</w:t>
            </w:r>
            <w:r w:rsidRPr="00C23044">
              <w:rPr>
                <w:rFonts w:ascii="Arial" w:hAnsi="Arial" w:cs="Arial"/>
                <w:b/>
                <w:bCs/>
                <w:lang w:eastAsia="en-GB"/>
              </w:rPr>
              <w:br/>
              <w:t>настава</w:t>
            </w:r>
          </w:p>
        </w:tc>
        <w:tc>
          <w:tcPr>
            <w:tcW w:w="8049" w:type="dxa"/>
            <w:gridSpan w:val="5"/>
            <w:tcBorders>
              <w:top w:val="single" w:sz="4" w:space="0" w:color="auto"/>
              <w:left w:val="nil"/>
              <w:bottom w:val="single" w:sz="4" w:space="0" w:color="auto"/>
              <w:right w:val="single" w:sz="4" w:space="0" w:color="000000"/>
            </w:tcBorders>
            <w:shd w:val="clear" w:color="auto" w:fill="auto"/>
            <w:vAlign w:val="bottom"/>
          </w:tcPr>
          <w:p w:rsidR="009B170F" w:rsidRPr="009D12B6" w:rsidRDefault="009B170F" w:rsidP="009B170F">
            <w:pPr>
              <w:spacing w:after="0" w:line="240" w:lineRule="auto"/>
              <w:jc w:val="both"/>
              <w:rPr>
                <w:rFonts w:ascii="Arial" w:hAnsi="Arial" w:cs="Arial"/>
                <w:lang w:val="ru-RU" w:eastAsia="en-GB"/>
              </w:rPr>
            </w:pPr>
            <w:r w:rsidRPr="009D12B6">
              <w:rPr>
                <w:rFonts w:ascii="Arial" w:hAnsi="Arial" w:cs="Arial"/>
                <w:lang w:val="ru-RU" w:eastAsia="en-GB"/>
              </w:rPr>
              <w:t>Упознавање студената са основним структуралним елементима васпитно-образовног процеса у институцији, а то су: структура простора, структура времена, структура социјалних односа и систем активности и улога деце и васпитача. Упознавање са значајем и принципима успешне организације васпитног процеса, општим начелима његове организације и начинима утицаја на развој деце.</w:t>
            </w:r>
          </w:p>
        </w:tc>
      </w:tr>
      <w:tr w:rsidR="009B170F" w:rsidRPr="009D12B6" w:rsidTr="009B170F">
        <w:trPr>
          <w:trHeight w:val="1436"/>
        </w:trPr>
        <w:tc>
          <w:tcPr>
            <w:tcW w:w="1265" w:type="dxa"/>
            <w:tcBorders>
              <w:top w:val="nil"/>
              <w:left w:val="single" w:sz="4" w:space="0" w:color="auto"/>
              <w:bottom w:val="single" w:sz="4" w:space="0" w:color="auto"/>
              <w:right w:val="single" w:sz="4" w:space="0" w:color="auto"/>
            </w:tcBorders>
            <w:shd w:val="clear" w:color="000000" w:fill="FFFF99"/>
            <w:vAlign w:val="bottom"/>
          </w:tcPr>
          <w:p w:rsidR="009B170F" w:rsidRPr="009D12B6" w:rsidRDefault="009B170F" w:rsidP="009B170F">
            <w:pPr>
              <w:spacing w:after="0" w:line="240" w:lineRule="auto"/>
              <w:jc w:val="both"/>
              <w:rPr>
                <w:rFonts w:ascii="Arial" w:hAnsi="Arial" w:cs="Arial"/>
                <w:b/>
                <w:bCs/>
                <w:lang w:val="ru-RU" w:eastAsia="en-GB"/>
              </w:rPr>
            </w:pPr>
            <w:r w:rsidRPr="009D12B6">
              <w:rPr>
                <w:rFonts w:ascii="Arial" w:hAnsi="Arial" w:cs="Arial"/>
                <w:b/>
                <w:bCs/>
                <w:lang w:val="ru-RU" w:eastAsia="en-GB"/>
              </w:rPr>
              <w:t>Практична настава (вежбе, ДОН, студијски истражива-чки рад)</w:t>
            </w:r>
          </w:p>
        </w:tc>
        <w:tc>
          <w:tcPr>
            <w:tcW w:w="8049" w:type="dxa"/>
            <w:gridSpan w:val="5"/>
            <w:tcBorders>
              <w:top w:val="single" w:sz="4" w:space="0" w:color="auto"/>
              <w:left w:val="nil"/>
              <w:bottom w:val="single" w:sz="4" w:space="0" w:color="auto"/>
              <w:right w:val="single" w:sz="4" w:space="0" w:color="000000"/>
            </w:tcBorders>
            <w:shd w:val="clear" w:color="auto" w:fill="auto"/>
            <w:vAlign w:val="bottom"/>
          </w:tcPr>
          <w:p w:rsidR="009B170F" w:rsidRPr="009D12B6" w:rsidRDefault="009B170F" w:rsidP="009B170F">
            <w:pPr>
              <w:spacing w:after="0" w:line="240" w:lineRule="auto"/>
              <w:jc w:val="both"/>
              <w:rPr>
                <w:rFonts w:ascii="Arial" w:hAnsi="Arial" w:cs="Arial"/>
                <w:lang w:val="ru-RU" w:eastAsia="en-GB"/>
              </w:rPr>
            </w:pPr>
            <w:r w:rsidRPr="009D12B6">
              <w:rPr>
                <w:rFonts w:ascii="Arial" w:hAnsi="Arial" w:cs="Arial"/>
                <w:lang w:val="ru-RU" w:eastAsia="en-GB"/>
              </w:rPr>
              <w:t>Студенти ће се опробати у препознавању, дефинисању и решавању практичних проблема везаних за организацију простора, времена, социјалних односа и активности деце до 3 године у институционланим условима.</w:t>
            </w:r>
          </w:p>
        </w:tc>
      </w:tr>
      <w:tr w:rsidR="009B170F" w:rsidRPr="00C23044" w:rsidTr="009B170F">
        <w:trPr>
          <w:trHeight w:val="255"/>
        </w:trPr>
        <w:tc>
          <w:tcPr>
            <w:tcW w:w="931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Литература</w:t>
            </w:r>
          </w:p>
        </w:tc>
      </w:tr>
      <w:tr w:rsidR="009B170F" w:rsidRPr="00C23044" w:rsidTr="009B170F">
        <w:trPr>
          <w:trHeight w:val="555"/>
        </w:trPr>
        <w:tc>
          <w:tcPr>
            <w:tcW w:w="1265" w:type="dxa"/>
            <w:tcBorders>
              <w:top w:val="nil"/>
              <w:left w:val="single" w:sz="4" w:space="0" w:color="auto"/>
              <w:bottom w:val="single" w:sz="4" w:space="0" w:color="auto"/>
              <w:right w:val="single" w:sz="4" w:space="0" w:color="auto"/>
            </w:tcBorders>
            <w:shd w:val="clear" w:color="000000" w:fill="FFFF99"/>
            <w:noWrap/>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1</w:t>
            </w:r>
          </w:p>
        </w:tc>
        <w:tc>
          <w:tcPr>
            <w:tcW w:w="8049" w:type="dxa"/>
            <w:gridSpan w:val="5"/>
            <w:tcBorders>
              <w:top w:val="single" w:sz="4" w:space="0" w:color="auto"/>
              <w:left w:val="nil"/>
              <w:bottom w:val="single" w:sz="4" w:space="0" w:color="auto"/>
              <w:right w:val="single" w:sz="4" w:space="0" w:color="auto"/>
            </w:tcBorders>
            <w:shd w:val="clear" w:color="auto" w:fill="auto"/>
          </w:tcPr>
          <w:p w:rsidR="009B170F" w:rsidRPr="00C23044" w:rsidRDefault="009B170F" w:rsidP="009B170F">
            <w:pPr>
              <w:spacing w:after="0" w:line="240" w:lineRule="auto"/>
              <w:jc w:val="both"/>
              <w:rPr>
                <w:rFonts w:ascii="Arial" w:hAnsi="Arial" w:cs="Arial"/>
                <w:lang w:eastAsia="en-GB"/>
              </w:rPr>
            </w:pPr>
            <w:r w:rsidRPr="009D12B6">
              <w:rPr>
                <w:rFonts w:ascii="Arial" w:hAnsi="Arial" w:cs="Arial"/>
                <w:lang w:val="ru-RU" w:eastAsia="en-GB"/>
              </w:rPr>
              <w:t xml:space="preserve">Цолић, В. (1997) </w:t>
            </w:r>
            <w:r w:rsidRPr="009D12B6">
              <w:rPr>
                <w:rFonts w:ascii="Arial" w:hAnsi="Arial" w:cs="Arial"/>
                <w:i/>
                <w:iCs/>
                <w:lang w:val="ru-RU" w:eastAsia="en-GB"/>
              </w:rPr>
              <w:t>Дечје јаслице – гледане из антрополошког угла</w:t>
            </w:r>
            <w:r w:rsidRPr="009D12B6">
              <w:rPr>
                <w:rFonts w:ascii="Arial" w:hAnsi="Arial" w:cs="Arial"/>
                <w:lang w:val="ru-RU" w:eastAsia="en-GB"/>
              </w:rPr>
              <w:t xml:space="preserve">. </w:t>
            </w:r>
            <w:r w:rsidRPr="00C23044">
              <w:rPr>
                <w:rFonts w:ascii="Arial" w:hAnsi="Arial" w:cs="Arial"/>
                <w:lang w:eastAsia="en-GB"/>
              </w:rPr>
              <w:t>Београд. ИПА Филозофског факултета.</w:t>
            </w:r>
          </w:p>
        </w:tc>
      </w:tr>
      <w:tr w:rsidR="009B170F" w:rsidRPr="00C23044" w:rsidTr="009B170F">
        <w:trPr>
          <w:trHeight w:val="555"/>
        </w:trPr>
        <w:tc>
          <w:tcPr>
            <w:tcW w:w="1265" w:type="dxa"/>
            <w:tcBorders>
              <w:top w:val="nil"/>
              <w:left w:val="single" w:sz="4" w:space="0" w:color="auto"/>
              <w:bottom w:val="single" w:sz="4" w:space="0" w:color="auto"/>
              <w:right w:val="single" w:sz="4" w:space="0" w:color="auto"/>
            </w:tcBorders>
            <w:shd w:val="clear" w:color="000000" w:fill="FFFF99"/>
            <w:noWrap/>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3</w:t>
            </w:r>
          </w:p>
        </w:tc>
        <w:tc>
          <w:tcPr>
            <w:tcW w:w="8049" w:type="dxa"/>
            <w:gridSpan w:val="5"/>
            <w:tcBorders>
              <w:top w:val="single" w:sz="4" w:space="0" w:color="auto"/>
              <w:left w:val="nil"/>
              <w:bottom w:val="single" w:sz="4" w:space="0" w:color="auto"/>
              <w:right w:val="single" w:sz="4" w:space="0" w:color="auto"/>
            </w:tcBorders>
            <w:shd w:val="clear" w:color="auto" w:fill="auto"/>
          </w:tcPr>
          <w:p w:rsidR="009B170F" w:rsidRPr="00C23044" w:rsidRDefault="009B170F" w:rsidP="009B170F">
            <w:pPr>
              <w:spacing w:after="0" w:line="240" w:lineRule="auto"/>
              <w:jc w:val="both"/>
              <w:rPr>
                <w:rFonts w:ascii="Arial" w:hAnsi="Arial" w:cs="Arial"/>
                <w:lang w:eastAsia="en-GB"/>
              </w:rPr>
            </w:pPr>
            <w:r w:rsidRPr="009D12B6">
              <w:rPr>
                <w:rFonts w:ascii="Arial" w:hAnsi="Arial" w:cs="Arial"/>
                <w:lang w:val="ru-RU" w:eastAsia="en-GB"/>
              </w:rPr>
              <w:t xml:space="preserve">Петровић Сочо, Б. (2007) </w:t>
            </w:r>
            <w:r w:rsidRPr="009D12B6">
              <w:rPr>
                <w:rFonts w:ascii="Arial" w:hAnsi="Arial" w:cs="Arial"/>
                <w:i/>
                <w:iCs/>
                <w:lang w:val="ru-RU" w:eastAsia="en-GB"/>
              </w:rPr>
              <w:t>Контекст установе за рани одгој и образовање - холистички приступ</w:t>
            </w:r>
            <w:r w:rsidRPr="009D12B6">
              <w:rPr>
                <w:rFonts w:ascii="Arial" w:hAnsi="Arial" w:cs="Arial"/>
                <w:lang w:val="ru-RU" w:eastAsia="en-GB"/>
              </w:rPr>
              <w:t xml:space="preserve">. </w:t>
            </w:r>
            <w:r w:rsidRPr="00C23044">
              <w:rPr>
                <w:rFonts w:ascii="Arial" w:hAnsi="Arial" w:cs="Arial"/>
                <w:lang w:eastAsia="en-GB"/>
              </w:rPr>
              <w:t>Загреб. Мали професор</w:t>
            </w:r>
          </w:p>
        </w:tc>
      </w:tr>
      <w:tr w:rsidR="009B170F" w:rsidRPr="009D12B6" w:rsidTr="009B170F">
        <w:trPr>
          <w:trHeight w:val="495"/>
        </w:trPr>
        <w:tc>
          <w:tcPr>
            <w:tcW w:w="1265" w:type="dxa"/>
            <w:tcBorders>
              <w:top w:val="nil"/>
              <w:left w:val="single" w:sz="4" w:space="0" w:color="auto"/>
              <w:bottom w:val="single" w:sz="4" w:space="0" w:color="auto"/>
              <w:right w:val="single" w:sz="4" w:space="0" w:color="auto"/>
            </w:tcBorders>
            <w:shd w:val="clear" w:color="000000" w:fill="CCFFCC"/>
            <w:noWrap/>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4</w:t>
            </w:r>
          </w:p>
        </w:tc>
        <w:tc>
          <w:tcPr>
            <w:tcW w:w="8049" w:type="dxa"/>
            <w:gridSpan w:val="5"/>
            <w:tcBorders>
              <w:top w:val="single" w:sz="4" w:space="0" w:color="auto"/>
              <w:left w:val="nil"/>
              <w:bottom w:val="single" w:sz="4" w:space="0" w:color="auto"/>
              <w:right w:val="single" w:sz="4" w:space="0" w:color="auto"/>
            </w:tcBorders>
            <w:shd w:val="clear" w:color="auto" w:fill="auto"/>
          </w:tcPr>
          <w:p w:rsidR="009B170F" w:rsidRPr="009D12B6" w:rsidRDefault="009B170F" w:rsidP="009B170F">
            <w:pPr>
              <w:spacing w:after="0" w:line="240" w:lineRule="auto"/>
              <w:jc w:val="both"/>
              <w:rPr>
                <w:rFonts w:ascii="Arial" w:hAnsi="Arial" w:cs="Arial"/>
                <w:bCs/>
                <w:lang w:val="ru-RU" w:eastAsia="en-GB"/>
              </w:rPr>
            </w:pPr>
            <w:r w:rsidRPr="009D12B6">
              <w:rPr>
                <w:rFonts w:ascii="Arial" w:hAnsi="Arial" w:cs="Arial"/>
                <w:bCs/>
                <w:i/>
                <w:iCs/>
                <w:lang w:val="ru-RU" w:eastAsia="en-GB"/>
              </w:rPr>
              <w:t>Опште основе предшколског програма</w:t>
            </w:r>
            <w:r w:rsidRPr="009D12B6">
              <w:rPr>
                <w:rFonts w:ascii="Arial" w:hAnsi="Arial" w:cs="Arial"/>
                <w:bCs/>
                <w:lang w:val="ru-RU" w:eastAsia="en-GB"/>
              </w:rPr>
              <w:t xml:space="preserve"> (Службени гласник РС - Просветни гласник 14/2006) </w:t>
            </w:r>
          </w:p>
        </w:tc>
      </w:tr>
      <w:tr w:rsidR="009B170F" w:rsidRPr="009D12B6" w:rsidTr="009B170F">
        <w:trPr>
          <w:trHeight w:val="255"/>
        </w:trPr>
        <w:tc>
          <w:tcPr>
            <w:tcW w:w="931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D12B6" w:rsidRDefault="009B170F" w:rsidP="009B170F">
            <w:pPr>
              <w:spacing w:after="0" w:line="240" w:lineRule="auto"/>
              <w:jc w:val="both"/>
              <w:rPr>
                <w:rFonts w:ascii="Arial" w:hAnsi="Arial" w:cs="Arial"/>
                <w:b/>
                <w:bCs/>
                <w:lang w:val="ru-RU" w:eastAsia="en-GB"/>
              </w:rPr>
            </w:pPr>
            <w:r w:rsidRPr="009D12B6">
              <w:rPr>
                <w:rFonts w:ascii="Arial" w:hAnsi="Arial" w:cs="Arial"/>
                <w:b/>
                <w:bCs/>
                <w:lang w:val="ru-RU" w:eastAsia="en-GB"/>
              </w:rPr>
              <w:t>Број часова активне наставе недељно током семестра/триместра/године</w:t>
            </w:r>
          </w:p>
        </w:tc>
      </w:tr>
      <w:tr w:rsidR="009B170F" w:rsidRPr="00C23044" w:rsidTr="009B170F">
        <w:trPr>
          <w:trHeight w:val="285"/>
        </w:trPr>
        <w:tc>
          <w:tcPr>
            <w:tcW w:w="1265" w:type="dxa"/>
            <w:tcBorders>
              <w:top w:val="nil"/>
              <w:left w:val="single" w:sz="4" w:space="0" w:color="auto"/>
              <w:bottom w:val="single" w:sz="4" w:space="0" w:color="auto"/>
              <w:right w:val="single" w:sz="4" w:space="0" w:color="auto"/>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9B170F" w:rsidRPr="00C23044" w:rsidRDefault="009B170F" w:rsidP="009B170F">
            <w:pPr>
              <w:spacing w:after="0" w:line="240" w:lineRule="auto"/>
              <w:jc w:val="both"/>
              <w:rPr>
                <w:rFonts w:ascii="Arial" w:hAnsi="Arial" w:cs="Arial"/>
                <w:b/>
                <w:bCs/>
                <w:color w:val="000000"/>
                <w:lang w:eastAsia="en-GB"/>
              </w:rPr>
            </w:pPr>
            <w:r w:rsidRPr="00C23044">
              <w:rPr>
                <w:rFonts w:ascii="Arial" w:hAnsi="Arial" w:cs="Arial"/>
                <w:b/>
                <w:bCs/>
                <w:color w:val="000000"/>
                <w:lang w:eastAsia="en-GB"/>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Студијски истраживачки рад</w:t>
            </w:r>
          </w:p>
        </w:tc>
        <w:tc>
          <w:tcPr>
            <w:tcW w:w="1969" w:type="dxa"/>
            <w:tcBorders>
              <w:top w:val="nil"/>
              <w:left w:val="nil"/>
              <w:bottom w:val="single" w:sz="4" w:space="0" w:color="auto"/>
              <w:right w:val="single" w:sz="4" w:space="0" w:color="auto"/>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Остали часови</w:t>
            </w:r>
          </w:p>
        </w:tc>
      </w:tr>
      <w:tr w:rsidR="009B170F" w:rsidRPr="00C23044" w:rsidTr="009B170F">
        <w:trPr>
          <w:trHeight w:val="435"/>
        </w:trPr>
        <w:tc>
          <w:tcPr>
            <w:tcW w:w="1265" w:type="dxa"/>
            <w:tcBorders>
              <w:top w:val="nil"/>
              <w:left w:val="single" w:sz="4" w:space="0" w:color="auto"/>
              <w:bottom w:val="single" w:sz="4" w:space="0" w:color="auto"/>
              <w:right w:val="single" w:sz="4" w:space="0" w:color="auto"/>
            </w:tcBorders>
            <w:shd w:val="clear" w:color="auto" w:fill="auto"/>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lastRenderedPageBreak/>
              <w:t>1</w:t>
            </w:r>
          </w:p>
        </w:tc>
        <w:tc>
          <w:tcPr>
            <w:tcW w:w="1120"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2</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c>
          <w:tcPr>
            <w:tcW w:w="3860" w:type="dxa"/>
            <w:tcBorders>
              <w:top w:val="nil"/>
              <w:left w:val="nil"/>
              <w:bottom w:val="single" w:sz="4" w:space="0" w:color="auto"/>
              <w:right w:val="single" w:sz="4" w:space="0" w:color="auto"/>
            </w:tcBorders>
            <w:shd w:val="clear" w:color="auto" w:fill="auto"/>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r>
      <w:tr w:rsidR="009B170F" w:rsidRPr="009D12B6" w:rsidTr="009B170F">
        <w:trPr>
          <w:trHeight w:val="712"/>
        </w:trPr>
        <w:tc>
          <w:tcPr>
            <w:tcW w:w="1265" w:type="dxa"/>
            <w:tcBorders>
              <w:top w:val="nil"/>
              <w:left w:val="single" w:sz="4" w:space="0" w:color="auto"/>
              <w:bottom w:val="single" w:sz="4" w:space="0" w:color="auto"/>
              <w:right w:val="single" w:sz="4" w:space="0" w:color="auto"/>
            </w:tcBorders>
            <w:shd w:val="clear" w:color="000000" w:fill="FFFF99"/>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Методе</w:t>
            </w:r>
            <w:r w:rsidRPr="00C23044">
              <w:rPr>
                <w:rFonts w:ascii="Arial" w:hAnsi="Arial" w:cs="Arial"/>
                <w:b/>
                <w:bCs/>
                <w:lang w:eastAsia="en-GB"/>
              </w:rPr>
              <w:br/>
              <w:t>извођења</w:t>
            </w:r>
            <w:r w:rsidRPr="00C23044">
              <w:rPr>
                <w:rFonts w:ascii="Arial" w:hAnsi="Arial" w:cs="Arial"/>
                <w:b/>
                <w:bCs/>
                <w:lang w:eastAsia="en-GB"/>
              </w:rPr>
              <w:br/>
              <w:t>наставе</w:t>
            </w:r>
          </w:p>
        </w:tc>
        <w:tc>
          <w:tcPr>
            <w:tcW w:w="8049" w:type="dxa"/>
            <w:gridSpan w:val="5"/>
            <w:tcBorders>
              <w:top w:val="single" w:sz="4" w:space="0" w:color="auto"/>
              <w:left w:val="nil"/>
              <w:bottom w:val="single" w:sz="4" w:space="0" w:color="auto"/>
              <w:right w:val="single" w:sz="4" w:space="0" w:color="000000"/>
            </w:tcBorders>
            <w:shd w:val="clear" w:color="auto" w:fill="auto"/>
            <w:vAlign w:val="bottom"/>
          </w:tcPr>
          <w:p w:rsidR="009B170F" w:rsidRPr="009D12B6" w:rsidRDefault="009B170F" w:rsidP="009B170F">
            <w:pPr>
              <w:spacing w:after="0" w:line="240" w:lineRule="auto"/>
              <w:jc w:val="both"/>
              <w:rPr>
                <w:rFonts w:ascii="Arial" w:hAnsi="Arial" w:cs="Arial"/>
                <w:lang w:val="ru-RU" w:eastAsia="en-GB"/>
              </w:rPr>
            </w:pPr>
            <w:r w:rsidRPr="009D12B6">
              <w:rPr>
                <w:rFonts w:ascii="Arial" w:hAnsi="Arial" w:cs="Arial"/>
                <w:b/>
                <w:bCs/>
                <w:lang w:val="ru-RU" w:eastAsia="en-GB"/>
              </w:rPr>
              <w:t>Интерактивна</w:t>
            </w:r>
            <w:r w:rsidRPr="009D12B6">
              <w:rPr>
                <w:rFonts w:ascii="Arial" w:hAnsi="Arial" w:cs="Arial"/>
                <w:lang w:val="ru-RU" w:eastAsia="en-GB"/>
              </w:rPr>
              <w:t xml:space="preserve"> предавања, вежбе</w:t>
            </w:r>
            <w:r w:rsidRPr="009D12B6">
              <w:rPr>
                <w:rFonts w:ascii="Arial" w:hAnsi="Arial" w:cs="Arial"/>
                <w:b/>
                <w:bCs/>
                <w:lang w:val="ru-RU" w:eastAsia="en-GB"/>
              </w:rPr>
              <w:t xml:space="preserve"> са радионичарским радом</w:t>
            </w:r>
            <w:r w:rsidRPr="009D12B6">
              <w:rPr>
                <w:rFonts w:ascii="Arial" w:hAnsi="Arial" w:cs="Arial"/>
                <w:lang w:val="ru-RU" w:eastAsia="en-GB"/>
              </w:rPr>
              <w:t xml:space="preserve">, консултације, боравак у установама за подизање деце раног узраста </w:t>
            </w:r>
            <w:r w:rsidRPr="009D12B6">
              <w:rPr>
                <w:rFonts w:ascii="Arial" w:hAnsi="Arial" w:cs="Arial"/>
                <w:b/>
                <w:bCs/>
                <w:lang w:val="ru-RU" w:eastAsia="en-GB"/>
              </w:rPr>
              <w:t xml:space="preserve">и процена контекстних димензија. </w:t>
            </w:r>
          </w:p>
        </w:tc>
      </w:tr>
      <w:tr w:rsidR="009B170F" w:rsidRPr="009D12B6" w:rsidTr="009B170F">
        <w:trPr>
          <w:trHeight w:val="255"/>
        </w:trPr>
        <w:tc>
          <w:tcPr>
            <w:tcW w:w="931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D12B6" w:rsidRDefault="009B170F" w:rsidP="009B170F">
            <w:pPr>
              <w:spacing w:after="0" w:line="240" w:lineRule="auto"/>
              <w:jc w:val="both"/>
              <w:rPr>
                <w:rFonts w:ascii="Arial" w:hAnsi="Arial" w:cs="Arial"/>
                <w:b/>
                <w:bCs/>
                <w:lang w:val="ru-RU" w:eastAsia="en-GB"/>
              </w:rPr>
            </w:pPr>
            <w:r w:rsidRPr="009D12B6">
              <w:rPr>
                <w:rFonts w:ascii="Arial" w:hAnsi="Arial" w:cs="Arial"/>
                <w:b/>
                <w:bCs/>
                <w:lang w:val="ru-RU" w:eastAsia="en-GB"/>
              </w:rPr>
              <w:t>Оцена знања (максимални број поена 100)</w:t>
            </w:r>
          </w:p>
        </w:tc>
      </w:tr>
      <w:tr w:rsidR="009B170F" w:rsidRPr="00C23044" w:rsidTr="009B170F">
        <w:trPr>
          <w:trHeight w:val="255"/>
        </w:trPr>
        <w:tc>
          <w:tcPr>
            <w:tcW w:w="2385"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Завршни испит</w:t>
            </w:r>
          </w:p>
        </w:tc>
        <w:tc>
          <w:tcPr>
            <w:tcW w:w="1969" w:type="dxa"/>
            <w:tcBorders>
              <w:top w:val="nil"/>
              <w:left w:val="nil"/>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поена</w:t>
            </w:r>
          </w:p>
        </w:tc>
      </w:tr>
      <w:tr w:rsidR="009B170F" w:rsidRPr="00C23044" w:rsidTr="009B170F">
        <w:trPr>
          <w:trHeight w:val="495"/>
        </w:trPr>
        <w:tc>
          <w:tcPr>
            <w:tcW w:w="2385"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 xml:space="preserve">активност у току </w:t>
            </w:r>
            <w:r w:rsidRPr="00C23044">
              <w:rPr>
                <w:rFonts w:ascii="Arial" w:hAnsi="Arial" w:cs="Arial"/>
                <w:b/>
                <w:bCs/>
                <w:lang w:eastAsia="en-GB"/>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Pr>
                <w:rFonts w:ascii="Arial" w:hAnsi="Arial" w:cs="Arial"/>
                <w:lang w:eastAsia="en-GB"/>
              </w:rPr>
              <w:t>До 25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писмени испит</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r>
      <w:tr w:rsidR="009B170F" w:rsidRPr="00C23044" w:rsidTr="009B170F">
        <w:trPr>
          <w:trHeight w:val="255"/>
        </w:trPr>
        <w:tc>
          <w:tcPr>
            <w:tcW w:w="2385"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C23044">
              <w:rPr>
                <w:rFonts w:ascii="Arial" w:hAnsi="Arial" w:cs="Arial"/>
                <w:lang w:eastAsia="en-GB"/>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усмени испит</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C23044">
              <w:rPr>
                <w:rFonts w:ascii="Arial" w:hAnsi="Arial" w:cs="Arial"/>
                <w:lang w:eastAsia="en-GB"/>
              </w:rPr>
              <w:t>60</w:t>
            </w:r>
          </w:p>
        </w:tc>
      </w:tr>
      <w:tr w:rsidR="009B170F" w:rsidRPr="00C23044" w:rsidTr="009B170F">
        <w:trPr>
          <w:trHeight w:val="255"/>
        </w:trPr>
        <w:tc>
          <w:tcPr>
            <w:tcW w:w="2385"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колоквијуми</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 </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 </w:t>
            </w:r>
          </w:p>
        </w:tc>
      </w:tr>
      <w:tr w:rsidR="009B170F" w:rsidRPr="00C23044" w:rsidTr="009B170F">
        <w:trPr>
          <w:trHeight w:val="255"/>
        </w:trPr>
        <w:tc>
          <w:tcPr>
            <w:tcW w:w="2385"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23044" w:rsidRDefault="009B170F" w:rsidP="009B170F">
            <w:pPr>
              <w:spacing w:after="0" w:line="240" w:lineRule="auto"/>
              <w:jc w:val="both"/>
              <w:rPr>
                <w:rFonts w:ascii="Arial" w:hAnsi="Arial" w:cs="Arial"/>
                <w:b/>
                <w:bCs/>
                <w:lang w:eastAsia="en-GB"/>
              </w:rPr>
            </w:pPr>
            <w:r w:rsidRPr="00C23044">
              <w:rPr>
                <w:rFonts w:ascii="Arial" w:hAnsi="Arial" w:cs="Arial"/>
                <w:b/>
                <w:bCs/>
                <w:lang w:eastAsia="en-GB"/>
              </w:rPr>
              <w:t> </w:t>
            </w:r>
          </w:p>
        </w:tc>
        <w:tc>
          <w:tcPr>
            <w:tcW w:w="1969" w:type="dxa"/>
            <w:tcBorders>
              <w:top w:val="nil"/>
              <w:left w:val="nil"/>
              <w:bottom w:val="single" w:sz="4" w:space="0" w:color="auto"/>
              <w:right w:val="single" w:sz="4" w:space="0" w:color="auto"/>
            </w:tcBorders>
            <w:shd w:val="clear" w:color="auto" w:fill="auto"/>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 </w:t>
            </w:r>
          </w:p>
        </w:tc>
      </w:tr>
      <w:tr w:rsidR="009B170F" w:rsidRPr="00C23044" w:rsidTr="009B170F">
        <w:trPr>
          <w:trHeight w:val="255"/>
        </w:trPr>
        <w:tc>
          <w:tcPr>
            <w:tcW w:w="9314"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23044" w:rsidRDefault="009B170F" w:rsidP="009B170F">
            <w:pPr>
              <w:spacing w:after="0" w:line="240" w:lineRule="auto"/>
              <w:jc w:val="both"/>
              <w:rPr>
                <w:rFonts w:ascii="Arial" w:hAnsi="Arial" w:cs="Arial"/>
                <w:lang w:eastAsia="en-GB"/>
              </w:rPr>
            </w:pPr>
            <w:r w:rsidRPr="00C23044">
              <w:rPr>
                <w:rFonts w:ascii="Arial" w:hAnsi="Arial" w:cs="Arial"/>
                <w:lang w:eastAsia="en-GB"/>
              </w:rPr>
              <w:t> </w:t>
            </w:r>
          </w:p>
        </w:tc>
      </w:tr>
    </w:tbl>
    <w:p w:rsidR="009B170F" w:rsidRDefault="009B170F" w:rsidP="009B170F">
      <w:pPr>
        <w:spacing w:after="0" w:line="240" w:lineRule="auto"/>
        <w:rPr>
          <w:sz w:val="24"/>
          <w:szCs w:val="24"/>
          <w:lang w:val="sr-Cyrl-CS"/>
        </w:rPr>
      </w:pPr>
    </w:p>
    <w:tbl>
      <w:tblPr>
        <w:tblW w:w="9513" w:type="dxa"/>
        <w:tblInd w:w="93" w:type="dxa"/>
        <w:tblLook w:val="04A0"/>
      </w:tblPr>
      <w:tblGrid>
        <w:gridCol w:w="1473"/>
        <w:gridCol w:w="1120"/>
        <w:gridCol w:w="1100"/>
        <w:gridCol w:w="3860"/>
        <w:gridCol w:w="2075"/>
      </w:tblGrid>
      <w:tr w:rsidR="009B170F" w:rsidRPr="00B953E4" w:rsidTr="009B170F">
        <w:trPr>
          <w:trHeight w:val="708"/>
        </w:trPr>
        <w:tc>
          <w:tcPr>
            <w:tcW w:w="9513"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B953E4" w:rsidRDefault="009B170F" w:rsidP="009B170F">
            <w:pPr>
              <w:spacing w:after="0" w:line="240" w:lineRule="auto"/>
              <w:jc w:val="center"/>
              <w:rPr>
                <w:rFonts w:ascii="Arial" w:hAnsi="Arial" w:cs="Arial"/>
                <w:b/>
                <w:bCs/>
                <w:sz w:val="28"/>
                <w:szCs w:val="28"/>
                <w:lang w:val="ru-RU"/>
              </w:rPr>
            </w:pPr>
            <w:r w:rsidRPr="00B953E4">
              <w:rPr>
                <w:rFonts w:ascii="Arial" w:hAnsi="Arial" w:cs="Arial"/>
                <w:b/>
                <w:bCs/>
                <w:sz w:val="28"/>
                <w:szCs w:val="28"/>
                <w:lang w:val="ru-RU"/>
              </w:rPr>
              <w:t>Спецификација предмета за књигу предмета</w:t>
            </w:r>
          </w:p>
        </w:tc>
      </w:tr>
      <w:tr w:rsidR="009B170F" w:rsidRPr="00B953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 xml:space="preserve">Студијски програм </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СТРУКОВНЕ СТУДИЈЕ 1. СТЕПЕНА ЗА ОБРАЗОВАЊЕ ВАСПИТАЧА</w:t>
            </w:r>
          </w:p>
        </w:tc>
      </w:tr>
      <w:tr w:rsidR="009B170F" w:rsidRPr="00923FF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Изборно подручје (модул)</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Нема</w:t>
            </w:r>
          </w:p>
        </w:tc>
      </w:tr>
      <w:tr w:rsidR="009B170F" w:rsidRPr="00923FF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Врста и ниво студија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xml:space="preserve">СТРУКОВНЕ СТУДИЈЕ 1. СТЕПЕНА </w:t>
            </w:r>
          </w:p>
        </w:tc>
      </w:tr>
      <w:tr w:rsidR="009B170F" w:rsidRPr="00B953E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Назив предмета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Методика развоја говора мађарског језика</w:t>
            </w:r>
          </w:p>
        </w:tc>
      </w:tr>
      <w:tr w:rsidR="009B170F" w:rsidRPr="00923FFB"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Наставник (за предавања)</w:t>
            </w:r>
          </w:p>
        </w:tc>
        <w:tc>
          <w:tcPr>
            <w:tcW w:w="593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Др Уташи Ч. Анико</w:t>
            </w:r>
          </w:p>
        </w:tc>
      </w:tr>
      <w:tr w:rsidR="009B170F" w:rsidRPr="00923FF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Наставник/сарадник (за вежбе)</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Др Уташи Ч. Анико</w:t>
            </w:r>
          </w:p>
        </w:tc>
      </w:tr>
      <w:tr w:rsidR="009B170F" w:rsidRPr="00923FFB"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Наставник/сарадник (за ДОН)</w:t>
            </w:r>
          </w:p>
        </w:tc>
        <w:tc>
          <w:tcPr>
            <w:tcW w:w="593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Нема</w:t>
            </w:r>
          </w:p>
        </w:tc>
      </w:tr>
      <w:tr w:rsidR="009B170F" w:rsidRPr="00923FFB" w:rsidTr="009B170F">
        <w:trPr>
          <w:trHeight w:val="255"/>
        </w:trPr>
        <w:tc>
          <w:tcPr>
            <w:tcW w:w="2478"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Број ЕСПБ</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3</w:t>
            </w:r>
          </w:p>
        </w:tc>
        <w:tc>
          <w:tcPr>
            <w:tcW w:w="38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Статус предмета (обавезни/изборни)</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xml:space="preserve">Изборни </w:t>
            </w:r>
          </w:p>
        </w:tc>
      </w:tr>
      <w:tr w:rsidR="009B170F" w:rsidRPr="00923FFB" w:rsidTr="009B170F">
        <w:trPr>
          <w:trHeight w:val="255"/>
        </w:trPr>
        <w:tc>
          <w:tcPr>
            <w:tcW w:w="1358"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Услов</w:t>
            </w:r>
          </w:p>
        </w:tc>
        <w:tc>
          <w:tcPr>
            <w:tcW w:w="815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Нема</w:t>
            </w:r>
          </w:p>
        </w:tc>
      </w:tr>
      <w:tr w:rsidR="009B170F" w:rsidRPr="00B953E4" w:rsidTr="009B170F">
        <w:trPr>
          <w:trHeight w:val="44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Циљ</w:t>
            </w:r>
            <w:r w:rsidRPr="00923FFB">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Да се студенти упознају са методиком развоја говора мађарског језика и да се оспособе за рад у вртићу из ове области.</w:t>
            </w:r>
          </w:p>
        </w:tc>
      </w:tr>
      <w:tr w:rsidR="009B170F" w:rsidRPr="00B953E4" w:rsidTr="009B170F">
        <w:trPr>
          <w:trHeight w:val="70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Исход</w:t>
            </w:r>
            <w:r w:rsidRPr="00923FFB">
              <w:rPr>
                <w:rFonts w:ascii="Arial" w:hAnsi="Arial" w:cs="Arial"/>
                <w:b/>
                <w:bCs/>
              </w:rPr>
              <w:br/>
              <w:t>предмета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 xml:space="preserve">Студент познаје потребно теоријско знање из овог предмета за будући рад у вртићу. Студент разуме употребу говора и текста и драмске уметности у васпитној групи, како би одговорио на потребе дечијег развоја.  </w:t>
            </w:r>
          </w:p>
        </w:tc>
      </w:tr>
      <w:tr w:rsidR="009B170F" w:rsidRPr="00923FFB"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Садржај предмета</w:t>
            </w:r>
          </w:p>
        </w:tc>
      </w:tr>
      <w:tr w:rsidR="009B170F" w:rsidRPr="00B953E4" w:rsidTr="009B170F">
        <w:trPr>
          <w:trHeight w:val="981"/>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Теоријска</w:t>
            </w:r>
            <w:r w:rsidRPr="00923FFB">
              <w:rPr>
                <w:rFonts w:ascii="Arial" w:hAnsi="Arial" w:cs="Arial"/>
                <w:b/>
                <w:bCs/>
              </w:rPr>
              <w:br/>
              <w:t>настава</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Говор, развој говора код деце, говорне грешке код деце, циљеви и задаци методике развоја говора мађарског језика, методе, говорне игре, казивање бајки и песама, припреме за активности, писмена припрема, луткарско позориште у служби развоја говора.</w:t>
            </w:r>
          </w:p>
        </w:tc>
      </w:tr>
      <w:tr w:rsidR="009B170F" w:rsidRPr="00B953E4" w:rsidTr="009B170F">
        <w:trPr>
          <w:trHeight w:val="154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B953E4" w:rsidRDefault="009B170F" w:rsidP="009B170F">
            <w:pPr>
              <w:spacing w:after="0" w:line="240" w:lineRule="auto"/>
              <w:rPr>
                <w:rFonts w:ascii="Arial" w:hAnsi="Arial" w:cs="Arial"/>
                <w:b/>
                <w:bCs/>
                <w:lang w:val="ru-RU"/>
              </w:rPr>
            </w:pPr>
            <w:r w:rsidRPr="00B953E4">
              <w:rPr>
                <w:rFonts w:ascii="Arial" w:hAnsi="Arial" w:cs="Arial"/>
                <w:b/>
                <w:bCs/>
                <w:lang w:val="ru-RU"/>
              </w:rPr>
              <w:t>Практична настава (вежбе, ДОН, студијски истражива-чки рад)</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Студенти вежбају ка</w:t>
            </w:r>
            <w:r w:rsidRPr="00923FFB">
              <w:rPr>
                <w:rFonts w:ascii="Arial" w:hAnsi="Arial" w:cs="Arial"/>
              </w:rPr>
              <w:t>k</w:t>
            </w:r>
            <w:r w:rsidRPr="00B953E4">
              <w:rPr>
                <w:rFonts w:ascii="Arial" w:hAnsi="Arial" w:cs="Arial"/>
                <w:lang w:val="ru-RU"/>
              </w:rPr>
              <w:t>о треба написати писмену припрему, те вежбају казивање бајки и песама за децу.</w:t>
            </w:r>
          </w:p>
        </w:tc>
      </w:tr>
      <w:tr w:rsidR="009B170F" w:rsidRPr="00923FFB"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Литература</w:t>
            </w:r>
          </w:p>
        </w:tc>
      </w:tr>
      <w:tr w:rsidR="009B170F" w:rsidRPr="00923FF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23FFB" w:rsidRDefault="009B170F" w:rsidP="009B170F">
            <w:pPr>
              <w:spacing w:after="0" w:line="240" w:lineRule="auto"/>
              <w:jc w:val="right"/>
              <w:rPr>
                <w:rFonts w:ascii="Arial" w:hAnsi="Arial" w:cs="Arial"/>
              </w:rPr>
            </w:pPr>
            <w:r w:rsidRPr="00923FFB">
              <w:rPr>
                <w:rFonts w:ascii="Arial" w:hAnsi="Arial" w:cs="Arial"/>
              </w:rPr>
              <w:t>1</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923FFB" w:rsidRDefault="009B170F" w:rsidP="009B170F">
            <w:pPr>
              <w:spacing w:after="0" w:line="240" w:lineRule="auto"/>
              <w:rPr>
                <w:rFonts w:ascii="Arial" w:hAnsi="Arial" w:cs="Arial"/>
              </w:rPr>
            </w:pPr>
            <w:r w:rsidRPr="00923FFB">
              <w:rPr>
                <w:rFonts w:ascii="Arial" w:hAnsi="Arial" w:cs="Arial"/>
              </w:rPr>
              <w:t>Dankó Ervinné dr.:</w:t>
            </w:r>
            <w:r w:rsidRPr="00923FFB">
              <w:rPr>
                <w:rFonts w:ascii="Arial" w:hAnsi="Arial" w:cs="Arial"/>
                <w:i/>
                <w:iCs/>
              </w:rPr>
              <w:t xml:space="preserve"> Irodalmi nevelés az óvodában</w:t>
            </w:r>
            <w:r w:rsidRPr="00923FFB">
              <w:rPr>
                <w:rFonts w:ascii="Arial" w:hAnsi="Arial" w:cs="Arial"/>
              </w:rPr>
              <w:t>, Okker, Budapest, 2004., (12-15., 40-43., 71-85., 101- 113., 126-164., 193-210., 214-218.)</w:t>
            </w:r>
          </w:p>
        </w:tc>
      </w:tr>
      <w:tr w:rsidR="009B170F" w:rsidRPr="00923FFB"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23FFB" w:rsidRDefault="009B170F" w:rsidP="009B170F">
            <w:pPr>
              <w:spacing w:after="0" w:line="240" w:lineRule="auto"/>
              <w:jc w:val="right"/>
              <w:rPr>
                <w:rFonts w:ascii="Arial" w:hAnsi="Arial" w:cs="Arial"/>
              </w:rPr>
            </w:pPr>
            <w:r w:rsidRPr="00923FFB">
              <w:rPr>
                <w:rFonts w:ascii="Arial" w:hAnsi="Arial" w:cs="Arial"/>
              </w:rPr>
              <w:t>2</w:t>
            </w:r>
          </w:p>
        </w:tc>
        <w:tc>
          <w:tcPr>
            <w:tcW w:w="8155" w:type="dxa"/>
            <w:gridSpan w:val="4"/>
            <w:tcBorders>
              <w:top w:val="single" w:sz="4" w:space="0" w:color="auto"/>
              <w:left w:val="nil"/>
              <w:bottom w:val="single" w:sz="4" w:space="0" w:color="auto"/>
              <w:right w:val="single" w:sz="4" w:space="0" w:color="auto"/>
            </w:tcBorders>
            <w:shd w:val="clear" w:color="000000" w:fill="CCFFCC"/>
          </w:tcPr>
          <w:p w:rsidR="009B170F" w:rsidRPr="00923FFB" w:rsidRDefault="009B170F" w:rsidP="009B170F">
            <w:pPr>
              <w:spacing w:after="0" w:line="240" w:lineRule="auto"/>
              <w:rPr>
                <w:rFonts w:ascii="Arial" w:hAnsi="Arial" w:cs="Arial"/>
              </w:rPr>
            </w:pPr>
            <w:r w:rsidRPr="00923FFB">
              <w:rPr>
                <w:rFonts w:ascii="Arial" w:hAnsi="Arial" w:cs="Arial"/>
              </w:rPr>
              <w:t xml:space="preserve">Montágh Imre - Montághné Reiner Nelli - Vinczéné Bíró Etelka: </w:t>
            </w:r>
            <w:r w:rsidRPr="00923FFB">
              <w:rPr>
                <w:rFonts w:ascii="Arial" w:hAnsi="Arial" w:cs="Arial"/>
                <w:i/>
                <w:iCs/>
              </w:rPr>
              <w:t xml:space="preserve">Gyakori </w:t>
            </w:r>
            <w:r w:rsidRPr="00923FFB">
              <w:rPr>
                <w:rFonts w:ascii="Arial" w:hAnsi="Arial" w:cs="Arial"/>
                <w:i/>
                <w:iCs/>
              </w:rPr>
              <w:lastRenderedPageBreak/>
              <w:t>beszédhibák a gyermekkorban</w:t>
            </w:r>
            <w:r w:rsidRPr="00923FFB">
              <w:rPr>
                <w:rFonts w:ascii="Arial" w:hAnsi="Arial" w:cs="Arial"/>
              </w:rPr>
              <w:t>, Holnap Kiadó, budapest, 2002., (9-12., 18-37., 43-45., 61-75., 137-139., 148-158.)</w:t>
            </w:r>
          </w:p>
        </w:tc>
      </w:tr>
      <w:tr w:rsidR="009B170F" w:rsidRPr="00923FFB"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23FFB" w:rsidRDefault="009B170F" w:rsidP="009B170F">
            <w:pPr>
              <w:spacing w:after="0" w:line="240" w:lineRule="auto"/>
              <w:jc w:val="right"/>
              <w:rPr>
                <w:rFonts w:ascii="Arial" w:hAnsi="Arial" w:cs="Arial"/>
              </w:rPr>
            </w:pPr>
            <w:r w:rsidRPr="00923FFB">
              <w:rPr>
                <w:rFonts w:ascii="Arial" w:hAnsi="Arial" w:cs="Arial"/>
              </w:rPr>
              <w:lastRenderedPageBreak/>
              <w:t>3</w:t>
            </w:r>
          </w:p>
        </w:tc>
        <w:tc>
          <w:tcPr>
            <w:tcW w:w="8155" w:type="dxa"/>
            <w:gridSpan w:val="4"/>
            <w:tcBorders>
              <w:top w:val="single" w:sz="4" w:space="0" w:color="auto"/>
              <w:left w:val="nil"/>
              <w:bottom w:val="single" w:sz="4" w:space="0" w:color="auto"/>
              <w:right w:val="single" w:sz="4" w:space="0" w:color="auto"/>
            </w:tcBorders>
            <w:shd w:val="clear" w:color="auto" w:fill="auto"/>
          </w:tcPr>
          <w:p w:rsidR="009B170F" w:rsidRPr="00923FFB" w:rsidRDefault="009B170F" w:rsidP="009B170F">
            <w:pPr>
              <w:spacing w:after="0" w:line="240" w:lineRule="auto"/>
              <w:rPr>
                <w:rFonts w:ascii="Arial" w:hAnsi="Arial" w:cs="Arial"/>
              </w:rPr>
            </w:pPr>
            <w:r w:rsidRPr="00923FFB">
              <w:rPr>
                <w:rFonts w:ascii="Arial" w:hAnsi="Arial" w:cs="Arial"/>
              </w:rPr>
              <w:t xml:space="preserve">Zilahi Józsefné: </w:t>
            </w:r>
            <w:r w:rsidRPr="00923FFB">
              <w:rPr>
                <w:rFonts w:ascii="Arial" w:hAnsi="Arial" w:cs="Arial"/>
                <w:i/>
                <w:iCs/>
              </w:rPr>
              <w:t>Mese-vers az óvodában I</w:t>
            </w:r>
            <w:r w:rsidRPr="00923FFB">
              <w:rPr>
                <w:rFonts w:ascii="Arial" w:hAnsi="Arial" w:cs="Arial"/>
              </w:rPr>
              <w:t>., Nemzeti Tankönyvkiadó, Budapest, 1995., (52-62., 81-84., 91-102., 105-119.)</w:t>
            </w:r>
          </w:p>
        </w:tc>
      </w:tr>
      <w:tr w:rsidR="009B170F" w:rsidRPr="00B953E4"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953E4" w:rsidRDefault="009B170F" w:rsidP="009B170F">
            <w:pPr>
              <w:spacing w:after="0" w:line="240" w:lineRule="auto"/>
              <w:rPr>
                <w:rFonts w:ascii="Arial" w:hAnsi="Arial" w:cs="Arial"/>
                <w:b/>
                <w:bCs/>
                <w:lang w:val="ru-RU"/>
              </w:rPr>
            </w:pPr>
            <w:r w:rsidRPr="00B953E4">
              <w:rPr>
                <w:rFonts w:ascii="Arial" w:hAnsi="Arial" w:cs="Arial"/>
                <w:b/>
                <w:bCs/>
                <w:lang w:val="ru-RU"/>
              </w:rPr>
              <w:t>Број часова активне наставе недељно током семестра/триместра/године</w:t>
            </w:r>
          </w:p>
        </w:tc>
      </w:tr>
      <w:tr w:rsidR="009B170F" w:rsidRPr="00923FFB"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923FFB" w:rsidRDefault="009B170F" w:rsidP="009B170F">
            <w:pPr>
              <w:spacing w:after="0" w:line="240" w:lineRule="auto"/>
              <w:rPr>
                <w:rFonts w:ascii="Arial" w:hAnsi="Arial" w:cs="Arial"/>
                <w:b/>
                <w:bCs/>
                <w:color w:val="000000"/>
              </w:rPr>
            </w:pPr>
            <w:r w:rsidRPr="00923FFB">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Студијски истраживачки рад</w:t>
            </w:r>
          </w:p>
        </w:tc>
        <w:tc>
          <w:tcPr>
            <w:tcW w:w="2075" w:type="dxa"/>
            <w:tcBorders>
              <w:top w:val="nil"/>
              <w:left w:val="nil"/>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Остали часови</w:t>
            </w:r>
          </w:p>
        </w:tc>
      </w:tr>
      <w:tr w:rsidR="009B170F" w:rsidRPr="00923FFB"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0</w:t>
            </w:r>
          </w:p>
        </w:tc>
        <w:tc>
          <w:tcPr>
            <w:tcW w:w="2075"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0</w:t>
            </w:r>
          </w:p>
        </w:tc>
      </w:tr>
      <w:tr w:rsidR="009B170F" w:rsidRPr="00B953E4" w:rsidTr="009B170F">
        <w:trPr>
          <w:trHeight w:val="73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Методе</w:t>
            </w:r>
            <w:r w:rsidRPr="00923FFB">
              <w:rPr>
                <w:rFonts w:ascii="Arial" w:hAnsi="Arial" w:cs="Arial"/>
                <w:b/>
                <w:bCs/>
              </w:rPr>
              <w:br/>
              <w:t>извођења</w:t>
            </w:r>
            <w:r w:rsidRPr="00923FFB">
              <w:rPr>
                <w:rFonts w:ascii="Arial" w:hAnsi="Arial" w:cs="Arial"/>
                <w:b/>
                <w:bCs/>
              </w:rPr>
              <w:br/>
              <w:t>наставе</w:t>
            </w:r>
          </w:p>
        </w:tc>
        <w:tc>
          <w:tcPr>
            <w:tcW w:w="8155" w:type="dxa"/>
            <w:gridSpan w:val="4"/>
            <w:tcBorders>
              <w:top w:val="single" w:sz="4" w:space="0" w:color="auto"/>
              <w:left w:val="nil"/>
              <w:bottom w:val="single" w:sz="4" w:space="0" w:color="auto"/>
              <w:right w:val="single" w:sz="4" w:space="0" w:color="000000"/>
            </w:tcBorders>
            <w:shd w:val="clear" w:color="auto" w:fill="auto"/>
            <w:vAlign w:val="bottom"/>
          </w:tcPr>
          <w:p w:rsidR="009B170F" w:rsidRPr="00B953E4" w:rsidRDefault="009B170F" w:rsidP="009B170F">
            <w:pPr>
              <w:spacing w:after="0" w:line="240" w:lineRule="auto"/>
              <w:rPr>
                <w:rFonts w:ascii="Arial" w:hAnsi="Arial" w:cs="Arial"/>
                <w:lang w:val="ru-RU"/>
              </w:rPr>
            </w:pPr>
            <w:r w:rsidRPr="00B953E4">
              <w:rPr>
                <w:rFonts w:ascii="Arial" w:hAnsi="Arial" w:cs="Arial"/>
                <w:lang w:val="ru-RU"/>
              </w:rPr>
              <w:t>Настава се састоји од предавања и вежби.</w:t>
            </w:r>
          </w:p>
        </w:tc>
      </w:tr>
      <w:tr w:rsidR="009B170F" w:rsidRPr="00B953E4" w:rsidTr="009B170F">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953E4" w:rsidRDefault="009B170F" w:rsidP="009B170F">
            <w:pPr>
              <w:spacing w:after="0" w:line="240" w:lineRule="auto"/>
              <w:rPr>
                <w:rFonts w:ascii="Arial" w:hAnsi="Arial" w:cs="Arial"/>
                <w:b/>
                <w:bCs/>
                <w:lang w:val="ru-RU"/>
              </w:rPr>
            </w:pPr>
            <w:r w:rsidRPr="00B953E4">
              <w:rPr>
                <w:rFonts w:ascii="Arial" w:hAnsi="Arial" w:cs="Arial"/>
                <w:b/>
                <w:bCs/>
                <w:lang w:val="ru-RU"/>
              </w:rPr>
              <w:t>Оцена знања (максимални број поена 100)</w:t>
            </w:r>
          </w:p>
        </w:tc>
      </w:tr>
      <w:tr w:rsidR="009B170F" w:rsidRPr="00923FF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Завршни испит</w:t>
            </w:r>
          </w:p>
        </w:tc>
        <w:tc>
          <w:tcPr>
            <w:tcW w:w="2075" w:type="dxa"/>
            <w:tcBorders>
              <w:top w:val="nil"/>
              <w:left w:val="nil"/>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поена</w:t>
            </w:r>
          </w:p>
        </w:tc>
      </w:tr>
      <w:tr w:rsidR="009B170F" w:rsidRPr="00923FFB"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 xml:space="preserve">активност у току </w:t>
            </w:r>
            <w:r w:rsidRPr="00923FFB">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писмени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r>
      <w:tr w:rsidR="009B170F" w:rsidRPr="00923FF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60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усмени испит</w:t>
            </w:r>
          </w:p>
        </w:tc>
        <w:tc>
          <w:tcPr>
            <w:tcW w:w="2075"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jc w:val="right"/>
              <w:rPr>
                <w:rFonts w:ascii="Arial" w:hAnsi="Arial" w:cs="Arial"/>
              </w:rPr>
            </w:pPr>
            <w:r w:rsidRPr="00923FFB">
              <w:rPr>
                <w:rFonts w:ascii="Arial" w:hAnsi="Arial" w:cs="Arial"/>
              </w:rPr>
              <w:t>40</w:t>
            </w:r>
          </w:p>
        </w:tc>
      </w:tr>
      <w:tr w:rsidR="009B170F" w:rsidRPr="00923FF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r>
      <w:tr w:rsidR="009B170F" w:rsidRPr="00923FFB"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923FFB" w:rsidRDefault="009B170F" w:rsidP="009B170F">
            <w:pPr>
              <w:spacing w:after="0" w:line="240" w:lineRule="auto"/>
              <w:rPr>
                <w:rFonts w:ascii="Arial" w:hAnsi="Arial" w:cs="Arial"/>
                <w:b/>
                <w:bCs/>
              </w:rPr>
            </w:pPr>
            <w:r w:rsidRPr="00923FFB">
              <w:rPr>
                <w:rFonts w:ascii="Arial" w:hAnsi="Arial" w:cs="Arial"/>
                <w:b/>
                <w:bCs/>
              </w:rPr>
              <w:t> </w:t>
            </w:r>
          </w:p>
        </w:tc>
        <w:tc>
          <w:tcPr>
            <w:tcW w:w="2075" w:type="dxa"/>
            <w:tcBorders>
              <w:top w:val="nil"/>
              <w:left w:val="nil"/>
              <w:bottom w:val="single" w:sz="4" w:space="0" w:color="auto"/>
              <w:right w:val="single" w:sz="4" w:space="0" w:color="auto"/>
            </w:tcBorders>
            <w:shd w:val="clear" w:color="auto" w:fill="auto"/>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r>
      <w:tr w:rsidR="009B170F" w:rsidRPr="00923FFB" w:rsidTr="009B170F">
        <w:trPr>
          <w:trHeight w:val="255"/>
        </w:trPr>
        <w:tc>
          <w:tcPr>
            <w:tcW w:w="9513"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23FFB" w:rsidRDefault="009B170F" w:rsidP="009B170F">
            <w:pPr>
              <w:spacing w:after="0" w:line="240" w:lineRule="auto"/>
              <w:rPr>
                <w:rFonts w:ascii="Arial" w:hAnsi="Arial" w:cs="Arial"/>
              </w:rPr>
            </w:pPr>
            <w:r w:rsidRPr="00923FFB">
              <w:rPr>
                <w:rFonts w:ascii="Arial" w:hAnsi="Arial" w:cs="Arial"/>
              </w:rPr>
              <w:t> </w:t>
            </w:r>
          </w:p>
        </w:tc>
      </w:tr>
    </w:tbl>
    <w:p w:rsidR="009B170F" w:rsidRDefault="009B170F" w:rsidP="009B170F">
      <w:pPr>
        <w:spacing w:after="0" w:line="240" w:lineRule="auto"/>
        <w:rPr>
          <w:sz w:val="24"/>
          <w:szCs w:val="24"/>
          <w:lang w:val="sr-Cyrl-CS"/>
        </w:rPr>
      </w:pPr>
    </w:p>
    <w:tbl>
      <w:tblPr>
        <w:tblW w:w="9465" w:type="dxa"/>
        <w:tblInd w:w="93" w:type="dxa"/>
        <w:tblLook w:val="04A0"/>
      </w:tblPr>
      <w:tblGrid>
        <w:gridCol w:w="1458"/>
        <w:gridCol w:w="1097"/>
        <w:gridCol w:w="216"/>
        <w:gridCol w:w="888"/>
        <w:gridCol w:w="216"/>
        <w:gridCol w:w="3601"/>
        <w:gridCol w:w="216"/>
        <w:gridCol w:w="1702"/>
        <w:gridCol w:w="89"/>
      </w:tblGrid>
      <w:tr w:rsidR="009B170F" w:rsidRPr="00C57550" w:rsidTr="009B170F">
        <w:trPr>
          <w:trHeight w:val="792"/>
        </w:trPr>
        <w:tc>
          <w:tcPr>
            <w:tcW w:w="9465"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88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88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88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88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Методика развоја словачког језика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887" w:type="dxa"/>
            <w:gridSpan w:val="5"/>
            <w:tcBorders>
              <w:top w:val="single" w:sz="4" w:space="0" w:color="auto"/>
              <w:left w:val="nil"/>
              <w:bottom w:val="single" w:sz="4" w:space="0" w:color="auto"/>
              <w:right w:val="single" w:sz="4" w:space="0" w:color="auto"/>
            </w:tcBorders>
            <w:shd w:val="clear" w:color="auto" w:fill="auto"/>
            <w:noWrap/>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Ходолич А. Јармила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88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Pr>
                <w:rFonts w:ascii="Arial" w:hAnsi="Arial" w:cs="Arial"/>
                <w:lang w:val="sr-Cyrl-CS"/>
              </w:rPr>
              <w:t>Ходолич А. Јармила</w:t>
            </w:r>
          </w:p>
        </w:tc>
      </w:tr>
      <w:tr w:rsidR="009B170F" w:rsidRPr="00C57550" w:rsidTr="009B170F">
        <w:trPr>
          <w:trHeight w:val="255"/>
        </w:trPr>
        <w:tc>
          <w:tcPr>
            <w:tcW w:w="3578"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88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20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изборни</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107"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Нема услова</w:t>
            </w:r>
          </w:p>
        </w:tc>
      </w:tr>
      <w:tr w:rsidR="009B170F" w:rsidRPr="00C57550"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107" w:type="dxa"/>
            <w:gridSpan w:val="8"/>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lang w:val="sr-Cyrl-CS"/>
              </w:rPr>
            </w:pPr>
            <w:r>
              <w:rPr>
                <w:rFonts w:ascii="Arial" w:hAnsi="Arial" w:cs="Arial"/>
                <w:lang w:val="sr-Cyrl-CS"/>
              </w:rPr>
              <w:t>Оспособљавање студената да стекну систематско знање у наставном процесу, о смислу и циљевима учења међу децом предшколског образовања, да се студенти оспособе за самостално креирање наставне активности са децом у предшколској установи.</w:t>
            </w:r>
          </w:p>
          <w:p w:rsidR="009B170F" w:rsidRPr="00C57550" w:rsidRDefault="009B170F" w:rsidP="009B170F">
            <w:pPr>
              <w:spacing w:after="0" w:line="240" w:lineRule="auto"/>
              <w:rPr>
                <w:rFonts w:ascii="Arial" w:hAnsi="Arial" w:cs="Arial"/>
              </w:rPr>
            </w:pPr>
          </w:p>
        </w:tc>
      </w:tr>
      <w:tr w:rsidR="009B170F" w:rsidRPr="00C57550" w:rsidTr="009B170F">
        <w:trPr>
          <w:trHeight w:val="105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8107" w:type="dxa"/>
            <w:gridSpan w:val="8"/>
            <w:tcBorders>
              <w:top w:val="single" w:sz="4" w:space="0" w:color="auto"/>
              <w:left w:val="nil"/>
              <w:bottom w:val="single" w:sz="4" w:space="0" w:color="auto"/>
              <w:right w:val="single" w:sz="4" w:space="0" w:color="000000"/>
            </w:tcBorders>
            <w:shd w:val="clear" w:color="auto" w:fill="auto"/>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Предмет Методика развоја говора словачког језика оспособљава студенте, будуће васпитаче да самостално компетентно раде на развоју говора деце предшколског узраста у својој средини где се користи словачки језик као и да у комбинованим групама са српском децом надовежу контакт на српском језику.</w:t>
            </w:r>
          </w:p>
        </w:tc>
      </w:tr>
      <w:tr w:rsidR="009B170F" w:rsidRPr="00C57550" w:rsidTr="009B170F">
        <w:trPr>
          <w:trHeight w:val="255"/>
        </w:trPr>
        <w:tc>
          <w:tcPr>
            <w:tcW w:w="9465"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trHeight w:val="195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Теоријска</w:t>
            </w:r>
            <w:r w:rsidRPr="00C57550">
              <w:rPr>
                <w:rFonts w:ascii="Arial" w:hAnsi="Arial" w:cs="Arial"/>
                <w:b/>
                <w:bCs/>
              </w:rPr>
              <w:br/>
              <w:t>настава</w:t>
            </w:r>
          </w:p>
        </w:tc>
        <w:tc>
          <w:tcPr>
            <w:tcW w:w="8107" w:type="dxa"/>
            <w:gridSpan w:val="8"/>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lang w:val="sr-Cyrl-CS"/>
              </w:rPr>
            </w:pPr>
            <w:r>
              <w:rPr>
                <w:rFonts w:ascii="Arial" w:hAnsi="Arial" w:cs="Arial"/>
                <w:lang w:val="sr-Cyrl-CS"/>
              </w:rPr>
              <w:t xml:space="preserve">Теоријска настава садржи упознавање студената са наставно-научним делатностима на словачком језику код деце предшколског узраста, функције васпитања и образовања у предшколским установама, прати се дете и његов развој , организација васпитно-образовне делатности, анализира садржај програма и услови за реализацију програма. </w:t>
            </w:r>
          </w:p>
          <w:p w:rsidR="009B170F" w:rsidRPr="001063E6" w:rsidRDefault="009B170F" w:rsidP="009B170F">
            <w:pPr>
              <w:spacing w:after="0" w:line="240" w:lineRule="auto"/>
              <w:rPr>
                <w:rFonts w:ascii="Arial" w:hAnsi="Arial" w:cs="Arial"/>
                <w:lang w:val="sr-Cyrl-CS"/>
              </w:rPr>
            </w:pPr>
            <w:r>
              <w:rPr>
                <w:rFonts w:ascii="Arial" w:hAnsi="Arial" w:cs="Arial"/>
                <w:lang w:val="sr-Cyrl-CS"/>
              </w:rPr>
              <w:t>Матерњи и нематерњи језик, основне карактеристике код изражавања предшколске деце, развој и неговање језика у вишејезичној средини, употреба књижевног језика и дијалекта, развој и неговање матерњег и нематерњег језика, језик деце предшколског узраста, развој изражавања, говорне мане, језичка комуникација међу децом.</w:t>
            </w:r>
          </w:p>
        </w:tc>
      </w:tr>
      <w:tr w:rsidR="009B170F" w:rsidRPr="00C57550" w:rsidTr="009B170F">
        <w:trPr>
          <w:trHeight w:val="205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107" w:type="dxa"/>
            <w:gridSpan w:val="8"/>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lang w:val="sr-Cyrl-CS"/>
              </w:rPr>
            </w:pPr>
            <w:r>
              <w:rPr>
                <w:rFonts w:ascii="Arial" w:hAnsi="Arial" w:cs="Arial"/>
                <w:lang w:val="sr-Cyrl-CS"/>
              </w:rPr>
              <w:t>Улога дечје књижевности у предшколском васпитању. Избор књижевног дела. Критеријум код узраста. Тематски критеријуми. Припрема учитељица у предшколској установи за представљање књижевног дела.</w:t>
            </w:r>
          </w:p>
          <w:p w:rsidR="009B170F" w:rsidRPr="00C57550" w:rsidRDefault="009B170F" w:rsidP="009B170F">
            <w:pPr>
              <w:spacing w:after="0" w:line="240" w:lineRule="auto"/>
              <w:rPr>
                <w:rFonts w:ascii="Arial" w:hAnsi="Arial" w:cs="Arial"/>
              </w:rPr>
            </w:pPr>
            <w:r>
              <w:rPr>
                <w:rFonts w:ascii="Arial" w:hAnsi="Arial" w:cs="Arial"/>
                <w:lang w:val="sr-Cyrl-CS"/>
              </w:rPr>
              <w:t>Мотивација детета за схватање књижевног дела. Представљање књижевног дела. Поезија за децу-нагласак на савремену поезију као подстицај за развој језичке игре.</w:t>
            </w:r>
            <w:r w:rsidRPr="00C57550">
              <w:rPr>
                <w:rFonts w:ascii="Arial" w:hAnsi="Arial" w:cs="Arial"/>
              </w:rPr>
              <w:t xml:space="preserve"> </w:t>
            </w:r>
            <w:r>
              <w:rPr>
                <w:rFonts w:ascii="Arial" w:hAnsi="Arial" w:cs="Arial"/>
                <w:lang w:val="sr-Cyrl-CS"/>
              </w:rPr>
              <w:t>Разне врсте језичких игара: фонетске, стварање нових речи, песмица, прича. Практични део треба да обухвати и једну активност са децом предшколског узраста коју студент треба да припреми и представи на часу.</w:t>
            </w:r>
          </w:p>
        </w:tc>
      </w:tr>
      <w:tr w:rsidR="009B170F" w:rsidRPr="00C57550" w:rsidTr="009B170F">
        <w:trPr>
          <w:trHeight w:val="255"/>
        </w:trPr>
        <w:tc>
          <w:tcPr>
            <w:tcW w:w="946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107" w:type="dxa"/>
            <w:gridSpan w:val="8"/>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Turčan,Melegova,Mikeľová:Zlatý zvonček.Príručka pre vychovávateľov.Zavod za udžbenike,1998</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107" w:type="dxa"/>
            <w:gridSpan w:val="8"/>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Makišová,A.:Komunikácia v materskej škole. Báč.Petrovec:SVC, 2011</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8107" w:type="dxa"/>
            <w:gridSpan w:val="8"/>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Obert,V.:Detská literatúra a čitateľský rozvoj dieťaťa.Nitra,2002</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4</w:t>
            </w:r>
          </w:p>
        </w:tc>
        <w:tc>
          <w:tcPr>
            <w:tcW w:w="8107" w:type="dxa"/>
            <w:gridSpan w:val="8"/>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Kolektív autorov:Umenie a najmenší. Bratislava:Mladé letá, 1980</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5</w:t>
            </w:r>
          </w:p>
        </w:tc>
        <w:tc>
          <w:tcPr>
            <w:tcW w:w="8107" w:type="dxa"/>
            <w:gridSpan w:val="8"/>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Obert,V: Rozvíjanie literárnej kultúry žiakov.Bratislava,2003</w:t>
            </w:r>
          </w:p>
        </w:tc>
      </w:tr>
      <w:tr w:rsidR="009B170F" w:rsidRPr="00C57550" w:rsidTr="009B170F">
        <w:trPr>
          <w:trHeight w:val="255"/>
        </w:trPr>
        <w:tc>
          <w:tcPr>
            <w:tcW w:w="946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2027" w:type="dxa"/>
            <w:gridSpan w:val="3"/>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20" w:type="dxa"/>
            <w:gridSpan w:val="2"/>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2"/>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202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95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8107" w:type="dxa"/>
            <w:gridSpan w:val="8"/>
            <w:tcBorders>
              <w:top w:val="single" w:sz="4" w:space="0" w:color="auto"/>
              <w:left w:val="nil"/>
              <w:bottom w:val="single" w:sz="4" w:space="0" w:color="auto"/>
              <w:right w:val="single" w:sz="4" w:space="0" w:color="000000"/>
            </w:tcBorders>
            <w:shd w:val="clear" w:color="auto" w:fill="auto"/>
            <w:vAlign w:val="bottom"/>
          </w:tcPr>
          <w:p w:rsidR="009B170F" w:rsidRPr="001063E6" w:rsidRDefault="009B170F" w:rsidP="009B170F">
            <w:pPr>
              <w:spacing w:after="0" w:line="240" w:lineRule="auto"/>
              <w:rPr>
                <w:rFonts w:ascii="Arial" w:hAnsi="Arial" w:cs="Arial"/>
                <w:lang w:val="sr-Cyrl-CS"/>
              </w:rPr>
            </w:pPr>
            <w:r>
              <w:rPr>
                <w:rFonts w:ascii="Arial" w:hAnsi="Arial" w:cs="Arial"/>
                <w:lang w:val="sr-Cyrl-CS"/>
              </w:rPr>
              <w:t>Теорија-предавање и вежбе</w:t>
            </w:r>
          </w:p>
        </w:tc>
      </w:tr>
      <w:tr w:rsidR="009B170F" w:rsidRPr="00C57550" w:rsidTr="009B170F">
        <w:trPr>
          <w:trHeight w:val="255"/>
        </w:trPr>
        <w:tc>
          <w:tcPr>
            <w:tcW w:w="946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2027" w:type="dxa"/>
            <w:gridSpan w:val="3"/>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10</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202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60</w:t>
            </w:r>
          </w:p>
        </w:tc>
      </w:tr>
      <w:tr w:rsidR="009B170F" w:rsidRPr="00C57550"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202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202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202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465" w:type="dxa"/>
            <w:gridSpan w:val="9"/>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90" w:type="dxa"/>
          <w:trHeight w:val="792"/>
        </w:trPr>
        <w:tc>
          <w:tcPr>
            <w:tcW w:w="9375" w:type="dxa"/>
            <w:gridSpan w:val="8"/>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Назив предмета</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Методика Енглеског Језика</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Pr>
                <w:rFonts w:ascii="Arial" w:hAnsi="Arial" w:cs="Arial"/>
              </w:rPr>
              <w:t xml:space="preserve">др </w:t>
            </w:r>
            <w:r w:rsidRPr="00C57550">
              <w:rPr>
                <w:rFonts w:ascii="Arial" w:hAnsi="Arial" w:cs="Arial"/>
              </w:rPr>
              <w:t>Јелена Спасић</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Pr>
                <w:rFonts w:ascii="Arial" w:hAnsi="Arial" w:cs="Arial"/>
              </w:rPr>
              <w:t xml:space="preserve">др </w:t>
            </w:r>
            <w:r w:rsidRPr="00C57550">
              <w:rPr>
                <w:rFonts w:ascii="Arial" w:hAnsi="Arial" w:cs="Arial"/>
              </w:rPr>
              <w:t>Јелена Спасић</w:t>
            </w:r>
          </w:p>
        </w:tc>
      </w:tr>
      <w:tr w:rsidR="009B170F" w:rsidRPr="00C57550" w:rsidTr="009B170F">
        <w:trPr>
          <w:gridAfter w:val="1"/>
          <w:wAfter w:w="90" w:type="dxa"/>
          <w:trHeight w:val="255"/>
        </w:trPr>
        <w:tc>
          <w:tcPr>
            <w:tcW w:w="3603"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w:t>
            </w:r>
          </w:p>
        </w:tc>
      </w:tr>
      <w:tr w:rsidR="009B170F" w:rsidRPr="00C57550" w:rsidTr="009B170F">
        <w:trPr>
          <w:gridAfter w:val="1"/>
          <w:wAfter w:w="90" w:type="dxa"/>
          <w:trHeight w:val="255"/>
        </w:trPr>
        <w:tc>
          <w:tcPr>
            <w:tcW w:w="2466"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3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912"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изборни</w:t>
            </w:r>
          </w:p>
        </w:tc>
      </w:tr>
      <w:tr w:rsidR="009B170F" w:rsidRPr="00C57550" w:rsidTr="009B170F">
        <w:trPr>
          <w:gridAfter w:val="1"/>
          <w:wAfter w:w="90" w:type="dxa"/>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017" w:type="dxa"/>
            <w:gridSpan w:val="7"/>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Положени Енглески језик 1, 2, 3, 4.</w:t>
            </w:r>
          </w:p>
        </w:tc>
      </w:tr>
      <w:tr w:rsidR="009B170F" w:rsidRPr="00C57550" w:rsidTr="009B170F">
        <w:trPr>
          <w:gridAfter w:val="1"/>
          <w:wAfter w:w="90" w:type="dxa"/>
          <w:trHeight w:val="69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017" w:type="dxa"/>
            <w:gridSpan w:val="7"/>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Циљ овог предмета је да студенте припреми за методику енглеског језика, односно оспособи их за активности на енглеском језику у вртићу.</w:t>
            </w:r>
          </w:p>
        </w:tc>
      </w:tr>
      <w:tr w:rsidR="009B170F" w:rsidRPr="00C57550" w:rsidTr="009B170F">
        <w:trPr>
          <w:gridAfter w:val="1"/>
          <w:wAfter w:w="90" w:type="dxa"/>
          <w:trHeight w:val="8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8017" w:type="dxa"/>
            <w:gridSpan w:val="7"/>
            <w:tcBorders>
              <w:top w:val="single" w:sz="4" w:space="0" w:color="auto"/>
              <w:left w:val="nil"/>
              <w:bottom w:val="single" w:sz="4" w:space="0" w:color="auto"/>
              <w:right w:val="single" w:sz="4" w:space="0" w:color="000000"/>
            </w:tcBorders>
            <w:shd w:val="clear" w:color="auto" w:fill="auto"/>
            <w:vAlign w:val="bottom"/>
          </w:tcPr>
          <w:p w:rsidR="009B170F" w:rsidRPr="00A3174E" w:rsidRDefault="009B170F" w:rsidP="009B170F">
            <w:pPr>
              <w:spacing w:after="0" w:line="240" w:lineRule="auto"/>
              <w:rPr>
                <w:rFonts w:ascii="Arial" w:hAnsi="Arial" w:cs="Arial"/>
              </w:rPr>
            </w:pPr>
            <w:r w:rsidRPr="00C57550">
              <w:rPr>
                <w:rFonts w:ascii="Arial" w:hAnsi="Arial" w:cs="Arial"/>
              </w:rPr>
              <w:t>Студент способан да деци предшколског узраста омогући спонтано усвајање порука на енглеском језику кроз ком</w:t>
            </w:r>
            <w:r>
              <w:rPr>
                <w:rFonts w:ascii="Arial" w:hAnsi="Arial" w:cs="Arial"/>
              </w:rPr>
              <w:t xml:space="preserve">уникативно-искуствене ситуације; </w:t>
            </w:r>
            <w:r w:rsidRPr="00986807">
              <w:rPr>
                <w:rFonts w:ascii="Arial" w:hAnsi="Arial" w:cs="Arial"/>
              </w:rPr>
              <w:t>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 и студент који креира подстицајно социјално и физичко окружење за игру и учење, као што и посматра, систематски прати, документује и евалуира дечје понашање, развој и учење.</w:t>
            </w:r>
          </w:p>
        </w:tc>
      </w:tr>
      <w:tr w:rsidR="009B170F" w:rsidRPr="00C57550" w:rsidTr="009B170F">
        <w:trPr>
          <w:gridAfter w:val="1"/>
          <w:wAfter w:w="90" w:type="dxa"/>
          <w:trHeight w:val="255"/>
        </w:trPr>
        <w:tc>
          <w:tcPr>
            <w:tcW w:w="9375" w:type="dxa"/>
            <w:gridSpan w:val="8"/>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gridAfter w:val="1"/>
          <w:wAfter w:w="90" w:type="dxa"/>
          <w:trHeight w:val="1089"/>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Теоријска</w:t>
            </w:r>
            <w:r w:rsidRPr="00C57550">
              <w:rPr>
                <w:rFonts w:ascii="Arial" w:hAnsi="Arial" w:cs="Arial"/>
                <w:b/>
                <w:bCs/>
              </w:rPr>
              <w:br/>
              <w:t>настава</w:t>
            </w:r>
          </w:p>
        </w:tc>
        <w:tc>
          <w:tcPr>
            <w:tcW w:w="8017" w:type="dxa"/>
            <w:gridSpan w:val="7"/>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Примењена лингвистика (одређење појма језика, двојезичности, усвајања и учења језика, начина на који деца усвајају језик, откривају и примењују структуру нематерњег језика), и примена комуникативно-искуственог метода у раду са предшколском децом.</w:t>
            </w:r>
          </w:p>
        </w:tc>
      </w:tr>
      <w:tr w:rsidR="009B170F" w:rsidRPr="00C57550" w:rsidTr="009B170F">
        <w:trPr>
          <w:gridAfter w:val="1"/>
          <w:wAfter w:w="90" w:type="dxa"/>
          <w:trHeight w:val="1772"/>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017" w:type="dxa"/>
            <w:gridSpan w:val="7"/>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Примери активности енглеског језика са децом у вртићу и њихова анализа.</w:t>
            </w:r>
          </w:p>
        </w:tc>
      </w:tr>
      <w:tr w:rsidR="009B170F" w:rsidRPr="00C57550" w:rsidTr="009B170F">
        <w:trPr>
          <w:gridAfter w:val="1"/>
          <w:wAfter w:w="9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gridAfter w:val="1"/>
          <w:wAfter w:w="90" w:type="dxa"/>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017" w:type="dxa"/>
            <w:gridSpan w:val="7"/>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Lightbown, P.M., Spada, N., How Languages are Learned, OUP, Oxford, 1999., str. 31-91.</w:t>
            </w:r>
          </w:p>
        </w:tc>
      </w:tr>
      <w:tr w:rsidR="009B170F" w:rsidRPr="00C57550" w:rsidTr="009B170F">
        <w:trPr>
          <w:gridAfter w:val="1"/>
          <w:wAfter w:w="90" w:type="dxa"/>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017" w:type="dxa"/>
            <w:gridSpan w:val="7"/>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Reilly, V., Ward, S.M., Very Young Learners, OUP, Oxford, 2005., str.3-9, 39-72.</w:t>
            </w:r>
          </w:p>
        </w:tc>
      </w:tr>
      <w:tr w:rsidR="009B170F" w:rsidRPr="00C57550" w:rsidTr="009B170F">
        <w:trPr>
          <w:gridAfter w:val="1"/>
          <w:wAfter w:w="90" w:type="dxa"/>
          <w:trHeight w:val="54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8017" w:type="dxa"/>
            <w:gridSpan w:val="7"/>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Mikeš, M., Mali jezikoslovci se igraju i pevaju, Pedagoški zavod Vojvodine, Novi Sad, 2005., str. 7-34, 37-40, 90-127, 215-223.</w:t>
            </w:r>
          </w:p>
        </w:tc>
      </w:tr>
      <w:tr w:rsidR="009B170F" w:rsidRPr="00C57550" w:rsidTr="009B170F">
        <w:trPr>
          <w:gridAfter w:val="1"/>
          <w:wAfter w:w="9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gridAfter w:val="1"/>
          <w:wAfter w:w="90" w:type="dxa"/>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08"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37" w:type="dxa"/>
            <w:gridSpan w:val="3"/>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912"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gridAfter w:val="1"/>
          <w:wAfter w:w="90" w:type="dxa"/>
          <w:trHeight w:val="211"/>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08"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3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w:t>
            </w:r>
          </w:p>
        </w:tc>
        <w:tc>
          <w:tcPr>
            <w:tcW w:w="3860" w:type="dxa"/>
            <w:gridSpan w:val="2"/>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w:t>
            </w:r>
          </w:p>
        </w:tc>
        <w:tc>
          <w:tcPr>
            <w:tcW w:w="1912"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w:t>
            </w:r>
          </w:p>
        </w:tc>
      </w:tr>
      <w:tr w:rsidR="009B170F" w:rsidRPr="00C57550" w:rsidTr="009B170F">
        <w:trPr>
          <w:gridAfter w:val="1"/>
          <w:wAfter w:w="90" w:type="dxa"/>
          <w:trHeight w:val="756"/>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8017" w:type="dxa"/>
            <w:gridSpan w:val="7"/>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Предавања, вежбе и консултације</w:t>
            </w:r>
          </w:p>
        </w:tc>
      </w:tr>
      <w:tr w:rsidR="009B170F" w:rsidRPr="00C57550" w:rsidTr="009B170F">
        <w:trPr>
          <w:gridAfter w:val="1"/>
          <w:wAfter w:w="90" w:type="dxa"/>
          <w:trHeight w:val="255"/>
        </w:trPr>
        <w:tc>
          <w:tcPr>
            <w:tcW w:w="9375"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gridAfter w:val="1"/>
          <w:wAfter w:w="90" w:type="dxa"/>
          <w:trHeight w:val="255"/>
        </w:trPr>
        <w:tc>
          <w:tcPr>
            <w:tcW w:w="2466"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37" w:type="dxa"/>
            <w:gridSpan w:val="3"/>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912"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gridAfter w:val="1"/>
          <w:wAfter w:w="90" w:type="dxa"/>
          <w:trHeight w:val="495"/>
        </w:trPr>
        <w:tc>
          <w:tcPr>
            <w:tcW w:w="2466"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3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до 10</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912"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до 10</w:t>
            </w:r>
          </w:p>
        </w:tc>
      </w:tr>
      <w:tr w:rsidR="009B170F" w:rsidRPr="00C57550" w:rsidTr="009B170F">
        <w:trPr>
          <w:gridAfter w:val="1"/>
          <w:wAfter w:w="90" w:type="dxa"/>
          <w:trHeight w:val="255"/>
        </w:trPr>
        <w:tc>
          <w:tcPr>
            <w:tcW w:w="246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3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912"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до 20</w:t>
            </w:r>
          </w:p>
        </w:tc>
      </w:tr>
      <w:tr w:rsidR="009B170F" w:rsidRPr="00C57550" w:rsidTr="009B170F">
        <w:trPr>
          <w:gridAfter w:val="1"/>
          <w:wAfter w:w="90" w:type="dxa"/>
          <w:trHeight w:val="255"/>
        </w:trPr>
        <w:tc>
          <w:tcPr>
            <w:tcW w:w="2466"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колоквијуми</w:t>
            </w:r>
          </w:p>
        </w:tc>
        <w:tc>
          <w:tcPr>
            <w:tcW w:w="11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до 60 (2*30)</w:t>
            </w:r>
          </w:p>
        </w:tc>
        <w:tc>
          <w:tcPr>
            <w:tcW w:w="386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90" w:type="dxa"/>
          <w:trHeight w:val="255"/>
        </w:trPr>
        <w:tc>
          <w:tcPr>
            <w:tcW w:w="2466"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37" w:type="dxa"/>
            <w:gridSpan w:val="3"/>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12"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gridAfter w:val="1"/>
          <w:wAfter w:w="90" w:type="dxa"/>
          <w:trHeight w:val="255"/>
        </w:trPr>
        <w:tc>
          <w:tcPr>
            <w:tcW w:w="9375" w:type="dxa"/>
            <w:gridSpan w:val="8"/>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pStyle w:val="ListParagraph"/>
      </w:pPr>
    </w:p>
    <w:tbl>
      <w:tblPr>
        <w:tblW w:w="9285" w:type="dxa"/>
        <w:tblInd w:w="93" w:type="dxa"/>
        <w:tblLook w:val="04A0"/>
      </w:tblPr>
      <w:tblGrid>
        <w:gridCol w:w="1473"/>
        <w:gridCol w:w="1120"/>
        <w:gridCol w:w="1100"/>
        <w:gridCol w:w="3860"/>
        <w:gridCol w:w="1847"/>
      </w:tblGrid>
      <w:tr w:rsidR="009B170F" w:rsidRPr="00C57550"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Филозофија са етиком</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изборни</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w:t>
            </w:r>
          </w:p>
        </w:tc>
      </w:tr>
      <w:tr w:rsidR="009B170F" w:rsidRPr="00C57550" w:rsidTr="009B170F">
        <w:trPr>
          <w:trHeight w:val="46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Упознавање студената са основама филозофије и са најважнијим етичким идејама у историји</w:t>
            </w:r>
          </w:p>
        </w:tc>
      </w:tr>
      <w:tr w:rsidR="009B170F" w:rsidRPr="00C57550" w:rsidTr="009B170F">
        <w:trPr>
          <w:trHeight w:val="163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Студенти ће се упознати са кратким прегледом историје филозофије и историје етике као учења о моралу, а стечена сазнања доводиће у везу са васпитно-образовном праксом и са својим васпитачким позивом. Биће у стању да критички преиспитују и анализирају системе вредности (морално-практичких, научно-теоријских и чулно естетских), а препознаваће, нарочито у контексту предшколског васпитања и образовања, могућности за стварање и подржавање услова за формирање система вредности</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trHeight w:val="133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Одређење појма филозофије; Античка филозофија и новоплатонизам; Средњовековна филозофија; Филозофија хуманизма и ренесансе; Модерни рационализам; Енглеска емпиристичка филозофија; Француска просветитељска филозофија; Класична немачка филозофија; Савремена филозофија;Теорија доброг или вредног; Теорија исправног; Деонтолошке теорије; Консеквенцијалистичке теорије; Теорије врлине; Теорије права</w:t>
            </w:r>
          </w:p>
        </w:tc>
      </w:tr>
      <w:tr w:rsidR="009B170F" w:rsidRPr="00C57550" w:rsidTr="009B170F">
        <w:trPr>
          <w:trHeight w:val="1728"/>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5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Никола Н. Кајтез, "Експериментална пловидба (илустрована филозофска читанка)", Hosteen Mindustry, Нови Сад, 2008.</w:t>
            </w:r>
          </w:p>
        </w:tc>
      </w:tr>
      <w:tr w:rsidR="009B170F" w:rsidRPr="00C57550" w:rsidTr="009B170F">
        <w:trPr>
          <w:trHeight w:val="57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7927" w:type="dxa"/>
            <w:gridSpan w:val="4"/>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Никола Н. Кајтез, "Експериментална пловидба (илустрована филозофска читанка 2)", Академска књига, Нови Сад, 2009.</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Избор релевантних филозофско-етичких текстова из историје филозофије</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Број часова активне наставе недељно током семестра/триместра/године</w:t>
            </w:r>
          </w:p>
        </w:tc>
      </w:tr>
      <w:tr w:rsidR="009B170F" w:rsidRPr="00C5755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872"/>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Предавања на часовима теорије, расправе и семинарски радови на часовима вежби</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50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spacing w:after="0" w:line="240" w:lineRule="auto"/>
      </w:pPr>
    </w:p>
    <w:p w:rsidR="009B170F" w:rsidRPr="005C1292" w:rsidRDefault="009B170F" w:rsidP="009B170F">
      <w:pPr>
        <w:spacing w:after="0" w:line="240" w:lineRule="auto"/>
      </w:pPr>
    </w:p>
    <w:tbl>
      <w:tblPr>
        <w:tblW w:w="9375" w:type="dxa"/>
        <w:tblInd w:w="93" w:type="dxa"/>
        <w:tblLook w:val="04A0"/>
      </w:tblPr>
      <w:tblGrid>
        <w:gridCol w:w="1472"/>
        <w:gridCol w:w="1119"/>
        <w:gridCol w:w="1099"/>
        <w:gridCol w:w="3857"/>
        <w:gridCol w:w="1936"/>
      </w:tblGrid>
      <w:tr w:rsidR="009B170F" w:rsidRPr="00C57550" w:rsidTr="009B170F">
        <w:trPr>
          <w:trHeight w:val="792"/>
        </w:trPr>
        <w:tc>
          <w:tcPr>
            <w:tcW w:w="937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Филозофија образовања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79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79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79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изборни</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801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w:t>
            </w:r>
          </w:p>
        </w:tc>
      </w:tr>
      <w:tr w:rsidR="009B170F" w:rsidRPr="00C57550" w:rsidTr="009B170F">
        <w:trPr>
          <w:trHeight w:val="174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Упознавање студената са основним појмовима филозофије образовања и њихово оспособљавање за интегрално поимање образовања. Студентима се пружа увид у основне теоријске претпоставке и историјски преглед развитка филозофије образовања, како би били у стању да образовно-васпитни процес посматрају као динамичко-истроријски феномен, нераздвојно повезан са парадигматским концептом епохе. Таква врста оспособљености омогућава лакше превазилажење свих противречности и аномалија образовно-васпитног процеса</w:t>
            </w:r>
          </w:p>
        </w:tc>
      </w:tr>
      <w:tr w:rsidR="009B170F" w:rsidRPr="00C57550" w:rsidTr="009B170F">
        <w:trPr>
          <w:trHeight w:val="282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Исход</w:t>
            </w:r>
            <w:r w:rsidRPr="00C57550">
              <w:rPr>
                <w:rFonts w:ascii="Arial" w:hAnsi="Arial" w:cs="Arial"/>
                <w:b/>
                <w:bCs/>
              </w:rPr>
              <w:br/>
              <w:t>предмета</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Студенти ће упознави темељне концепте образовања у западној традицији,  мултикултуралности и знати о њему да дискутују и примењују његове елементе у планирању праксе; препознаваће елементе мултикултуралности, интеркултуралне односе и активности у својој заједници; мултикултуралност ће схватати као социјалну вредност; критички ће приступати анализи вишекултуралног окружења у којем живе, и препознаваће, нарочито у контексту предшколског васпитања и образовања, могућности за стварање и подржавање услова за формирање мултикултуралног бића индивидуе и заједнице. Како се не би остало на пуким теоријско-апстрактним истраживањима, а имајући у виду специфичност везе између феномена образовања и васпитачког позива као практичног занимања, студенти се упознају са битним специфичним чињеницама везаним за искуства и праксу образовања у европској традицији</w:t>
            </w:r>
          </w:p>
        </w:tc>
      </w:tr>
      <w:tr w:rsidR="009B170F" w:rsidRPr="00C57550"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trHeight w:val="1250"/>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Default="009B170F" w:rsidP="009B170F">
            <w:pPr>
              <w:spacing w:after="0" w:line="240" w:lineRule="auto"/>
              <w:rPr>
                <w:rFonts w:ascii="Arial" w:hAnsi="Arial" w:cs="Arial"/>
                <w:b/>
                <w:bCs/>
              </w:rPr>
            </w:pPr>
            <w:r w:rsidRPr="00C57550">
              <w:rPr>
                <w:rFonts w:ascii="Arial" w:hAnsi="Arial" w:cs="Arial"/>
                <w:b/>
                <w:bCs/>
              </w:rPr>
              <w:t>Теоријска</w:t>
            </w:r>
            <w:r w:rsidRPr="00C57550">
              <w:rPr>
                <w:rFonts w:ascii="Arial" w:hAnsi="Arial" w:cs="Arial"/>
                <w:b/>
                <w:bCs/>
              </w:rPr>
              <w:br/>
              <w:t>настава</w:t>
            </w:r>
          </w:p>
          <w:p w:rsidR="009B170F" w:rsidRPr="00C57550" w:rsidRDefault="009B170F" w:rsidP="009B170F">
            <w:pPr>
              <w:spacing w:after="0" w:line="240" w:lineRule="auto"/>
              <w:rPr>
                <w:rFonts w:ascii="Arial" w:hAnsi="Arial" w:cs="Arial"/>
                <w:b/>
                <w:bCs/>
              </w:rPr>
            </w:pPr>
          </w:p>
        </w:tc>
        <w:tc>
          <w:tcPr>
            <w:tcW w:w="8017" w:type="dxa"/>
            <w:gridSpan w:val="4"/>
            <w:tcBorders>
              <w:top w:val="single" w:sz="4" w:space="0" w:color="auto"/>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Одређивање појма филозофије образовања; Порекло и суштина образовања; Улога и значај образовања - цивилизацијски аспект. Улога и значај образовања - културолошки аспект. Улога и значај образовања - социјални аспект; Улога и значај образовања - филозофски аспект; Схватање образовања у антици (пресократовци, Сократ, Платон, Аристотел); Зачетници модерне филозофије образовања (Јохан Херберт, Јан Коменски и Жан-Жак Русо); Емпиријско-аналитичка традиција образовања (аналитичка филозофија образовања Лудвига Витгенштајна, експериментална педагогија Августа Вилхелма Лаја, критичко-рационалистичка филозофија образовања Карла Попера); Хуманистичка традиција образовања (Имануел Кант, Шлајермахер, Хумболт, Вилхелм Дилтај, Паул Наторп, Емил Шатрије, Александар Нил и самерхил школа); Савремена филозофија образовања (педагогија прагматизма, педагогија личности и функционална педагогија); Етика и образовање; Комуникација и образовање. Образовање и хуманизам; Суптина и смисао васпитачког позива</w:t>
            </w:r>
          </w:p>
        </w:tc>
      </w:tr>
      <w:tr w:rsidR="009B170F" w:rsidRPr="00C57550" w:rsidTr="009B170F">
        <w:trPr>
          <w:trHeight w:val="17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801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Никола Н. Кајтез, скрипта "Филозофија образовања" (за интерну употребу)</w:t>
            </w:r>
          </w:p>
        </w:tc>
      </w:tr>
      <w:tr w:rsidR="009B170F" w:rsidRPr="00C57550" w:rsidTr="009B170F">
        <w:trPr>
          <w:trHeight w:val="40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8017" w:type="dxa"/>
            <w:gridSpan w:val="4"/>
            <w:tcBorders>
              <w:top w:val="single" w:sz="4" w:space="0" w:color="auto"/>
              <w:left w:val="nil"/>
              <w:bottom w:val="single" w:sz="4" w:space="0" w:color="auto"/>
              <w:right w:val="single" w:sz="4" w:space="0" w:color="auto"/>
            </w:tcBorders>
            <w:shd w:val="clear" w:color="000000" w:fill="CCFFCC"/>
          </w:tcPr>
          <w:p w:rsidR="009B170F" w:rsidRPr="00C57550" w:rsidRDefault="009B170F" w:rsidP="009B170F">
            <w:pPr>
              <w:spacing w:after="0" w:line="240" w:lineRule="auto"/>
              <w:rPr>
                <w:rFonts w:ascii="Arial" w:hAnsi="Arial" w:cs="Arial"/>
              </w:rPr>
            </w:pPr>
            <w:r w:rsidRPr="00C57550">
              <w:rPr>
                <w:rFonts w:ascii="Arial" w:hAnsi="Arial" w:cs="Arial"/>
              </w:rPr>
              <w:t>Избор релевантних текстова из историје филозофије образовања</w:t>
            </w:r>
          </w:p>
        </w:tc>
      </w:tr>
      <w:tr w:rsidR="009B170F" w:rsidRPr="00C5755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937"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69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801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Предавања на часовима теорије; расправе и семинарски радови на часовима вежби</w:t>
            </w:r>
          </w:p>
        </w:tc>
      </w:tr>
      <w:tr w:rsidR="009B170F" w:rsidRPr="00C57550" w:rsidTr="009B170F">
        <w:trPr>
          <w:trHeight w:val="255"/>
        </w:trPr>
        <w:tc>
          <w:tcPr>
            <w:tcW w:w="937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937"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50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93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37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Pr="006D66A0" w:rsidRDefault="009B170F" w:rsidP="009B170F">
      <w:pPr>
        <w:pStyle w:val="ListParagraph"/>
        <w:ind w:left="0"/>
      </w:pPr>
    </w:p>
    <w:p w:rsidR="009B170F" w:rsidRPr="00BB117D" w:rsidRDefault="009B170F" w:rsidP="009B170F">
      <w:pPr>
        <w:spacing w:after="0" w:line="240" w:lineRule="auto"/>
        <w:rPr>
          <w:sz w:val="24"/>
          <w:szCs w:val="24"/>
          <w:lang w:val="sr-Cyrl-CS"/>
        </w:rPr>
      </w:pPr>
    </w:p>
    <w:tbl>
      <w:tblPr>
        <w:tblW w:w="9654" w:type="dxa"/>
        <w:tblInd w:w="93" w:type="dxa"/>
        <w:tblLayout w:type="fixed"/>
        <w:tblLook w:val="04A0"/>
      </w:tblPr>
      <w:tblGrid>
        <w:gridCol w:w="1357"/>
        <w:gridCol w:w="76"/>
        <w:gridCol w:w="1044"/>
        <w:gridCol w:w="1100"/>
        <w:gridCol w:w="3859"/>
        <w:gridCol w:w="2218"/>
      </w:tblGrid>
      <w:tr w:rsidR="009B170F" w:rsidRPr="006233A9" w:rsidTr="009B170F">
        <w:trPr>
          <w:trHeight w:val="703"/>
        </w:trPr>
        <w:tc>
          <w:tcPr>
            <w:tcW w:w="9654"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6233A9" w:rsidRDefault="009B170F" w:rsidP="009B170F">
            <w:pPr>
              <w:spacing w:after="0" w:line="240" w:lineRule="auto"/>
              <w:jc w:val="center"/>
              <w:rPr>
                <w:rFonts w:ascii="Arial" w:hAnsi="Arial" w:cs="Arial"/>
                <w:b/>
                <w:bCs/>
                <w:sz w:val="28"/>
                <w:szCs w:val="28"/>
                <w:lang w:val="ru-RU"/>
              </w:rPr>
            </w:pPr>
            <w:r w:rsidRPr="006233A9">
              <w:rPr>
                <w:rFonts w:ascii="Arial" w:hAnsi="Arial" w:cs="Arial"/>
                <w:b/>
                <w:bCs/>
                <w:sz w:val="28"/>
                <w:szCs w:val="28"/>
                <w:lang w:val="ru-RU"/>
              </w:rPr>
              <w:t>Спецификација предмета за књигу предмета</w:t>
            </w:r>
          </w:p>
        </w:tc>
      </w:tr>
      <w:tr w:rsidR="009B170F" w:rsidRPr="006233A9"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 xml:space="preserve">Студијски програм </w:t>
            </w:r>
          </w:p>
        </w:tc>
        <w:tc>
          <w:tcPr>
            <w:tcW w:w="60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 xml:space="preserve">СТРУКОВНЕ СТУДИЈЕ 1. СТЕПЕНА ЗАОБРАЗОВАЊЕ ВАСПИТАЧА </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Изборно подручје (модул)</w:t>
            </w:r>
          </w:p>
        </w:tc>
        <w:tc>
          <w:tcPr>
            <w:tcW w:w="60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Нема</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Врста и ниво студија</w:t>
            </w:r>
          </w:p>
        </w:tc>
        <w:tc>
          <w:tcPr>
            <w:tcW w:w="60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xml:space="preserve">СТРУКОВНЕ СТУДИЈЕ 1. СТЕПЕНА </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Назив предмета</w:t>
            </w:r>
          </w:p>
        </w:tc>
        <w:tc>
          <w:tcPr>
            <w:tcW w:w="60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Традиционалне културе у Војводини</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Наставник (за предавања)</w:t>
            </w:r>
          </w:p>
        </w:tc>
        <w:tc>
          <w:tcPr>
            <w:tcW w:w="607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Др Уташи Ч. Анико</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Наставник/сарадник (за вежбе)</w:t>
            </w:r>
          </w:p>
        </w:tc>
        <w:tc>
          <w:tcPr>
            <w:tcW w:w="607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Др Уташи Ч. Анико</w:t>
            </w:r>
          </w:p>
        </w:tc>
      </w:tr>
      <w:tr w:rsidR="009B170F" w:rsidRPr="004370E0" w:rsidTr="009B170F">
        <w:trPr>
          <w:trHeight w:val="255"/>
        </w:trPr>
        <w:tc>
          <w:tcPr>
            <w:tcW w:w="3577"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Наставник/сарадник (за ДОН)</w:t>
            </w:r>
          </w:p>
        </w:tc>
        <w:tc>
          <w:tcPr>
            <w:tcW w:w="607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Нема</w:t>
            </w:r>
          </w:p>
        </w:tc>
      </w:tr>
      <w:tr w:rsidR="009B170F" w:rsidRPr="004370E0"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3</w:t>
            </w:r>
          </w:p>
        </w:tc>
        <w:tc>
          <w:tcPr>
            <w:tcW w:w="3859" w:type="dxa"/>
            <w:tcBorders>
              <w:top w:val="nil"/>
              <w:left w:val="nil"/>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Статус предмета (обавезни/изборни)</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xml:space="preserve">Изборни </w:t>
            </w:r>
          </w:p>
        </w:tc>
      </w:tr>
      <w:tr w:rsidR="009B170F" w:rsidRPr="004370E0"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Услов</w:t>
            </w:r>
          </w:p>
        </w:tc>
        <w:tc>
          <w:tcPr>
            <w:tcW w:w="829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Нема</w:t>
            </w:r>
          </w:p>
        </w:tc>
      </w:tr>
      <w:tr w:rsidR="009B170F" w:rsidRPr="006233A9" w:rsidTr="009B170F">
        <w:trPr>
          <w:trHeight w:val="507"/>
        </w:trPr>
        <w:tc>
          <w:tcPr>
            <w:tcW w:w="1357" w:type="dxa"/>
            <w:tcBorders>
              <w:top w:val="nil"/>
              <w:left w:val="single" w:sz="4" w:space="0" w:color="auto"/>
              <w:bottom w:val="single" w:sz="4" w:space="0" w:color="auto"/>
              <w:right w:val="single" w:sz="4" w:space="0" w:color="auto"/>
            </w:tcBorders>
            <w:shd w:val="clear" w:color="000000" w:fill="CCFFCC"/>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Циљ</w:t>
            </w:r>
            <w:r w:rsidRPr="004370E0">
              <w:rPr>
                <w:rFonts w:ascii="Arial" w:hAnsi="Arial" w:cs="Arial"/>
                <w:b/>
                <w:bCs/>
              </w:rPr>
              <w:br/>
              <w:t>предмета</w:t>
            </w:r>
          </w:p>
        </w:tc>
        <w:tc>
          <w:tcPr>
            <w:tcW w:w="8297" w:type="dxa"/>
            <w:gridSpan w:val="5"/>
            <w:tcBorders>
              <w:top w:val="single" w:sz="4" w:space="0" w:color="auto"/>
              <w:left w:val="nil"/>
              <w:bottom w:val="single" w:sz="4" w:space="0" w:color="auto"/>
              <w:right w:val="single" w:sz="4" w:space="0" w:color="000000"/>
            </w:tcBorders>
            <w:shd w:val="clear" w:color="auto" w:fill="auto"/>
            <w:vAlign w:val="bottom"/>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 xml:space="preserve">Да се студенти упознају са богатом културном баштином народа и националних заједница које живе у Војводини. </w:t>
            </w:r>
          </w:p>
        </w:tc>
      </w:tr>
      <w:tr w:rsidR="009B170F" w:rsidRPr="006233A9" w:rsidTr="009B170F">
        <w:trPr>
          <w:trHeight w:val="699"/>
        </w:trPr>
        <w:tc>
          <w:tcPr>
            <w:tcW w:w="1357" w:type="dxa"/>
            <w:tcBorders>
              <w:top w:val="nil"/>
              <w:left w:val="single" w:sz="4" w:space="0" w:color="auto"/>
              <w:bottom w:val="single" w:sz="4" w:space="0" w:color="auto"/>
              <w:right w:val="single" w:sz="4" w:space="0" w:color="auto"/>
            </w:tcBorders>
            <w:shd w:val="clear" w:color="000000" w:fill="FFFF99"/>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Исход</w:t>
            </w:r>
            <w:r w:rsidRPr="004370E0">
              <w:rPr>
                <w:rFonts w:ascii="Arial" w:hAnsi="Arial" w:cs="Arial"/>
                <w:b/>
                <w:bCs/>
              </w:rPr>
              <w:br/>
              <w:t>предмета</w:t>
            </w:r>
          </w:p>
        </w:tc>
        <w:tc>
          <w:tcPr>
            <w:tcW w:w="8297" w:type="dxa"/>
            <w:gridSpan w:val="5"/>
            <w:tcBorders>
              <w:top w:val="single" w:sz="4" w:space="0" w:color="auto"/>
              <w:left w:val="nil"/>
              <w:bottom w:val="single" w:sz="4" w:space="0" w:color="auto"/>
              <w:right w:val="single" w:sz="4" w:space="0" w:color="000000"/>
            </w:tcBorders>
            <w:shd w:val="clear" w:color="auto" w:fill="auto"/>
            <w:vAlign w:val="bottom"/>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Студент разуме и прихваћа природу и значај живљења у мултикултуралној заједници. Студент поштује и ангажује се око принципа диверзитета и мултикултурализма у васпитању и образовању.</w:t>
            </w:r>
          </w:p>
        </w:tc>
      </w:tr>
      <w:tr w:rsidR="009B170F" w:rsidRPr="004370E0" w:rsidTr="009B170F">
        <w:trPr>
          <w:trHeight w:val="255"/>
        </w:trPr>
        <w:tc>
          <w:tcPr>
            <w:tcW w:w="9654"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Садржај предмета</w:t>
            </w:r>
          </w:p>
        </w:tc>
      </w:tr>
      <w:tr w:rsidR="009B170F" w:rsidRPr="004370E0" w:rsidTr="009B170F">
        <w:trPr>
          <w:trHeight w:val="996"/>
        </w:trPr>
        <w:tc>
          <w:tcPr>
            <w:tcW w:w="1357" w:type="dxa"/>
            <w:tcBorders>
              <w:top w:val="nil"/>
              <w:left w:val="single" w:sz="4" w:space="0" w:color="auto"/>
              <w:bottom w:val="single" w:sz="4" w:space="0" w:color="auto"/>
              <w:right w:val="single" w:sz="4" w:space="0" w:color="auto"/>
            </w:tcBorders>
            <w:shd w:val="clear" w:color="000000" w:fill="CCFFCC"/>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Теоријска</w:t>
            </w:r>
            <w:r w:rsidRPr="004370E0">
              <w:rPr>
                <w:rFonts w:ascii="Arial" w:hAnsi="Arial" w:cs="Arial"/>
                <w:b/>
                <w:bCs/>
              </w:rPr>
              <w:br/>
              <w:t>настава</w:t>
            </w:r>
          </w:p>
        </w:tc>
        <w:tc>
          <w:tcPr>
            <w:tcW w:w="8297" w:type="dxa"/>
            <w:gridSpan w:val="5"/>
            <w:tcBorders>
              <w:top w:val="single" w:sz="4" w:space="0" w:color="auto"/>
              <w:left w:val="nil"/>
              <w:bottom w:val="single" w:sz="4" w:space="0" w:color="auto"/>
              <w:right w:val="single" w:sz="4" w:space="0" w:color="000000"/>
            </w:tcBorders>
            <w:shd w:val="clear" w:color="auto" w:fill="auto"/>
            <w:vAlign w:val="bottom"/>
          </w:tcPr>
          <w:p w:rsidR="009B170F" w:rsidRPr="004370E0" w:rsidRDefault="009B170F" w:rsidP="009B170F">
            <w:pPr>
              <w:spacing w:after="0" w:line="240" w:lineRule="auto"/>
              <w:rPr>
                <w:rFonts w:ascii="Arial" w:hAnsi="Arial" w:cs="Arial"/>
              </w:rPr>
            </w:pPr>
            <w:r w:rsidRPr="006233A9">
              <w:rPr>
                <w:rFonts w:ascii="Arial" w:hAnsi="Arial" w:cs="Arial"/>
                <w:lang w:val="ru-RU"/>
              </w:rPr>
              <w:t xml:space="preserve">Појам и дефиниција културе, њена обелејежја и компоненте. Појам традиционалне културе. Култура као део цивилизације. Појам традиције. Чување традиције и етнографија. Појам фолклора. Фолклор и различити аспекти традиције културе. </w:t>
            </w:r>
            <w:r w:rsidRPr="004370E0">
              <w:rPr>
                <w:rFonts w:ascii="Arial" w:hAnsi="Arial" w:cs="Arial"/>
              </w:rPr>
              <w:t>Народна уметност; традиционална материјална и духовна култура.</w:t>
            </w:r>
          </w:p>
        </w:tc>
      </w:tr>
      <w:tr w:rsidR="009B170F" w:rsidRPr="006233A9" w:rsidTr="009B170F">
        <w:trPr>
          <w:trHeight w:val="1691"/>
        </w:trPr>
        <w:tc>
          <w:tcPr>
            <w:tcW w:w="1357" w:type="dxa"/>
            <w:tcBorders>
              <w:top w:val="nil"/>
              <w:left w:val="single" w:sz="4" w:space="0" w:color="auto"/>
              <w:bottom w:val="single" w:sz="4" w:space="0" w:color="auto"/>
              <w:right w:val="single" w:sz="4" w:space="0" w:color="auto"/>
            </w:tcBorders>
            <w:shd w:val="clear" w:color="000000" w:fill="FFFF99"/>
            <w:vAlign w:val="bottom"/>
          </w:tcPr>
          <w:p w:rsidR="009B170F" w:rsidRPr="006233A9" w:rsidRDefault="009B170F" w:rsidP="009B170F">
            <w:pPr>
              <w:spacing w:after="0" w:line="240" w:lineRule="auto"/>
              <w:rPr>
                <w:rFonts w:ascii="Arial" w:hAnsi="Arial" w:cs="Arial"/>
                <w:b/>
                <w:bCs/>
                <w:lang w:val="ru-RU"/>
              </w:rPr>
            </w:pPr>
            <w:r w:rsidRPr="006233A9">
              <w:rPr>
                <w:rFonts w:ascii="Arial" w:hAnsi="Arial" w:cs="Arial"/>
                <w:b/>
                <w:bCs/>
                <w:lang w:val="ru-RU"/>
              </w:rPr>
              <w:t>Практична настава (вежбе, ДОН, студијски истражива-чки рад)</w:t>
            </w:r>
          </w:p>
        </w:tc>
        <w:tc>
          <w:tcPr>
            <w:tcW w:w="8297" w:type="dxa"/>
            <w:gridSpan w:val="5"/>
            <w:tcBorders>
              <w:top w:val="single" w:sz="4" w:space="0" w:color="auto"/>
              <w:left w:val="nil"/>
              <w:bottom w:val="single" w:sz="4" w:space="0" w:color="auto"/>
              <w:right w:val="single" w:sz="4" w:space="0" w:color="000000"/>
            </w:tcBorders>
            <w:shd w:val="clear" w:color="auto" w:fill="auto"/>
            <w:vAlign w:val="bottom"/>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Током вежби студент бира једну тему коју ће самостално израдити и презентовати на часу као усмено излагање. Теме обухватају разне области традиционалних култура народа и националних заједница у Војводини (на пример: народне игре, народне ношње, традиционалне дечје игре и играчке, традиционални занати, традиционалн</w:t>
            </w:r>
            <w:r w:rsidRPr="004370E0">
              <w:rPr>
                <w:rFonts w:ascii="Arial" w:hAnsi="Arial" w:cs="Arial"/>
              </w:rPr>
              <w:t>o</w:t>
            </w:r>
            <w:r w:rsidRPr="006233A9">
              <w:rPr>
                <w:rFonts w:ascii="Arial" w:hAnsi="Arial" w:cs="Arial"/>
                <w:lang w:val="ru-RU"/>
              </w:rPr>
              <w:t xml:space="preserve"> кулинарство, традиционална музика и музички инструменти, обичаји уз календарске празнике, обичаји животног циклуса; чувари традиције: фестивали, музеји, позоришта, културна уметничка друштва, етнографске куће; фолклор у вртићу итд.)</w:t>
            </w:r>
          </w:p>
        </w:tc>
      </w:tr>
      <w:tr w:rsidR="009B170F" w:rsidRPr="004370E0" w:rsidTr="009B170F">
        <w:trPr>
          <w:trHeight w:val="255"/>
        </w:trPr>
        <w:tc>
          <w:tcPr>
            <w:tcW w:w="965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Литература</w:t>
            </w:r>
          </w:p>
        </w:tc>
      </w:tr>
      <w:tr w:rsidR="009B170F" w:rsidRPr="006233A9"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tcPr>
          <w:p w:rsidR="009B170F" w:rsidRPr="004370E0" w:rsidRDefault="009B170F" w:rsidP="009B170F">
            <w:pPr>
              <w:spacing w:after="0" w:line="240" w:lineRule="auto"/>
              <w:jc w:val="right"/>
              <w:rPr>
                <w:rFonts w:ascii="Arial" w:hAnsi="Arial" w:cs="Arial"/>
              </w:rPr>
            </w:pPr>
            <w:r w:rsidRPr="004370E0">
              <w:rPr>
                <w:rFonts w:ascii="Arial" w:hAnsi="Arial" w:cs="Arial"/>
              </w:rPr>
              <w:t>1</w:t>
            </w:r>
          </w:p>
        </w:tc>
        <w:tc>
          <w:tcPr>
            <w:tcW w:w="8297" w:type="dxa"/>
            <w:gridSpan w:val="5"/>
            <w:tcBorders>
              <w:top w:val="single" w:sz="4" w:space="0" w:color="auto"/>
              <w:left w:val="nil"/>
              <w:bottom w:val="single" w:sz="4" w:space="0" w:color="auto"/>
              <w:right w:val="single" w:sz="4" w:space="0" w:color="auto"/>
            </w:tcBorders>
            <w:shd w:val="clear" w:color="auto" w:fill="auto"/>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 xml:space="preserve">Марјановић, Весна: </w:t>
            </w:r>
            <w:r w:rsidRPr="006233A9">
              <w:rPr>
                <w:rFonts w:ascii="Arial" w:hAnsi="Arial" w:cs="Arial"/>
                <w:i/>
                <w:iCs/>
                <w:lang w:val="ru-RU"/>
              </w:rPr>
              <w:t>Традиционалне дечје игре у Војводини</w:t>
            </w:r>
            <w:r w:rsidRPr="006233A9">
              <w:rPr>
                <w:rFonts w:ascii="Arial" w:hAnsi="Arial" w:cs="Arial"/>
                <w:lang w:val="ru-RU"/>
              </w:rPr>
              <w:t>, Матица српска, Нови Сад, 2005, 25-119.</w:t>
            </w:r>
          </w:p>
        </w:tc>
      </w:tr>
      <w:tr w:rsidR="009B170F" w:rsidRPr="006233A9" w:rsidTr="009B170F">
        <w:trPr>
          <w:trHeight w:val="255"/>
        </w:trPr>
        <w:tc>
          <w:tcPr>
            <w:tcW w:w="1357" w:type="dxa"/>
            <w:tcBorders>
              <w:top w:val="nil"/>
              <w:left w:val="single" w:sz="4" w:space="0" w:color="auto"/>
              <w:bottom w:val="single" w:sz="4" w:space="0" w:color="auto"/>
              <w:right w:val="single" w:sz="4" w:space="0" w:color="auto"/>
            </w:tcBorders>
            <w:shd w:val="clear" w:color="000000" w:fill="CCFFCC"/>
            <w:noWrap/>
          </w:tcPr>
          <w:p w:rsidR="009B170F" w:rsidRPr="004370E0" w:rsidRDefault="009B170F" w:rsidP="009B170F">
            <w:pPr>
              <w:spacing w:after="0" w:line="240" w:lineRule="auto"/>
              <w:jc w:val="right"/>
              <w:rPr>
                <w:rFonts w:ascii="Arial" w:hAnsi="Arial" w:cs="Arial"/>
              </w:rPr>
            </w:pPr>
            <w:r w:rsidRPr="004370E0">
              <w:rPr>
                <w:rFonts w:ascii="Arial" w:hAnsi="Arial" w:cs="Arial"/>
              </w:rPr>
              <w:t>2</w:t>
            </w:r>
          </w:p>
        </w:tc>
        <w:tc>
          <w:tcPr>
            <w:tcW w:w="8297" w:type="dxa"/>
            <w:gridSpan w:val="5"/>
            <w:tcBorders>
              <w:top w:val="single" w:sz="4" w:space="0" w:color="auto"/>
              <w:left w:val="nil"/>
              <w:bottom w:val="single" w:sz="4" w:space="0" w:color="auto"/>
              <w:right w:val="single" w:sz="4" w:space="0" w:color="auto"/>
            </w:tcBorders>
            <w:shd w:val="clear" w:color="000000" w:fill="CCFFCC"/>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Босић, Мила:</w:t>
            </w:r>
            <w:r w:rsidRPr="006233A9">
              <w:rPr>
                <w:rFonts w:ascii="Arial" w:hAnsi="Arial" w:cs="Arial"/>
                <w:i/>
                <w:iCs/>
                <w:lang w:val="ru-RU"/>
              </w:rPr>
              <w:t xml:space="preserve"> Годишњи обичаји Срба у Војводини</w:t>
            </w:r>
            <w:r w:rsidRPr="006233A9">
              <w:rPr>
                <w:rFonts w:ascii="Arial" w:hAnsi="Arial" w:cs="Arial"/>
                <w:lang w:val="ru-RU"/>
              </w:rPr>
              <w:t>, Нови Сад, 1996,  21-187, 191-277.</w:t>
            </w:r>
          </w:p>
        </w:tc>
      </w:tr>
      <w:tr w:rsidR="009B170F" w:rsidRPr="004370E0" w:rsidTr="009B170F">
        <w:trPr>
          <w:trHeight w:val="255"/>
        </w:trPr>
        <w:tc>
          <w:tcPr>
            <w:tcW w:w="1357" w:type="dxa"/>
            <w:tcBorders>
              <w:top w:val="nil"/>
              <w:left w:val="single" w:sz="4" w:space="0" w:color="auto"/>
              <w:bottom w:val="single" w:sz="4" w:space="0" w:color="auto"/>
              <w:right w:val="single" w:sz="4" w:space="0" w:color="auto"/>
            </w:tcBorders>
            <w:shd w:val="clear" w:color="000000" w:fill="FFFF99"/>
            <w:noWrap/>
          </w:tcPr>
          <w:p w:rsidR="009B170F" w:rsidRPr="004370E0" w:rsidRDefault="009B170F" w:rsidP="009B170F">
            <w:pPr>
              <w:spacing w:after="0" w:line="240" w:lineRule="auto"/>
              <w:jc w:val="right"/>
              <w:rPr>
                <w:rFonts w:ascii="Arial" w:hAnsi="Arial" w:cs="Arial"/>
              </w:rPr>
            </w:pPr>
            <w:r w:rsidRPr="004370E0">
              <w:rPr>
                <w:rFonts w:ascii="Arial" w:hAnsi="Arial" w:cs="Arial"/>
              </w:rPr>
              <w:t>3</w:t>
            </w:r>
          </w:p>
        </w:tc>
        <w:tc>
          <w:tcPr>
            <w:tcW w:w="8297" w:type="dxa"/>
            <w:gridSpan w:val="5"/>
            <w:tcBorders>
              <w:top w:val="single" w:sz="4" w:space="0" w:color="auto"/>
              <w:left w:val="nil"/>
              <w:bottom w:val="single" w:sz="4" w:space="0" w:color="auto"/>
              <w:right w:val="single" w:sz="4" w:space="0" w:color="auto"/>
            </w:tcBorders>
            <w:shd w:val="clear" w:color="auto" w:fill="auto"/>
          </w:tcPr>
          <w:p w:rsidR="009B170F" w:rsidRPr="004370E0" w:rsidRDefault="009B170F" w:rsidP="009B170F">
            <w:pPr>
              <w:spacing w:after="0" w:line="240" w:lineRule="auto"/>
              <w:rPr>
                <w:rFonts w:ascii="Arial" w:hAnsi="Arial" w:cs="Arial"/>
              </w:rPr>
            </w:pPr>
            <w:r w:rsidRPr="004370E0">
              <w:rPr>
                <w:rFonts w:ascii="Arial" w:hAnsi="Arial" w:cs="Arial"/>
              </w:rPr>
              <w:t>Веселиновић-Шулц, Магдалена:</w:t>
            </w:r>
            <w:r w:rsidRPr="004370E0">
              <w:rPr>
                <w:rFonts w:ascii="Arial" w:hAnsi="Arial" w:cs="Arial"/>
                <w:i/>
                <w:iCs/>
              </w:rPr>
              <w:t xml:space="preserve"> Улога фолклора у Војводини - сложеној </w:t>
            </w:r>
            <w:r w:rsidRPr="004370E0">
              <w:rPr>
                <w:rFonts w:ascii="Arial" w:hAnsi="Arial" w:cs="Arial"/>
                <w:i/>
                <w:iCs/>
              </w:rPr>
              <w:lastRenderedPageBreak/>
              <w:t xml:space="preserve">националној заједници, </w:t>
            </w:r>
            <w:r w:rsidRPr="004370E0">
              <w:rPr>
                <w:rFonts w:ascii="Arial" w:hAnsi="Arial" w:cs="Arial"/>
              </w:rPr>
              <w:t>Зборник радова 32. конгреса Савеза удружења фолклориста Југославије, Сомбор 1985., 13–18.</w:t>
            </w:r>
          </w:p>
        </w:tc>
      </w:tr>
      <w:tr w:rsidR="009B170F" w:rsidRPr="006233A9" w:rsidTr="009B170F">
        <w:trPr>
          <w:trHeight w:val="255"/>
        </w:trPr>
        <w:tc>
          <w:tcPr>
            <w:tcW w:w="1357" w:type="dxa"/>
            <w:tcBorders>
              <w:top w:val="nil"/>
              <w:left w:val="single" w:sz="4" w:space="0" w:color="auto"/>
              <w:bottom w:val="single" w:sz="4" w:space="0" w:color="auto"/>
              <w:right w:val="single" w:sz="4" w:space="0" w:color="auto"/>
            </w:tcBorders>
            <w:shd w:val="clear" w:color="000000" w:fill="CCFFCC"/>
            <w:noWrap/>
          </w:tcPr>
          <w:p w:rsidR="009B170F" w:rsidRPr="004370E0" w:rsidRDefault="009B170F" w:rsidP="009B170F">
            <w:pPr>
              <w:spacing w:after="0" w:line="240" w:lineRule="auto"/>
              <w:jc w:val="right"/>
              <w:rPr>
                <w:rFonts w:ascii="Arial" w:hAnsi="Arial" w:cs="Arial"/>
              </w:rPr>
            </w:pPr>
            <w:r w:rsidRPr="004370E0">
              <w:rPr>
                <w:rFonts w:ascii="Arial" w:hAnsi="Arial" w:cs="Arial"/>
              </w:rPr>
              <w:lastRenderedPageBreak/>
              <w:t>4</w:t>
            </w:r>
          </w:p>
        </w:tc>
        <w:tc>
          <w:tcPr>
            <w:tcW w:w="8297" w:type="dxa"/>
            <w:gridSpan w:val="5"/>
            <w:tcBorders>
              <w:top w:val="single" w:sz="4" w:space="0" w:color="auto"/>
              <w:left w:val="nil"/>
              <w:bottom w:val="single" w:sz="4" w:space="0" w:color="auto"/>
              <w:right w:val="single" w:sz="4" w:space="0" w:color="auto"/>
            </w:tcBorders>
            <w:shd w:val="clear" w:color="auto" w:fill="auto"/>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 xml:space="preserve">Ђорђевић, Р. Тихомир: </w:t>
            </w:r>
            <w:r w:rsidRPr="006233A9">
              <w:rPr>
                <w:rFonts w:ascii="Arial" w:hAnsi="Arial" w:cs="Arial"/>
                <w:i/>
                <w:iCs/>
                <w:lang w:val="ru-RU"/>
              </w:rPr>
              <w:t>Деца у веровањима нашега народа</w:t>
            </w:r>
            <w:r w:rsidRPr="006233A9">
              <w:rPr>
                <w:rFonts w:ascii="Arial" w:hAnsi="Arial" w:cs="Arial"/>
                <w:lang w:val="ru-RU"/>
              </w:rPr>
              <w:t>, Идеа, Београд – Просвета, Ниш, 1990, 96-102, 123-150, 183-209.</w:t>
            </w:r>
          </w:p>
        </w:tc>
      </w:tr>
      <w:tr w:rsidR="009B170F" w:rsidRPr="006233A9" w:rsidTr="009B170F">
        <w:trPr>
          <w:trHeight w:val="255"/>
        </w:trPr>
        <w:tc>
          <w:tcPr>
            <w:tcW w:w="965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233A9" w:rsidRDefault="009B170F" w:rsidP="009B170F">
            <w:pPr>
              <w:spacing w:after="0" w:line="240" w:lineRule="auto"/>
              <w:rPr>
                <w:rFonts w:ascii="Arial" w:hAnsi="Arial" w:cs="Arial"/>
                <w:b/>
                <w:bCs/>
                <w:lang w:val="ru-RU"/>
              </w:rPr>
            </w:pPr>
            <w:r w:rsidRPr="006233A9">
              <w:rPr>
                <w:rFonts w:ascii="Arial" w:hAnsi="Arial" w:cs="Arial"/>
                <w:b/>
                <w:bCs/>
                <w:lang w:val="ru-RU"/>
              </w:rPr>
              <w:t>Број часова активне наставе недељно током семестра/триместра/године</w:t>
            </w:r>
          </w:p>
        </w:tc>
      </w:tr>
      <w:tr w:rsidR="009B170F" w:rsidRPr="004370E0" w:rsidTr="009B170F">
        <w:trPr>
          <w:trHeight w:val="285"/>
        </w:trPr>
        <w:tc>
          <w:tcPr>
            <w:tcW w:w="1433" w:type="dxa"/>
            <w:gridSpan w:val="2"/>
            <w:tcBorders>
              <w:top w:val="nil"/>
              <w:left w:val="single" w:sz="4" w:space="0" w:color="auto"/>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Предавања</w:t>
            </w:r>
          </w:p>
        </w:tc>
        <w:tc>
          <w:tcPr>
            <w:tcW w:w="1044" w:type="dxa"/>
            <w:tcBorders>
              <w:top w:val="nil"/>
              <w:left w:val="nil"/>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4370E0" w:rsidRDefault="009B170F" w:rsidP="009B170F">
            <w:pPr>
              <w:spacing w:after="0" w:line="240" w:lineRule="auto"/>
              <w:rPr>
                <w:rFonts w:ascii="Arial" w:hAnsi="Arial" w:cs="Arial"/>
                <w:b/>
                <w:bCs/>
                <w:color w:val="000000"/>
              </w:rPr>
            </w:pPr>
            <w:r w:rsidRPr="004370E0">
              <w:rPr>
                <w:rFonts w:ascii="Arial" w:hAnsi="Arial" w:cs="Arial"/>
                <w:b/>
                <w:bCs/>
                <w:color w:val="000000"/>
              </w:rPr>
              <w:t>ДОН</w:t>
            </w:r>
          </w:p>
        </w:tc>
        <w:tc>
          <w:tcPr>
            <w:tcW w:w="3859" w:type="dxa"/>
            <w:tcBorders>
              <w:top w:val="nil"/>
              <w:left w:val="nil"/>
              <w:bottom w:val="single" w:sz="4" w:space="0" w:color="auto"/>
              <w:right w:val="single" w:sz="4" w:space="0" w:color="auto"/>
            </w:tcBorders>
            <w:shd w:val="clear" w:color="000000" w:fill="FFFF99"/>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Студијски истраживачки рад</w:t>
            </w:r>
          </w:p>
        </w:tc>
        <w:tc>
          <w:tcPr>
            <w:tcW w:w="2218" w:type="dxa"/>
            <w:tcBorders>
              <w:top w:val="nil"/>
              <w:left w:val="nil"/>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Остали часови</w:t>
            </w:r>
          </w:p>
        </w:tc>
      </w:tr>
      <w:tr w:rsidR="009B170F" w:rsidRPr="004370E0" w:rsidTr="009B170F">
        <w:trPr>
          <w:trHeight w:val="256"/>
        </w:trPr>
        <w:tc>
          <w:tcPr>
            <w:tcW w:w="1433" w:type="dxa"/>
            <w:gridSpan w:val="2"/>
            <w:tcBorders>
              <w:top w:val="nil"/>
              <w:left w:val="single" w:sz="4" w:space="0" w:color="auto"/>
              <w:bottom w:val="single" w:sz="4" w:space="0" w:color="auto"/>
              <w:right w:val="single" w:sz="4" w:space="0" w:color="auto"/>
            </w:tcBorders>
            <w:shd w:val="clear" w:color="auto" w:fill="auto"/>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1</w:t>
            </w:r>
          </w:p>
        </w:tc>
        <w:tc>
          <w:tcPr>
            <w:tcW w:w="1044"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0</w:t>
            </w:r>
          </w:p>
        </w:tc>
        <w:tc>
          <w:tcPr>
            <w:tcW w:w="3859" w:type="dxa"/>
            <w:tcBorders>
              <w:top w:val="nil"/>
              <w:left w:val="nil"/>
              <w:bottom w:val="single" w:sz="4" w:space="0" w:color="auto"/>
              <w:right w:val="single" w:sz="4" w:space="0" w:color="auto"/>
            </w:tcBorders>
            <w:shd w:val="clear" w:color="auto" w:fill="auto"/>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0</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0</w:t>
            </w:r>
          </w:p>
        </w:tc>
      </w:tr>
      <w:tr w:rsidR="009B170F" w:rsidRPr="006233A9" w:rsidTr="009B170F">
        <w:trPr>
          <w:trHeight w:val="699"/>
        </w:trPr>
        <w:tc>
          <w:tcPr>
            <w:tcW w:w="1433"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Методе</w:t>
            </w:r>
            <w:r w:rsidRPr="004370E0">
              <w:rPr>
                <w:rFonts w:ascii="Arial" w:hAnsi="Arial" w:cs="Arial"/>
                <w:b/>
                <w:bCs/>
              </w:rPr>
              <w:br/>
              <w:t>извођења</w:t>
            </w:r>
            <w:r w:rsidRPr="004370E0">
              <w:rPr>
                <w:rFonts w:ascii="Arial" w:hAnsi="Arial" w:cs="Arial"/>
                <w:b/>
                <w:bCs/>
              </w:rPr>
              <w:br/>
              <w:t>наставе</w:t>
            </w:r>
          </w:p>
        </w:tc>
        <w:tc>
          <w:tcPr>
            <w:tcW w:w="8221" w:type="dxa"/>
            <w:gridSpan w:val="4"/>
            <w:tcBorders>
              <w:top w:val="single" w:sz="4" w:space="0" w:color="auto"/>
              <w:left w:val="nil"/>
              <w:bottom w:val="single" w:sz="4" w:space="0" w:color="auto"/>
              <w:right w:val="single" w:sz="4" w:space="0" w:color="000000"/>
            </w:tcBorders>
            <w:shd w:val="clear" w:color="auto" w:fill="auto"/>
            <w:vAlign w:val="bottom"/>
          </w:tcPr>
          <w:p w:rsidR="009B170F" w:rsidRPr="006233A9" w:rsidRDefault="009B170F" w:rsidP="009B170F">
            <w:pPr>
              <w:spacing w:after="0" w:line="240" w:lineRule="auto"/>
              <w:rPr>
                <w:rFonts w:ascii="Arial" w:hAnsi="Arial" w:cs="Arial"/>
                <w:lang w:val="ru-RU"/>
              </w:rPr>
            </w:pPr>
            <w:r w:rsidRPr="006233A9">
              <w:rPr>
                <w:rFonts w:ascii="Arial" w:hAnsi="Arial" w:cs="Arial"/>
                <w:lang w:val="ru-RU"/>
              </w:rPr>
              <w:t>Настава се састоји од предавања и вежби.</w:t>
            </w:r>
          </w:p>
        </w:tc>
      </w:tr>
      <w:tr w:rsidR="009B170F" w:rsidRPr="006233A9" w:rsidTr="009B170F">
        <w:trPr>
          <w:trHeight w:val="255"/>
        </w:trPr>
        <w:tc>
          <w:tcPr>
            <w:tcW w:w="9654"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6233A9" w:rsidRDefault="009B170F" w:rsidP="009B170F">
            <w:pPr>
              <w:spacing w:after="0" w:line="240" w:lineRule="auto"/>
              <w:rPr>
                <w:rFonts w:ascii="Arial" w:hAnsi="Arial" w:cs="Arial"/>
                <w:b/>
                <w:bCs/>
                <w:lang w:val="ru-RU"/>
              </w:rPr>
            </w:pPr>
            <w:r w:rsidRPr="006233A9">
              <w:rPr>
                <w:rFonts w:ascii="Arial" w:hAnsi="Arial" w:cs="Arial"/>
                <w:b/>
                <w:bCs/>
                <w:lang w:val="ru-RU"/>
              </w:rPr>
              <w:t>Оцена знања (максимални број поена 100)</w:t>
            </w:r>
          </w:p>
        </w:tc>
      </w:tr>
      <w:tr w:rsidR="009B170F" w:rsidRPr="004370E0"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поена</w:t>
            </w:r>
          </w:p>
        </w:tc>
        <w:tc>
          <w:tcPr>
            <w:tcW w:w="3859" w:type="dxa"/>
            <w:tcBorders>
              <w:top w:val="nil"/>
              <w:left w:val="nil"/>
              <w:bottom w:val="single" w:sz="4" w:space="0" w:color="auto"/>
              <w:right w:val="single" w:sz="4" w:space="0" w:color="auto"/>
            </w:tcBorders>
            <w:shd w:val="clear" w:color="000000" w:fill="FFCC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Завршни испит</w:t>
            </w:r>
          </w:p>
        </w:tc>
        <w:tc>
          <w:tcPr>
            <w:tcW w:w="2218" w:type="dxa"/>
            <w:tcBorders>
              <w:top w:val="nil"/>
              <w:left w:val="nil"/>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поена</w:t>
            </w:r>
          </w:p>
        </w:tc>
      </w:tr>
      <w:tr w:rsidR="009B170F" w:rsidRPr="004370E0" w:rsidTr="009B170F">
        <w:trPr>
          <w:trHeight w:val="49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 xml:space="preserve">активност у току </w:t>
            </w:r>
            <w:r w:rsidRPr="004370E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10</w:t>
            </w:r>
          </w:p>
        </w:tc>
        <w:tc>
          <w:tcPr>
            <w:tcW w:w="3859" w:type="dxa"/>
            <w:tcBorders>
              <w:top w:val="nil"/>
              <w:left w:val="nil"/>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писмени испит</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40</w:t>
            </w:r>
          </w:p>
        </w:tc>
      </w:tr>
      <w:tr w:rsidR="009B170F" w:rsidRPr="004370E0"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jc w:val="right"/>
              <w:rPr>
                <w:rFonts w:ascii="Arial" w:hAnsi="Arial" w:cs="Arial"/>
              </w:rPr>
            </w:pPr>
            <w:r w:rsidRPr="004370E0">
              <w:rPr>
                <w:rFonts w:ascii="Arial" w:hAnsi="Arial" w:cs="Arial"/>
              </w:rPr>
              <w:t>50</w:t>
            </w:r>
          </w:p>
        </w:tc>
        <w:tc>
          <w:tcPr>
            <w:tcW w:w="3859" w:type="dxa"/>
            <w:tcBorders>
              <w:top w:val="nil"/>
              <w:left w:val="nil"/>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усмени испит</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r>
      <w:tr w:rsidR="009B170F" w:rsidRPr="004370E0"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c>
          <w:tcPr>
            <w:tcW w:w="3859" w:type="dxa"/>
            <w:tcBorders>
              <w:top w:val="nil"/>
              <w:left w:val="nil"/>
              <w:bottom w:val="single" w:sz="4" w:space="0" w:color="auto"/>
              <w:right w:val="single" w:sz="4" w:space="0" w:color="auto"/>
            </w:tcBorders>
            <w:shd w:val="clear" w:color="000000" w:fill="CCFFCC"/>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 </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r>
      <w:tr w:rsidR="009B170F" w:rsidRPr="004370E0" w:rsidTr="009B170F">
        <w:trPr>
          <w:trHeight w:val="255"/>
        </w:trPr>
        <w:tc>
          <w:tcPr>
            <w:tcW w:w="2477"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c>
          <w:tcPr>
            <w:tcW w:w="3859" w:type="dxa"/>
            <w:tcBorders>
              <w:top w:val="nil"/>
              <w:left w:val="nil"/>
              <w:bottom w:val="single" w:sz="4" w:space="0" w:color="auto"/>
              <w:right w:val="single" w:sz="4" w:space="0" w:color="auto"/>
            </w:tcBorders>
            <w:shd w:val="clear" w:color="000000" w:fill="FFFF99"/>
            <w:noWrap/>
            <w:vAlign w:val="bottom"/>
          </w:tcPr>
          <w:p w:rsidR="009B170F" w:rsidRPr="004370E0" w:rsidRDefault="009B170F" w:rsidP="009B170F">
            <w:pPr>
              <w:spacing w:after="0" w:line="240" w:lineRule="auto"/>
              <w:rPr>
                <w:rFonts w:ascii="Arial" w:hAnsi="Arial" w:cs="Arial"/>
                <w:b/>
                <w:bCs/>
              </w:rPr>
            </w:pPr>
            <w:r w:rsidRPr="004370E0">
              <w:rPr>
                <w:rFonts w:ascii="Arial" w:hAnsi="Arial" w:cs="Arial"/>
                <w:b/>
                <w:bCs/>
              </w:rPr>
              <w:t> </w:t>
            </w:r>
          </w:p>
        </w:tc>
        <w:tc>
          <w:tcPr>
            <w:tcW w:w="2218" w:type="dxa"/>
            <w:tcBorders>
              <w:top w:val="nil"/>
              <w:left w:val="nil"/>
              <w:bottom w:val="single" w:sz="4" w:space="0" w:color="auto"/>
              <w:right w:val="single" w:sz="4" w:space="0" w:color="auto"/>
            </w:tcBorders>
            <w:shd w:val="clear" w:color="auto" w:fill="auto"/>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r>
      <w:tr w:rsidR="009B170F" w:rsidRPr="004370E0" w:rsidTr="009B170F">
        <w:trPr>
          <w:trHeight w:val="255"/>
        </w:trPr>
        <w:tc>
          <w:tcPr>
            <w:tcW w:w="9654"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4370E0" w:rsidRDefault="009B170F" w:rsidP="009B170F">
            <w:pPr>
              <w:spacing w:after="0" w:line="240" w:lineRule="auto"/>
              <w:rPr>
                <w:rFonts w:ascii="Arial" w:hAnsi="Arial" w:cs="Arial"/>
              </w:rPr>
            </w:pPr>
            <w:r w:rsidRPr="004370E0">
              <w:rPr>
                <w:rFonts w:ascii="Arial" w:hAnsi="Arial" w:cs="Arial"/>
              </w:rPr>
              <w:t> </w:t>
            </w:r>
          </w:p>
        </w:tc>
      </w:tr>
    </w:tbl>
    <w:p w:rsidR="009B170F" w:rsidRDefault="009B170F" w:rsidP="009B170F">
      <w:pPr>
        <w:spacing w:after="0" w:line="240" w:lineRule="auto"/>
        <w:rPr>
          <w:sz w:val="24"/>
          <w:szCs w:val="24"/>
          <w:lang w:val="sr-Cyrl-CS"/>
        </w:rPr>
      </w:pPr>
    </w:p>
    <w:tbl>
      <w:tblPr>
        <w:tblW w:w="9923" w:type="dxa"/>
        <w:tblInd w:w="-34" w:type="dxa"/>
        <w:tblLook w:val="0000"/>
      </w:tblPr>
      <w:tblGrid>
        <w:gridCol w:w="1473"/>
        <w:gridCol w:w="1120"/>
        <w:gridCol w:w="1100"/>
        <w:gridCol w:w="3860"/>
        <w:gridCol w:w="2485"/>
      </w:tblGrid>
      <w:tr w:rsidR="009B170F" w:rsidRPr="00F86517" w:rsidTr="009B170F">
        <w:trPr>
          <w:trHeight w:val="792"/>
        </w:trPr>
        <w:tc>
          <w:tcPr>
            <w:tcW w:w="9923"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rsidR="009B170F" w:rsidRPr="00F86517" w:rsidRDefault="009B170F" w:rsidP="009B170F">
            <w:pPr>
              <w:spacing w:after="0" w:line="240" w:lineRule="auto"/>
              <w:jc w:val="center"/>
              <w:rPr>
                <w:rFonts w:ascii="Arial" w:hAnsi="Arial" w:cs="Arial"/>
                <w:b/>
                <w:bCs/>
                <w:sz w:val="28"/>
                <w:szCs w:val="28"/>
                <w:lang w:val="ru-RU"/>
              </w:rPr>
            </w:pPr>
            <w:r w:rsidRPr="00F86517">
              <w:rPr>
                <w:rFonts w:ascii="Arial" w:hAnsi="Arial" w:cs="Arial"/>
                <w:b/>
                <w:bCs/>
                <w:sz w:val="28"/>
                <w:szCs w:val="28"/>
                <w:lang w:val="ru-RU"/>
              </w:rPr>
              <w:t>Спецификација предмета за књигу предмета</w:t>
            </w:r>
          </w:p>
        </w:tc>
      </w:tr>
      <w:tr w:rsidR="009B170F" w:rsidRPr="00F86517"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xml:space="preserve">Студијски програм </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СТРУКОВНЕ СТУДИЈЕ 1. СТЕПЕНА ЗА ОБРАЗОВАЊЕ ВАСПИТАЧА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Изборно подручје (модул)</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Врста и ниво студија</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СТРУКОВНЕ СТУДИЈЕ 1. СТЕПЕНА</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Назив предмета</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Математички мозаик</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 (за предавања)</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др Бранка Јанковић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CCFFFF"/>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вежбе)</w:t>
            </w:r>
          </w:p>
        </w:tc>
        <w:tc>
          <w:tcPr>
            <w:tcW w:w="634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др Бранка Јанковић</w:t>
            </w:r>
          </w:p>
        </w:tc>
      </w:tr>
      <w:tr w:rsidR="009B170F"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Наставник/сарадник (за ДОН)</w:t>
            </w:r>
          </w:p>
        </w:tc>
        <w:tc>
          <w:tcPr>
            <w:tcW w:w="6345"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Статус предмета (обавезни/изборни)</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изборни</w:t>
            </w:r>
          </w:p>
        </w:tc>
      </w:tr>
      <w:tr w:rsidR="009B170F"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Услов</w:t>
            </w:r>
          </w:p>
        </w:tc>
        <w:tc>
          <w:tcPr>
            <w:tcW w:w="8565"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нема</w:t>
            </w:r>
          </w:p>
        </w:tc>
      </w:tr>
      <w:tr w:rsidR="009B170F" w:rsidRPr="00F86517" w:rsidTr="009B170F">
        <w:trPr>
          <w:trHeight w:val="1170"/>
        </w:trPr>
        <w:tc>
          <w:tcPr>
            <w:tcW w:w="1358" w:type="dxa"/>
            <w:tcBorders>
              <w:top w:val="single" w:sz="4" w:space="0" w:color="auto"/>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Циљ</w:t>
            </w:r>
            <w:r>
              <w:rPr>
                <w:rFonts w:ascii="Arial" w:hAnsi="Arial" w:cs="Arial"/>
                <w:b/>
                <w:bCs/>
              </w:rPr>
              <w:br/>
              <w:t>предмета</w:t>
            </w:r>
          </w:p>
        </w:tc>
        <w:tc>
          <w:tcPr>
            <w:tcW w:w="8565" w:type="dxa"/>
            <w:gridSpan w:val="4"/>
            <w:tcBorders>
              <w:top w:val="single" w:sz="4" w:space="0" w:color="auto"/>
              <w:left w:val="nil"/>
              <w:bottom w:val="single" w:sz="4" w:space="0" w:color="auto"/>
              <w:right w:val="single" w:sz="4" w:space="0" w:color="auto"/>
            </w:tcBorders>
            <w:shd w:val="clear" w:color="auto" w:fill="auto"/>
            <w:vAlign w:val="bottom"/>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Да се студент оспособи да зна математичке појмове и да примењује математичке појмове кроз задатке и игру у васпитно-образовном раду; да се студент оспособи да усвајање математичких појмова прилагоди раду са групом или индивидуалним способностима деце; да студент буде оспособљен да одабере и осмисли проблемске задатке који развијају маштовитост и логичко размишљање код деце предшколског узраста.</w:t>
            </w:r>
          </w:p>
        </w:tc>
      </w:tr>
      <w:tr w:rsidR="009B170F" w:rsidRPr="00F86517" w:rsidTr="009B170F">
        <w:trPr>
          <w:trHeight w:val="1725"/>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Исход</w:t>
            </w:r>
            <w:r>
              <w:rPr>
                <w:rFonts w:ascii="Arial" w:hAnsi="Arial" w:cs="Arial"/>
                <w:b/>
                <w:bCs/>
              </w:rPr>
              <w:br/>
              <w:t>предмета</w:t>
            </w:r>
          </w:p>
        </w:tc>
        <w:tc>
          <w:tcPr>
            <w:tcW w:w="8565"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 xml:space="preserve">Студент је способан да развија програм и активности које стимулишу и подржавају развој математичких појмова, стваралаштва и креативности; врши избор и прилагођава методе рада циљевима и садржајима учења математичких појмова у оквиру активности орјентисаних ка деци; поштује групно учење, док истовремено препознаје индивидуалне потребе деце унутар групе; артикулише и охрабрује начине на које деца предшколског узраста уче математичке појмове и развијају се кроз игру; користи вештине и знања у оквиру посебних васпитно-образовних области (ликовно, музика, говор, драма, физичко) како би </w:t>
            </w:r>
            <w:r w:rsidRPr="00F86517">
              <w:rPr>
                <w:rFonts w:ascii="Arial" w:hAnsi="Arial" w:cs="Arial"/>
                <w:lang w:val="ru-RU"/>
              </w:rPr>
              <w:lastRenderedPageBreak/>
              <w:t>унапређивао искуство учења математичких појмова код деце; разуме, анализира и интегрише академску литературу</w:t>
            </w:r>
          </w:p>
        </w:tc>
      </w:tr>
      <w:tr w:rsidR="009B170F" w:rsidTr="009B170F">
        <w:trPr>
          <w:trHeight w:val="255"/>
        </w:trPr>
        <w:tc>
          <w:tcPr>
            <w:tcW w:w="9923" w:type="dxa"/>
            <w:gridSpan w:val="5"/>
            <w:tcBorders>
              <w:top w:val="single" w:sz="4" w:space="0" w:color="auto"/>
              <w:left w:val="single" w:sz="4" w:space="0" w:color="auto"/>
              <w:bottom w:val="single" w:sz="4" w:space="0" w:color="auto"/>
              <w:right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lastRenderedPageBreak/>
              <w:t>Садржај предмета</w:t>
            </w:r>
          </w:p>
        </w:tc>
      </w:tr>
      <w:tr w:rsidR="009B170F" w:rsidTr="009B170F">
        <w:trPr>
          <w:trHeight w:val="1368"/>
        </w:trPr>
        <w:tc>
          <w:tcPr>
            <w:tcW w:w="1358" w:type="dxa"/>
            <w:tcBorders>
              <w:top w:val="nil"/>
              <w:left w:val="single" w:sz="4" w:space="0" w:color="auto"/>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Теоријска</w:t>
            </w:r>
            <w:r>
              <w:rPr>
                <w:rFonts w:ascii="Arial" w:hAnsi="Arial" w:cs="Arial"/>
                <w:b/>
                <w:bCs/>
              </w:rPr>
              <w:br/>
              <w:t>настава</w:t>
            </w:r>
          </w:p>
        </w:tc>
        <w:tc>
          <w:tcPr>
            <w:tcW w:w="8565" w:type="dxa"/>
            <w:gridSpan w:val="4"/>
            <w:tcBorders>
              <w:top w:val="single" w:sz="4" w:space="0" w:color="auto"/>
              <w:left w:val="nil"/>
              <w:bottom w:val="single" w:sz="4" w:space="0" w:color="auto"/>
              <w:right w:val="single" w:sz="4" w:space="0" w:color="000000"/>
            </w:tcBorders>
            <w:shd w:val="clear" w:color="auto" w:fill="auto"/>
            <w:vAlign w:val="bottom"/>
          </w:tcPr>
          <w:p w:rsidR="009B170F" w:rsidRDefault="009B170F" w:rsidP="009B170F">
            <w:pPr>
              <w:spacing w:after="0" w:line="240" w:lineRule="auto"/>
              <w:rPr>
                <w:rFonts w:ascii="Arial" w:hAnsi="Arial" w:cs="Arial"/>
              </w:rPr>
            </w:pPr>
            <w:r w:rsidRPr="00F86517">
              <w:rPr>
                <w:rFonts w:ascii="Arial" w:hAnsi="Arial" w:cs="Arial"/>
                <w:lang w:val="ru-RU"/>
              </w:rPr>
              <w:t xml:space="preserve">Историјски развој појма скупа, појма броја. Порекло нуле. Приче и песме о бројевима. Велики бројеви. Бесконачност. Геометријски облици и тела. Мере и мерења. Простор.  Кретање. Корелација различитих садржаја са усвајањем математичких појмова. Математика и уметност. Правилно формулисање задатака. Проблемски задаци. Усвајање математичких појмова кроз игру. </w:t>
            </w:r>
            <w:r>
              <w:rPr>
                <w:rFonts w:ascii="Arial" w:hAnsi="Arial" w:cs="Arial"/>
              </w:rPr>
              <w:t>Усвајање математичких појмова кроз драматизацију.</w:t>
            </w:r>
          </w:p>
        </w:tc>
      </w:tr>
      <w:tr w:rsidR="009B170F" w:rsidRPr="00F86517" w:rsidTr="009B170F">
        <w:trPr>
          <w:trHeight w:val="1543"/>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Pr="00F86517" w:rsidRDefault="009B170F" w:rsidP="009B170F">
            <w:pPr>
              <w:spacing w:after="0" w:line="240" w:lineRule="auto"/>
              <w:rPr>
                <w:rFonts w:ascii="Arial" w:hAnsi="Arial" w:cs="Arial"/>
                <w:b/>
                <w:bCs/>
                <w:lang w:val="ru-RU"/>
              </w:rPr>
            </w:pPr>
            <w:r w:rsidRPr="00F86517">
              <w:rPr>
                <w:rFonts w:ascii="Arial" w:hAnsi="Arial" w:cs="Arial"/>
                <w:b/>
                <w:bCs/>
                <w:lang w:val="ru-RU"/>
              </w:rPr>
              <w:t>Практична настава (вежбе, ДОН, студијски истражива-чки рад)</w:t>
            </w:r>
          </w:p>
        </w:tc>
        <w:tc>
          <w:tcPr>
            <w:tcW w:w="8565"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У оквиру часова вежби студент ће решавати математичке задатке, а такође ће учити да врши избор задатака на основу индивидуалних карактеристика деце. Студенти ће у групама осмишљавати проблемске задатке који подстичу дечје размишљање и развој апстрактног мишљења.</w:t>
            </w:r>
          </w:p>
        </w:tc>
      </w:tr>
      <w:tr w:rsidR="009B170F" w:rsidTr="009B170F">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Литература</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1</w:t>
            </w:r>
          </w:p>
        </w:tc>
        <w:tc>
          <w:tcPr>
            <w:tcW w:w="8565" w:type="dxa"/>
            <w:gridSpan w:val="4"/>
            <w:tcBorders>
              <w:top w:val="single" w:sz="4" w:space="0" w:color="auto"/>
              <w:left w:val="nil"/>
              <w:bottom w:val="single" w:sz="4" w:space="0" w:color="auto"/>
              <w:right w:val="single" w:sz="4" w:space="0" w:color="auto"/>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Дал, К., Нордквист, С. (2011). Матиш баш свуда: истражуј бројеве и моделе (стр. 16, 20-23, 27-31, 40-43, 45-46, 53-55), Прополис Плус,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2</w:t>
            </w:r>
          </w:p>
        </w:tc>
        <w:tc>
          <w:tcPr>
            <w:tcW w:w="8565" w:type="dxa"/>
            <w:gridSpan w:val="4"/>
            <w:tcBorders>
              <w:top w:val="single" w:sz="4" w:space="0" w:color="auto"/>
              <w:left w:val="nil"/>
              <w:bottom w:val="single" w:sz="4" w:space="0" w:color="auto"/>
              <w:right w:val="single" w:sz="4" w:space="0" w:color="auto"/>
            </w:tcBorders>
            <w:shd w:val="clear" w:color="auto" w:fill="CCFFCC"/>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Дејић, Б., Дејић, М. (2012). Математика као игра 1. Задаци за подстицање математичке даровитости, Креативни центар,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FFFF99"/>
            <w:noWrap/>
          </w:tcPr>
          <w:p w:rsidR="009B170F" w:rsidRDefault="009B170F" w:rsidP="009B170F">
            <w:pPr>
              <w:spacing w:after="0" w:line="240" w:lineRule="auto"/>
              <w:jc w:val="right"/>
              <w:rPr>
                <w:rFonts w:ascii="Arial" w:hAnsi="Arial" w:cs="Arial"/>
              </w:rPr>
            </w:pPr>
            <w:r>
              <w:rPr>
                <w:rFonts w:ascii="Arial" w:hAnsi="Arial" w:cs="Arial"/>
              </w:rPr>
              <w:t>3</w:t>
            </w:r>
          </w:p>
        </w:tc>
        <w:tc>
          <w:tcPr>
            <w:tcW w:w="8565" w:type="dxa"/>
            <w:gridSpan w:val="4"/>
            <w:tcBorders>
              <w:top w:val="single" w:sz="4" w:space="0" w:color="auto"/>
              <w:left w:val="nil"/>
              <w:bottom w:val="single" w:sz="4" w:space="0" w:color="auto"/>
              <w:right w:val="single" w:sz="4" w:space="0" w:color="auto"/>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Дејић, Б., Дејић, М. (2012). Математика као игра 2. Задаци за подстицање математичке даровитости, Креативни центар,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8565" w:type="dxa"/>
            <w:gridSpan w:val="4"/>
            <w:tcBorders>
              <w:top w:val="single" w:sz="4" w:space="0" w:color="auto"/>
              <w:left w:val="nil"/>
              <w:bottom w:val="single" w:sz="4" w:space="0" w:color="auto"/>
              <w:right w:val="single" w:sz="4" w:space="0" w:color="auto"/>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Дејић, М. (2013). Број, мера и безмерје: од математике до антропологије (стр. 84-87, 176-185), Учитељски факултет,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5</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Јанковић, Б. (2013). С вилењаком својим мислим, мерим, бројим. Радни листови за децу предшколског узраста, Атос, Крагујевац</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6</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 xml:space="preserve">Полонски, Л. и група аутора. (2007). Матиш за најмлађе, активности и игре за родитеље и васпитаче, </w:t>
            </w:r>
            <w:r>
              <w:rPr>
                <w:rFonts w:ascii="Arial" w:hAnsi="Arial" w:cs="Arial"/>
              </w:rPr>
              <w:t>SIL</w:t>
            </w:r>
            <w:r w:rsidRPr="00F86517">
              <w:rPr>
                <w:rFonts w:ascii="Arial" w:hAnsi="Arial" w:cs="Arial"/>
                <w:lang w:val="ru-RU"/>
              </w:rPr>
              <w:t xml:space="preserve"> </w:t>
            </w:r>
            <w:r>
              <w:rPr>
                <w:rFonts w:ascii="Arial" w:hAnsi="Arial" w:cs="Arial"/>
              </w:rPr>
              <w:t>BOOKS</w:t>
            </w:r>
            <w:r w:rsidRPr="00F86517">
              <w:rPr>
                <w:rFonts w:ascii="Arial" w:hAnsi="Arial" w:cs="Arial"/>
                <w:lang w:val="ru-RU"/>
              </w:rPr>
              <w:t>.</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7</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Сифе, Ч. (2007).Нула (стр. 12-24, 68-75, 79-82), Стилос, Нови Сад.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8</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Стојановић, Б., Трајковић, П. (2009). Математика у дечјем вртићу, Драгон, Нови Сад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9</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 xml:space="preserve">Група аутора (2014). Сезамове мозгалице (број 1-7, 9-13), </w:t>
            </w:r>
            <w:r>
              <w:rPr>
                <w:rFonts w:ascii="Arial" w:hAnsi="Arial" w:cs="Arial"/>
              </w:rPr>
              <w:t>Sezam</w:t>
            </w:r>
            <w:r w:rsidRPr="00F86517">
              <w:rPr>
                <w:rFonts w:ascii="Arial" w:hAnsi="Arial" w:cs="Arial"/>
                <w:lang w:val="ru-RU"/>
              </w:rPr>
              <w:t xml:space="preserve"> </w:t>
            </w:r>
            <w:r>
              <w:rPr>
                <w:rFonts w:ascii="Arial" w:hAnsi="Arial" w:cs="Arial"/>
              </w:rPr>
              <w:t>Book</w:t>
            </w:r>
            <w:r w:rsidRPr="00F86517">
              <w:rPr>
                <w:rFonts w:ascii="Arial" w:hAnsi="Arial" w:cs="Arial"/>
                <w:lang w:val="ru-RU"/>
              </w:rPr>
              <w:t>,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10</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Черазоли, А. (2012). 5+ генијус математикус!, Креативни центар,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11</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Черазоли, А. (2012). Авантуре једне јединице, Креативни центар, Београд</w:t>
            </w:r>
          </w:p>
        </w:tc>
      </w:tr>
      <w:tr w:rsidR="009B170F" w:rsidRPr="00F86517" w:rsidTr="009B170F">
        <w:trPr>
          <w:trHeight w:val="255"/>
        </w:trPr>
        <w:tc>
          <w:tcPr>
            <w:tcW w:w="1358" w:type="dxa"/>
            <w:tcBorders>
              <w:top w:val="nil"/>
              <w:left w:val="single" w:sz="4" w:space="0" w:color="auto"/>
              <w:bottom w:val="single" w:sz="4" w:space="0" w:color="auto"/>
              <w:right w:val="single" w:sz="4" w:space="0" w:color="auto"/>
            </w:tcBorders>
            <w:shd w:val="clear" w:color="auto" w:fill="CCFFCC"/>
            <w:noWrap/>
          </w:tcPr>
          <w:p w:rsidR="009B170F" w:rsidRDefault="009B170F" w:rsidP="009B170F">
            <w:pPr>
              <w:spacing w:after="0" w:line="240" w:lineRule="auto"/>
              <w:jc w:val="right"/>
              <w:rPr>
                <w:rFonts w:ascii="Arial" w:hAnsi="Arial" w:cs="Arial"/>
              </w:rPr>
            </w:pPr>
            <w:r>
              <w:rPr>
                <w:rFonts w:ascii="Arial" w:hAnsi="Arial" w:cs="Arial"/>
              </w:rPr>
              <w:t>12</w:t>
            </w:r>
          </w:p>
        </w:tc>
        <w:tc>
          <w:tcPr>
            <w:tcW w:w="8565" w:type="dxa"/>
            <w:gridSpan w:val="4"/>
            <w:tcBorders>
              <w:top w:val="single" w:sz="4" w:space="0" w:color="auto"/>
              <w:left w:val="nil"/>
              <w:bottom w:val="single" w:sz="4" w:space="0" w:color="auto"/>
              <w:right w:val="single" w:sz="4" w:space="0" w:color="000000"/>
            </w:tcBorders>
            <w:shd w:val="clear" w:color="auto" w:fill="auto"/>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 xml:space="preserve"> Шпорер, З. (1987). Ух, та математика (14-139, 176-181), Школска књига , Загреб. </w:t>
            </w:r>
          </w:p>
        </w:tc>
      </w:tr>
      <w:tr w:rsidR="009B170F" w:rsidRPr="00F86517" w:rsidTr="009B170F">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Pr="00F86517" w:rsidRDefault="009B170F" w:rsidP="009B170F">
            <w:pPr>
              <w:spacing w:after="0" w:line="240" w:lineRule="auto"/>
              <w:rPr>
                <w:rFonts w:ascii="Arial" w:hAnsi="Arial" w:cs="Arial"/>
                <w:b/>
                <w:bCs/>
                <w:lang w:val="ru-RU"/>
              </w:rPr>
            </w:pPr>
            <w:r w:rsidRPr="00F86517">
              <w:rPr>
                <w:rFonts w:ascii="Arial" w:hAnsi="Arial" w:cs="Arial"/>
                <w:b/>
                <w:bCs/>
                <w:lang w:val="ru-RU"/>
              </w:rPr>
              <w:t>Број часова активне наставе недељно током семестра/триместра/године</w:t>
            </w:r>
          </w:p>
        </w:tc>
      </w:tr>
      <w:tr w:rsidR="009B170F" w:rsidTr="009B170F">
        <w:trPr>
          <w:trHeight w:val="285"/>
        </w:trPr>
        <w:tc>
          <w:tcPr>
            <w:tcW w:w="1358" w:type="dxa"/>
            <w:tcBorders>
              <w:top w:val="nil"/>
              <w:left w:val="single" w:sz="4" w:space="0" w:color="auto"/>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Вежбе</w:t>
            </w:r>
          </w:p>
        </w:tc>
        <w:tc>
          <w:tcPr>
            <w:tcW w:w="1100" w:type="dxa"/>
            <w:tcBorders>
              <w:top w:val="nil"/>
              <w:left w:val="nil"/>
              <w:bottom w:val="single" w:sz="4" w:space="0" w:color="auto"/>
              <w:right w:val="single" w:sz="4" w:space="0" w:color="auto"/>
            </w:tcBorders>
            <w:shd w:val="clear" w:color="auto" w:fill="CCFFCC"/>
            <w:vAlign w:val="bottom"/>
          </w:tcPr>
          <w:p w:rsidR="009B170F" w:rsidRDefault="009B170F" w:rsidP="009B170F">
            <w:pPr>
              <w:spacing w:after="0" w:line="240" w:lineRule="auto"/>
              <w:rPr>
                <w:rFonts w:ascii="Arial" w:hAnsi="Arial" w:cs="Arial"/>
                <w:b/>
                <w:bCs/>
                <w:color w:val="000000"/>
              </w:rPr>
            </w:pPr>
            <w:r>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2485"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Остали часови</w:t>
            </w:r>
          </w:p>
        </w:tc>
      </w:tr>
      <w:tr w:rsidR="009B170F"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0</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0</w:t>
            </w:r>
          </w:p>
        </w:tc>
      </w:tr>
      <w:tr w:rsidR="009B170F" w:rsidRPr="00F86517" w:rsidTr="009B170F">
        <w:trPr>
          <w:trHeight w:val="1039"/>
        </w:trPr>
        <w:tc>
          <w:tcPr>
            <w:tcW w:w="1358" w:type="dxa"/>
            <w:tcBorders>
              <w:top w:val="nil"/>
              <w:left w:val="single" w:sz="4" w:space="0" w:color="auto"/>
              <w:bottom w:val="single" w:sz="4" w:space="0" w:color="auto"/>
              <w:right w:val="single" w:sz="4" w:space="0" w:color="auto"/>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565" w:type="dxa"/>
            <w:gridSpan w:val="4"/>
            <w:tcBorders>
              <w:top w:val="single" w:sz="4" w:space="0" w:color="auto"/>
              <w:left w:val="nil"/>
              <w:bottom w:val="single" w:sz="4" w:space="0" w:color="auto"/>
              <w:right w:val="single" w:sz="4" w:space="0" w:color="000000"/>
            </w:tcBorders>
            <w:shd w:val="clear" w:color="auto" w:fill="auto"/>
            <w:vAlign w:val="bottom"/>
          </w:tcPr>
          <w:p w:rsidR="009B170F" w:rsidRPr="00F86517" w:rsidRDefault="009B170F" w:rsidP="009B170F">
            <w:pPr>
              <w:spacing w:after="0" w:line="240" w:lineRule="auto"/>
              <w:rPr>
                <w:rFonts w:ascii="Arial" w:hAnsi="Arial" w:cs="Arial"/>
                <w:lang w:val="ru-RU"/>
              </w:rPr>
            </w:pPr>
            <w:r w:rsidRPr="00F86517">
              <w:rPr>
                <w:rFonts w:ascii="Arial" w:hAnsi="Arial" w:cs="Arial"/>
                <w:lang w:val="ru-RU"/>
              </w:rPr>
              <w:t>Предавања, вежбе, семинарски рад, дискусије, консултације.</w:t>
            </w:r>
          </w:p>
        </w:tc>
      </w:tr>
      <w:tr w:rsidR="009B170F" w:rsidRPr="00F86517" w:rsidTr="009B170F">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9B170F" w:rsidRPr="00F86517" w:rsidRDefault="009B170F" w:rsidP="009B170F">
            <w:pPr>
              <w:spacing w:after="0" w:line="240" w:lineRule="auto"/>
              <w:rPr>
                <w:rFonts w:ascii="Arial" w:hAnsi="Arial" w:cs="Arial"/>
                <w:b/>
                <w:bCs/>
                <w:lang w:val="ru-RU"/>
              </w:rPr>
            </w:pPr>
            <w:r w:rsidRPr="00F86517">
              <w:rPr>
                <w:rFonts w:ascii="Arial" w:hAnsi="Arial" w:cs="Arial"/>
                <w:b/>
                <w:bCs/>
                <w:lang w:val="ru-RU"/>
              </w:rPr>
              <w:t>Оцена знања (максимални број поена 100)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lastRenderedPageBreak/>
              <w:t>Предиспитне обавезе</w:t>
            </w:r>
          </w:p>
        </w:tc>
        <w:tc>
          <w:tcPr>
            <w:tcW w:w="110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tcBorders>
              <w:top w:val="nil"/>
              <w:left w:val="nil"/>
              <w:bottom w:val="single" w:sz="4" w:space="0" w:color="auto"/>
              <w:right w:val="single" w:sz="4" w:space="0" w:color="auto"/>
            </w:tcBorders>
            <w:shd w:val="clear" w:color="auto" w:fill="FFCC99"/>
            <w:noWrap/>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2485"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поена</w:t>
            </w:r>
          </w:p>
        </w:tc>
      </w:tr>
      <w:tr w:rsidR="009B170F"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 xml:space="preserve">активност у току </w:t>
            </w:r>
            <w:r>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10</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писмени испит</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усмени испит</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40</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30</w:t>
            </w:r>
          </w:p>
        </w:tc>
        <w:tc>
          <w:tcPr>
            <w:tcW w:w="3860" w:type="dxa"/>
            <w:tcBorders>
              <w:top w:val="nil"/>
              <w:left w:val="nil"/>
              <w:bottom w:val="single" w:sz="4" w:space="0" w:color="auto"/>
              <w:right w:val="single" w:sz="4" w:space="0" w:color="auto"/>
            </w:tcBorders>
            <w:shd w:val="clear" w:color="auto" w:fill="CCFFCC"/>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 </w:t>
            </w:r>
          </w:p>
        </w:tc>
      </w:tr>
      <w:tr w:rsidR="009B170F"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jc w:val="right"/>
              <w:rPr>
                <w:rFonts w:ascii="Arial" w:hAnsi="Arial" w:cs="Arial"/>
              </w:rPr>
            </w:pPr>
            <w:r>
              <w:rPr>
                <w:rFonts w:ascii="Arial" w:hAnsi="Arial" w:cs="Arial"/>
              </w:rPr>
              <w:t>20</w:t>
            </w:r>
          </w:p>
        </w:tc>
        <w:tc>
          <w:tcPr>
            <w:tcW w:w="3860" w:type="dxa"/>
            <w:tcBorders>
              <w:top w:val="nil"/>
              <w:left w:val="nil"/>
              <w:bottom w:val="single" w:sz="4" w:space="0" w:color="auto"/>
              <w:right w:val="single" w:sz="4" w:space="0" w:color="auto"/>
            </w:tcBorders>
            <w:shd w:val="clear" w:color="auto" w:fill="FFFF99"/>
            <w:noWrap/>
            <w:vAlign w:val="bottom"/>
          </w:tcPr>
          <w:p w:rsidR="009B170F" w:rsidRDefault="009B170F" w:rsidP="009B170F">
            <w:pPr>
              <w:spacing w:after="0" w:line="240" w:lineRule="auto"/>
              <w:rPr>
                <w:rFonts w:ascii="Arial" w:hAnsi="Arial" w:cs="Arial"/>
                <w:b/>
                <w:bCs/>
              </w:rPr>
            </w:pPr>
            <w:r>
              <w:rPr>
                <w:rFonts w:ascii="Arial" w:hAnsi="Arial" w:cs="Arial"/>
                <w:b/>
                <w:bCs/>
              </w:rPr>
              <w:t> </w:t>
            </w:r>
          </w:p>
        </w:tc>
        <w:tc>
          <w:tcPr>
            <w:tcW w:w="2485" w:type="dxa"/>
            <w:tcBorders>
              <w:top w:val="nil"/>
              <w:left w:val="nil"/>
              <w:bottom w:val="single" w:sz="4" w:space="0" w:color="auto"/>
              <w:right w:val="single" w:sz="4" w:space="0" w:color="auto"/>
            </w:tcBorders>
            <w:shd w:val="clear" w:color="auto" w:fill="auto"/>
            <w:noWrap/>
            <w:vAlign w:val="bottom"/>
          </w:tcPr>
          <w:p w:rsidR="009B170F" w:rsidRDefault="009B170F" w:rsidP="009B170F">
            <w:pPr>
              <w:spacing w:after="0" w:line="240" w:lineRule="auto"/>
              <w:rPr>
                <w:rFonts w:ascii="Arial" w:hAnsi="Arial" w:cs="Arial"/>
              </w:rPr>
            </w:pPr>
            <w:r>
              <w:rPr>
                <w:rFonts w:ascii="Arial" w:hAnsi="Arial" w:cs="Arial"/>
              </w:rPr>
              <w:t> </w:t>
            </w:r>
          </w:p>
        </w:tc>
      </w:tr>
    </w:tbl>
    <w:p w:rsidR="009B170F" w:rsidRDefault="009B170F" w:rsidP="009B170F">
      <w:pPr>
        <w:spacing w:after="0" w:line="240" w:lineRule="auto"/>
      </w:pPr>
    </w:p>
    <w:tbl>
      <w:tblPr>
        <w:tblW w:w="9325" w:type="dxa"/>
        <w:jc w:val="right"/>
        <w:tblInd w:w="10366" w:type="dxa"/>
        <w:tblLook w:val="04A0"/>
      </w:tblPr>
      <w:tblGrid>
        <w:gridCol w:w="1473"/>
        <w:gridCol w:w="1812"/>
        <w:gridCol w:w="1217"/>
        <w:gridCol w:w="3853"/>
        <w:gridCol w:w="1085"/>
      </w:tblGrid>
      <w:tr w:rsidR="009B170F" w:rsidRPr="009952E5" w:rsidTr="009B170F">
        <w:trPr>
          <w:trHeight w:val="712"/>
          <w:jc w:val="right"/>
        </w:trPr>
        <w:tc>
          <w:tcPr>
            <w:tcW w:w="932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155"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 за образовање васпитача</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6155"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155"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првог степена</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6155"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F907E1" w:rsidRDefault="009B170F" w:rsidP="009B170F">
            <w:pPr>
              <w:spacing w:after="0" w:line="240" w:lineRule="auto"/>
              <w:rPr>
                <w:rFonts w:ascii="Arial" w:hAnsi="Arial" w:cs="Arial"/>
              </w:rPr>
            </w:pPr>
            <w:r w:rsidRPr="00F907E1">
              <w:rPr>
                <w:rFonts w:ascii="Arial" w:hAnsi="Arial" w:cs="Arial"/>
              </w:rPr>
              <w:t xml:space="preserve">Пружање подршке деци са тешкоћама у функционисању </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6155"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A1FA9" w:rsidRDefault="009B170F" w:rsidP="009B170F">
            <w:pPr>
              <w:spacing w:after="0" w:line="240" w:lineRule="auto"/>
              <w:rPr>
                <w:rFonts w:ascii="Arial" w:hAnsi="Arial" w:cs="Arial"/>
              </w:rPr>
            </w:pPr>
            <w:r w:rsidRPr="009952E5">
              <w:rPr>
                <w:rFonts w:ascii="Arial" w:hAnsi="Arial" w:cs="Arial"/>
              </w:rPr>
              <w:t xml:space="preserve">др </w:t>
            </w:r>
            <w:r>
              <w:rPr>
                <w:rFonts w:ascii="Arial" w:hAnsi="Arial" w:cs="Arial"/>
              </w:rPr>
              <w:t>Отилиа Велишек-Брашко</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6155"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Pr>
                <w:rFonts w:ascii="Arial" w:hAnsi="Arial" w:cs="Arial"/>
              </w:rPr>
              <w:t xml:space="preserve">др Отилиа </w:t>
            </w:r>
            <w:r w:rsidRPr="005A1FA9">
              <w:rPr>
                <w:rFonts w:ascii="Arial" w:hAnsi="Arial" w:cs="Arial"/>
              </w:rPr>
              <w:t>Велишек-Брашко</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ДОН)</w:t>
            </w:r>
          </w:p>
        </w:tc>
        <w:tc>
          <w:tcPr>
            <w:tcW w:w="6155"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5C7ABA" w:rsidRDefault="009B170F" w:rsidP="009B170F">
            <w:pPr>
              <w:spacing w:after="0" w:line="240" w:lineRule="auto"/>
              <w:rPr>
                <w:rFonts w:ascii="Arial" w:hAnsi="Arial" w:cs="Arial"/>
              </w:rPr>
            </w:pPr>
            <w:r>
              <w:rPr>
                <w:rFonts w:ascii="Arial" w:hAnsi="Arial" w:cs="Arial"/>
              </w:rPr>
              <w:t>Јелена Благојев</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217" w:type="dxa"/>
            <w:tcBorders>
              <w:top w:val="nil"/>
              <w:left w:val="nil"/>
              <w:bottom w:val="single" w:sz="4" w:space="0" w:color="auto"/>
              <w:right w:val="single" w:sz="4" w:space="0" w:color="auto"/>
            </w:tcBorders>
            <w:shd w:val="clear" w:color="auto" w:fill="auto"/>
            <w:noWrap/>
            <w:vAlign w:val="bottom"/>
          </w:tcPr>
          <w:p w:rsidR="009B170F" w:rsidRPr="009B4565" w:rsidRDefault="009B170F" w:rsidP="009B170F">
            <w:pPr>
              <w:spacing w:after="0" w:line="240" w:lineRule="auto"/>
              <w:jc w:val="right"/>
              <w:rPr>
                <w:rFonts w:ascii="Arial" w:hAnsi="Arial" w:cs="Arial"/>
              </w:rPr>
            </w:pPr>
            <w:r>
              <w:rPr>
                <w:rFonts w:ascii="Arial" w:hAnsi="Arial" w:cs="Arial"/>
              </w:rPr>
              <w:t>3</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1085" w:type="dxa"/>
            <w:tcBorders>
              <w:top w:val="nil"/>
              <w:left w:val="nil"/>
              <w:bottom w:val="single" w:sz="4" w:space="0" w:color="auto"/>
              <w:right w:val="single" w:sz="4" w:space="0" w:color="auto"/>
            </w:tcBorders>
            <w:shd w:val="clear" w:color="auto" w:fill="auto"/>
            <w:noWrap/>
            <w:vAlign w:val="bottom"/>
          </w:tcPr>
          <w:p w:rsidR="009B170F" w:rsidRPr="00FC549C" w:rsidRDefault="009B170F" w:rsidP="009B170F">
            <w:pPr>
              <w:spacing w:after="0" w:line="240" w:lineRule="auto"/>
              <w:rPr>
                <w:rFonts w:ascii="Arial" w:hAnsi="Arial" w:cs="Arial"/>
              </w:rPr>
            </w:pPr>
            <w:r>
              <w:rPr>
                <w:rFonts w:ascii="Arial" w:hAnsi="Arial" w:cs="Arial"/>
              </w:rPr>
              <w:t>изборни</w:t>
            </w:r>
          </w:p>
        </w:tc>
      </w:tr>
      <w:tr w:rsidR="009B170F" w:rsidRPr="009952E5" w:rsidTr="009B170F">
        <w:trPr>
          <w:trHeight w:val="344"/>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7967" w:type="dxa"/>
            <w:gridSpan w:val="4"/>
            <w:tcBorders>
              <w:top w:val="single" w:sz="4" w:space="0" w:color="auto"/>
              <w:left w:val="nil"/>
              <w:bottom w:val="single" w:sz="4" w:space="0" w:color="auto"/>
              <w:right w:val="single" w:sz="4" w:space="0" w:color="000000"/>
            </w:tcBorders>
            <w:shd w:val="clear" w:color="auto" w:fill="auto"/>
            <w:vAlign w:val="bottom"/>
          </w:tcPr>
          <w:p w:rsidR="009B170F" w:rsidRPr="00FC549C" w:rsidRDefault="009B170F" w:rsidP="009B170F">
            <w:pPr>
              <w:spacing w:after="0" w:line="240" w:lineRule="auto"/>
              <w:rPr>
                <w:rFonts w:ascii="Arial" w:hAnsi="Arial" w:cs="Arial"/>
              </w:rPr>
            </w:pPr>
            <w:r w:rsidRPr="005C7ABA">
              <w:rPr>
                <w:rFonts w:ascii="Arial" w:hAnsi="Arial" w:cs="Arial"/>
              </w:rPr>
              <w:t xml:space="preserve">Потребна претходна знања из </w:t>
            </w:r>
            <w:r w:rsidRPr="001C4635">
              <w:rPr>
                <w:rFonts w:ascii="Arial" w:hAnsi="Arial" w:cs="Arial"/>
                <w:i/>
              </w:rPr>
              <w:t>Увода у инклузију</w:t>
            </w:r>
            <w:r w:rsidRPr="005C7ABA">
              <w:rPr>
                <w:rFonts w:ascii="Arial" w:hAnsi="Arial" w:cs="Arial"/>
              </w:rPr>
              <w:t>.</w:t>
            </w:r>
          </w:p>
        </w:tc>
      </w:tr>
      <w:tr w:rsidR="009B170F" w:rsidRPr="009952E5" w:rsidTr="009B170F">
        <w:trPr>
          <w:trHeight w:val="1223"/>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796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5553D" w:rsidRDefault="009B170F" w:rsidP="009B170F">
            <w:pPr>
              <w:spacing w:after="0" w:line="240" w:lineRule="auto"/>
              <w:jc w:val="both"/>
              <w:rPr>
                <w:rFonts w:ascii="Arial" w:hAnsi="Arial" w:cs="Arial"/>
              </w:rPr>
            </w:pPr>
            <w:r w:rsidRPr="0065553D">
              <w:rPr>
                <w:rFonts w:ascii="Arial" w:hAnsi="Arial" w:cs="Arial"/>
              </w:rPr>
              <w:t>Циљ предмета је да се студенти упознају са научним чињеницама</w:t>
            </w:r>
            <w:r>
              <w:rPr>
                <w:rFonts w:ascii="Arial" w:hAnsi="Arial" w:cs="Arial"/>
              </w:rPr>
              <w:t>одеци са различитим врстама тешкоћа у функционисању како би умели да процене њихову посебну васпитно-образовну потребу; Упознати их о</w:t>
            </w:r>
            <w:r w:rsidRPr="0065553D">
              <w:rPr>
                <w:rFonts w:ascii="Arial" w:hAnsi="Arial" w:cs="Arial"/>
              </w:rPr>
              <w:t xml:space="preserve"> специфичним методама инклузивно</w:t>
            </w:r>
            <w:r>
              <w:rPr>
                <w:rFonts w:ascii="Arial" w:hAnsi="Arial" w:cs="Arial"/>
              </w:rPr>
              <w:t>г</w:t>
            </w:r>
            <w:r w:rsidRPr="0065553D">
              <w:rPr>
                <w:rFonts w:ascii="Arial" w:hAnsi="Arial" w:cs="Arial"/>
              </w:rPr>
              <w:t xml:space="preserve"> васпитањ</w:t>
            </w:r>
            <w:r>
              <w:rPr>
                <w:rFonts w:ascii="Arial" w:hAnsi="Arial" w:cs="Arial"/>
              </w:rPr>
              <w:t>а</w:t>
            </w:r>
            <w:r w:rsidRPr="0065553D">
              <w:rPr>
                <w:rFonts w:ascii="Arial" w:hAnsi="Arial" w:cs="Arial"/>
              </w:rPr>
              <w:t xml:space="preserve"> и образовање</w:t>
            </w:r>
            <w:r>
              <w:rPr>
                <w:rFonts w:ascii="Arial" w:hAnsi="Arial" w:cs="Arial"/>
              </w:rPr>
              <w:t xml:space="preserve"> у раду са децом са различитим тешкоћама у функционисању</w:t>
            </w:r>
            <w:r w:rsidRPr="0065553D">
              <w:rPr>
                <w:rFonts w:ascii="Arial" w:hAnsi="Arial" w:cs="Arial"/>
              </w:rPr>
              <w:t>; да им те чињенице послуже као полазиште за организовање и извођење васпитно-образовног процеса, за процењивање и комбиновање најцелисходнији поступака</w:t>
            </w:r>
            <w:r>
              <w:rPr>
                <w:rFonts w:ascii="Arial" w:hAnsi="Arial" w:cs="Arial"/>
              </w:rPr>
              <w:t xml:space="preserve"> по мери детета.</w:t>
            </w:r>
          </w:p>
        </w:tc>
      </w:tr>
      <w:tr w:rsidR="009B170F" w:rsidRPr="009952E5" w:rsidTr="009B170F">
        <w:trPr>
          <w:trHeight w:val="2224"/>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7967" w:type="dxa"/>
            <w:gridSpan w:val="4"/>
            <w:tcBorders>
              <w:top w:val="single" w:sz="4" w:space="0" w:color="auto"/>
              <w:left w:val="nil"/>
              <w:bottom w:val="single" w:sz="4" w:space="0" w:color="auto"/>
              <w:right w:val="single" w:sz="4" w:space="0" w:color="000000"/>
            </w:tcBorders>
            <w:shd w:val="clear" w:color="auto" w:fill="auto"/>
            <w:vAlign w:val="bottom"/>
          </w:tcPr>
          <w:p w:rsidR="009B170F" w:rsidRPr="0065553D" w:rsidRDefault="009B170F" w:rsidP="009B170F">
            <w:pPr>
              <w:spacing w:after="0" w:line="240" w:lineRule="auto"/>
              <w:jc w:val="both"/>
              <w:rPr>
                <w:rFonts w:ascii="Arial" w:hAnsi="Arial" w:cs="Arial"/>
              </w:rPr>
            </w:pPr>
            <w:r>
              <w:rPr>
                <w:rFonts w:ascii="Arial" w:hAnsi="Arial" w:cs="Arial"/>
              </w:rPr>
              <w:t xml:space="preserve">Студент уме да процени дететову посебну васпитну и образовну потребу, као имеру за додатном образовном подршком;  у складу са тим примени одговарајућу меру индивидулаизације, прилагоди окружење,изради одговарајући индивидуални образовни план (ИОП), реализује планирано прилагођавање васпитно-образовног процеса, као и да вреднује остварене циљеви и исходе плана.Студент уме да посматра и да прати дететов развој и напредак. Уме да укључи и уважи породицу и родитеље као чланове тиме; и да развија и негује партнерске односе са свим актерима васпитно-образовног процеса; </w:t>
            </w:r>
            <w:r w:rsidRPr="009952E5">
              <w:rPr>
                <w:rFonts w:ascii="Arial" w:hAnsi="Arial" w:cs="Arial"/>
              </w:rPr>
              <w:t>Поседује отвореност за примену нових знања у својој пракси, стално се залажући за њено иновирање и унапређивање.</w:t>
            </w:r>
          </w:p>
        </w:tc>
      </w:tr>
      <w:tr w:rsidR="009B170F" w:rsidRPr="009952E5" w:rsidTr="009B170F">
        <w:trPr>
          <w:trHeight w:val="229"/>
          <w:jc w:val="right"/>
        </w:trPr>
        <w:tc>
          <w:tcPr>
            <w:tcW w:w="932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9952E5" w:rsidTr="009B170F">
        <w:trPr>
          <w:trHeight w:val="70"/>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Теоријска</w:t>
            </w:r>
            <w:r w:rsidRPr="009952E5">
              <w:rPr>
                <w:rFonts w:ascii="Arial" w:hAnsi="Arial" w:cs="Arial"/>
                <w:b/>
                <w:bCs/>
              </w:rPr>
              <w:br/>
              <w:t>настава</w:t>
            </w:r>
          </w:p>
        </w:tc>
        <w:tc>
          <w:tcPr>
            <w:tcW w:w="7967" w:type="dxa"/>
            <w:gridSpan w:val="4"/>
            <w:tcBorders>
              <w:top w:val="single" w:sz="4" w:space="0" w:color="auto"/>
              <w:left w:val="nil"/>
              <w:bottom w:val="single" w:sz="4" w:space="0" w:color="auto"/>
              <w:right w:val="single" w:sz="4" w:space="0" w:color="000000"/>
            </w:tcBorders>
            <w:shd w:val="clear" w:color="auto" w:fill="auto"/>
            <w:vAlign w:val="bottom"/>
          </w:tcPr>
          <w:p w:rsidR="009B170F" w:rsidRPr="00E6489B" w:rsidRDefault="009B170F" w:rsidP="009B170F">
            <w:pPr>
              <w:spacing w:after="0" w:line="240" w:lineRule="auto"/>
              <w:jc w:val="both"/>
              <w:rPr>
                <w:rFonts w:ascii="Arial" w:hAnsi="Arial" w:cs="Arial"/>
              </w:rPr>
            </w:pPr>
            <w:r w:rsidRPr="00E6489B">
              <w:rPr>
                <w:rFonts w:ascii="Arial" w:hAnsi="Arial" w:cs="Arial"/>
              </w:rPr>
              <w:t>Деца са тешкоћама у функционисању</w:t>
            </w:r>
            <w:r>
              <w:rPr>
                <w:rFonts w:ascii="Arial" w:hAnsi="Arial" w:cs="Arial"/>
              </w:rPr>
              <w:t xml:space="preserve"> -Деца из осетљивих група, </w:t>
            </w:r>
            <w:r w:rsidRPr="00E6489B">
              <w:rPr>
                <w:rFonts w:ascii="Arial" w:hAnsi="Arial" w:cs="Arial"/>
              </w:rPr>
              <w:t>Квалитетно васпитање и образовање за сву децу,</w:t>
            </w:r>
            <w:r>
              <w:rPr>
                <w:rFonts w:ascii="Arial" w:hAnsi="Arial" w:cs="Arial"/>
              </w:rPr>
              <w:t xml:space="preserve">Деца са сметњама у развоју, Деца са оштећењем вида, Деца са оштећењем слуха, Деца са телесним инвалидитетом, Деца са тешкоћама у говору, Деца са специфичним тешкоћама у учењу, Деца са тешкоћама у интелектуалном функционисању, Деца са проблемима понашања, Деца са проблемима у социо-емоционалним развоју, Деца са хиперактивним понашањем, Деца </w:t>
            </w:r>
            <w:r>
              <w:rPr>
                <w:rFonts w:ascii="Arial" w:hAnsi="Arial" w:cs="Arial"/>
              </w:rPr>
              <w:lastRenderedPageBreak/>
              <w:t xml:space="preserve">са аутизмом, </w:t>
            </w:r>
            <w:r w:rsidRPr="00E6489B">
              <w:rPr>
                <w:rFonts w:ascii="Arial" w:hAnsi="Arial" w:cs="Arial"/>
              </w:rPr>
              <w:t>Специфичне компетенције васпитача за инклузивно васпитање и образовање, Асистивнетехологије и дида</w:t>
            </w:r>
            <w:r>
              <w:rPr>
                <w:rFonts w:ascii="Arial" w:hAnsi="Arial" w:cs="Arial"/>
              </w:rPr>
              <w:t>к</w:t>
            </w:r>
            <w:r w:rsidRPr="00E6489B">
              <w:rPr>
                <w:rFonts w:ascii="Arial" w:hAnsi="Arial" w:cs="Arial"/>
              </w:rPr>
              <w:t>тичка средства, П</w:t>
            </w:r>
            <w:r>
              <w:rPr>
                <w:rFonts w:ascii="Arial" w:hAnsi="Arial" w:cs="Arial"/>
              </w:rPr>
              <w:t xml:space="preserve">роцедура мера индивидулизације, </w:t>
            </w:r>
            <w:r w:rsidRPr="00E6489B">
              <w:rPr>
                <w:rFonts w:ascii="Arial" w:hAnsi="Arial" w:cs="Arial"/>
              </w:rPr>
              <w:t>Педагошки профил, Мере индивидуализације и прилагођавања, Индивидуални образовни план (ИОП) прилагођен, измењен и обогаћен, Вредновања ИОП-а, Улога родитеља у тиму за ИОП, Примери добре инклузивне праксе.</w:t>
            </w:r>
          </w:p>
        </w:tc>
      </w:tr>
      <w:tr w:rsidR="009B170F" w:rsidRPr="009952E5" w:rsidTr="009B170F">
        <w:trPr>
          <w:trHeight w:val="1610"/>
          <w:jc w:val="right"/>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Практична настава (вежбе, ДОН, студијски истражива-чки рад)</w:t>
            </w:r>
          </w:p>
        </w:tc>
        <w:tc>
          <w:tcPr>
            <w:tcW w:w="7967" w:type="dxa"/>
            <w:gridSpan w:val="4"/>
            <w:tcBorders>
              <w:top w:val="single" w:sz="4" w:space="0" w:color="auto"/>
              <w:left w:val="nil"/>
              <w:bottom w:val="single" w:sz="4" w:space="0" w:color="auto"/>
              <w:right w:val="single" w:sz="4" w:space="0" w:color="auto"/>
            </w:tcBorders>
            <w:shd w:val="clear" w:color="auto" w:fill="auto"/>
            <w:vAlign w:val="bottom"/>
          </w:tcPr>
          <w:p w:rsidR="009B170F" w:rsidRPr="00E6489B" w:rsidRDefault="009B170F" w:rsidP="009B170F">
            <w:pPr>
              <w:spacing w:after="0" w:line="240" w:lineRule="auto"/>
              <w:jc w:val="both"/>
              <w:rPr>
                <w:rFonts w:ascii="Arial" w:hAnsi="Arial" w:cs="Arial"/>
                <w:color w:val="00B050"/>
              </w:rPr>
            </w:pPr>
            <w:r w:rsidRPr="002F3115">
              <w:rPr>
                <w:rFonts w:ascii="Arial" w:hAnsi="Arial" w:cs="Arial"/>
              </w:rPr>
              <w:t>Деца из осетљивих група и тешкоће које имају у функционисању, Специфичне методе инклузивног васпитања и образовања, Специфична васпитно-образовна средстава у раду са децом са тешкоћама у функционисању, Израда педагошког профила, Израда плана активности према педагошком профилу, Прилагођавање физичког и социјалног окружења, Прилагођавање васпитно-образовних средстава рада, метода, активности и игре према деци са различитим врстама тешкоћа у функционисању, План реализације ИОП-а, Вредновање планираног ИОП-а, Остваривање сарадње са породицом и са родитељима</w:t>
            </w:r>
            <w:r w:rsidRPr="00E6489B">
              <w:rPr>
                <w:rFonts w:ascii="Arial" w:hAnsi="Arial" w:cs="Arial"/>
                <w:color w:val="00B050"/>
              </w:rPr>
              <w:t>.</w:t>
            </w:r>
          </w:p>
        </w:tc>
      </w:tr>
      <w:tr w:rsidR="009B170F" w:rsidRPr="009952E5" w:rsidTr="009B170F">
        <w:trPr>
          <w:trHeight w:val="229"/>
          <w:jc w:val="right"/>
        </w:trPr>
        <w:tc>
          <w:tcPr>
            <w:tcW w:w="932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9952E5" w:rsidTr="009B170F">
        <w:trPr>
          <w:trHeight w:val="498"/>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4335AD" w:rsidRDefault="009B170F" w:rsidP="009B170F">
            <w:pPr>
              <w:spacing w:after="0" w:line="240" w:lineRule="auto"/>
              <w:jc w:val="right"/>
              <w:rPr>
                <w:rFonts w:ascii="Arial" w:hAnsi="Arial" w:cs="Arial"/>
              </w:rPr>
            </w:pPr>
            <w:r>
              <w:rPr>
                <w:rFonts w:ascii="Arial" w:hAnsi="Arial" w:cs="Arial"/>
              </w:rPr>
              <w:t>1</w:t>
            </w:r>
          </w:p>
        </w:tc>
        <w:tc>
          <w:tcPr>
            <w:tcW w:w="7967" w:type="dxa"/>
            <w:gridSpan w:val="4"/>
            <w:tcBorders>
              <w:top w:val="single" w:sz="4" w:space="0" w:color="auto"/>
              <w:left w:val="nil"/>
              <w:bottom w:val="single" w:sz="4" w:space="0" w:color="auto"/>
              <w:right w:val="single" w:sz="4" w:space="0" w:color="auto"/>
            </w:tcBorders>
            <w:shd w:val="clear" w:color="auto" w:fill="auto"/>
          </w:tcPr>
          <w:p w:rsidR="009B170F" w:rsidRPr="00A81F1D" w:rsidRDefault="009B170F" w:rsidP="009B170F">
            <w:pPr>
              <w:spacing w:after="0" w:line="240" w:lineRule="auto"/>
              <w:rPr>
                <w:rFonts w:ascii="Arial" w:hAnsi="Arial" w:cs="Arial"/>
                <w:i/>
              </w:rPr>
            </w:pPr>
            <w:r w:rsidRPr="00A81F1D">
              <w:rPr>
                <w:rFonts w:ascii="Arial" w:hAnsi="Arial" w:cs="Arial"/>
              </w:rPr>
              <w:t xml:space="preserve">Nedimović, T., Stanojlović, D. (2012). </w:t>
            </w:r>
            <w:r w:rsidRPr="00A81F1D">
              <w:rPr>
                <w:rFonts w:ascii="Arial" w:hAnsi="Arial" w:cs="Arial"/>
                <w:i/>
              </w:rPr>
              <w:t>Priručnik za vaspitače za rad sa decom sa</w:t>
            </w:r>
          </w:p>
          <w:p w:rsidR="009B170F" w:rsidRPr="00A81F1D" w:rsidRDefault="009B170F" w:rsidP="009B170F">
            <w:pPr>
              <w:spacing w:after="0" w:line="240" w:lineRule="auto"/>
              <w:rPr>
                <w:rFonts w:ascii="Arial" w:hAnsi="Arial" w:cs="Arial"/>
              </w:rPr>
            </w:pPr>
            <w:r w:rsidRPr="00A81F1D">
              <w:rPr>
                <w:rFonts w:ascii="Arial" w:hAnsi="Arial" w:cs="Arial"/>
                <w:i/>
              </w:rPr>
              <w:t>simptomima razvojnih poremećaja</w:t>
            </w:r>
            <w:r w:rsidRPr="00A81F1D">
              <w:rPr>
                <w:rFonts w:ascii="Arial" w:hAnsi="Arial" w:cs="Arial"/>
              </w:rPr>
              <w:t>. Visoka škola strukovnih studija za obrazovanje</w:t>
            </w:r>
          </w:p>
          <w:p w:rsidR="009B170F" w:rsidRPr="008E482D" w:rsidRDefault="009B170F" w:rsidP="009B170F">
            <w:pPr>
              <w:spacing w:after="0" w:line="240" w:lineRule="auto"/>
              <w:rPr>
                <w:rFonts w:ascii="Arial" w:hAnsi="Arial" w:cs="Arial"/>
              </w:rPr>
            </w:pPr>
            <w:r w:rsidRPr="00A81F1D">
              <w:rPr>
                <w:rFonts w:ascii="Arial" w:hAnsi="Arial" w:cs="Arial"/>
              </w:rPr>
              <w:t>vaspitača “Mihailo Palov”, Vršac.</w:t>
            </w:r>
          </w:p>
        </w:tc>
      </w:tr>
      <w:tr w:rsidR="009B170F" w:rsidRPr="009952E5" w:rsidTr="009B170F">
        <w:trPr>
          <w:trHeight w:val="229"/>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81F1D" w:rsidRDefault="009B170F" w:rsidP="009B170F">
            <w:pPr>
              <w:spacing w:after="0" w:line="240" w:lineRule="auto"/>
              <w:jc w:val="right"/>
              <w:rPr>
                <w:rFonts w:ascii="Arial" w:hAnsi="Arial" w:cs="Arial"/>
              </w:rPr>
            </w:pPr>
            <w:r>
              <w:rPr>
                <w:rFonts w:ascii="Arial" w:hAnsi="Arial" w:cs="Arial"/>
              </w:rPr>
              <w:t>2</w:t>
            </w:r>
          </w:p>
        </w:tc>
        <w:tc>
          <w:tcPr>
            <w:tcW w:w="7967" w:type="dxa"/>
            <w:gridSpan w:val="4"/>
            <w:tcBorders>
              <w:top w:val="single" w:sz="4" w:space="0" w:color="auto"/>
              <w:left w:val="nil"/>
              <w:bottom w:val="single" w:sz="4" w:space="0" w:color="auto"/>
              <w:right w:val="single" w:sz="4" w:space="0" w:color="auto"/>
            </w:tcBorders>
            <w:shd w:val="clear" w:color="auto" w:fill="auto"/>
          </w:tcPr>
          <w:p w:rsidR="009B170F" w:rsidRDefault="009B170F" w:rsidP="009B170F">
            <w:pPr>
              <w:spacing w:after="0" w:line="240" w:lineRule="auto"/>
              <w:rPr>
                <w:rFonts w:ascii="Arial" w:hAnsi="Arial" w:cs="Arial"/>
              </w:rPr>
            </w:pPr>
            <w:r>
              <w:rPr>
                <w:rFonts w:ascii="Arial" w:hAnsi="Arial" w:cs="Arial"/>
              </w:rPr>
              <w:t>Лазор, М., Марковић, С. И Николић, С. (2008) Приручник за рад са децом са сметњама у развоју. Нови Сад, Новосадски хуманитарни центар.</w:t>
            </w:r>
          </w:p>
        </w:tc>
      </w:tr>
      <w:tr w:rsidR="009B170F" w:rsidRPr="009952E5" w:rsidTr="009B170F">
        <w:trPr>
          <w:trHeight w:val="229"/>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E75556" w:rsidRDefault="009B170F" w:rsidP="009B170F">
            <w:pPr>
              <w:spacing w:after="0" w:line="240" w:lineRule="auto"/>
              <w:jc w:val="right"/>
              <w:rPr>
                <w:rFonts w:ascii="Arial" w:hAnsi="Arial" w:cs="Arial"/>
              </w:rPr>
            </w:pPr>
            <w:r>
              <w:rPr>
                <w:rFonts w:ascii="Arial" w:hAnsi="Arial" w:cs="Arial"/>
              </w:rPr>
              <w:t>3</w:t>
            </w:r>
          </w:p>
        </w:tc>
        <w:tc>
          <w:tcPr>
            <w:tcW w:w="7967" w:type="dxa"/>
            <w:gridSpan w:val="4"/>
            <w:tcBorders>
              <w:top w:val="single" w:sz="4" w:space="0" w:color="auto"/>
              <w:left w:val="nil"/>
              <w:bottom w:val="single" w:sz="4" w:space="0" w:color="auto"/>
              <w:right w:val="single" w:sz="4" w:space="0" w:color="auto"/>
            </w:tcBorders>
            <w:shd w:val="clear" w:color="auto" w:fill="auto"/>
          </w:tcPr>
          <w:p w:rsidR="009B170F" w:rsidRPr="00A81F1D" w:rsidRDefault="009B170F" w:rsidP="009B170F">
            <w:pPr>
              <w:spacing w:after="0" w:line="240" w:lineRule="auto"/>
              <w:rPr>
                <w:rFonts w:ascii="Arial" w:hAnsi="Arial" w:cs="Arial"/>
              </w:rPr>
            </w:pPr>
            <w:r>
              <w:rPr>
                <w:rFonts w:ascii="Arial" w:hAnsi="Arial" w:cs="Arial"/>
              </w:rPr>
              <w:t>Hannah, L. (2007) Podrška u učenju deci sa poteškoćama iz spektra autizma. Beograd, Republičko udruženje za pomoć osobama sa autizmom (11-65, 79-100).</w:t>
            </w:r>
          </w:p>
        </w:tc>
      </w:tr>
      <w:tr w:rsidR="009B170F" w:rsidRPr="009952E5" w:rsidTr="009B170F">
        <w:trPr>
          <w:trHeight w:val="229"/>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Default="009B170F" w:rsidP="009B170F">
            <w:pPr>
              <w:spacing w:after="0" w:line="240" w:lineRule="auto"/>
              <w:jc w:val="right"/>
              <w:rPr>
                <w:rFonts w:ascii="Arial" w:hAnsi="Arial" w:cs="Arial"/>
              </w:rPr>
            </w:pPr>
            <w:r>
              <w:rPr>
                <w:rFonts w:ascii="Arial" w:hAnsi="Arial" w:cs="Arial"/>
              </w:rPr>
              <w:t>4</w:t>
            </w:r>
          </w:p>
        </w:tc>
        <w:tc>
          <w:tcPr>
            <w:tcW w:w="7967" w:type="dxa"/>
            <w:gridSpan w:val="4"/>
            <w:tcBorders>
              <w:top w:val="single" w:sz="4" w:space="0" w:color="auto"/>
              <w:left w:val="nil"/>
              <w:bottom w:val="single" w:sz="4" w:space="0" w:color="auto"/>
              <w:right w:val="single" w:sz="4" w:space="0" w:color="auto"/>
            </w:tcBorders>
            <w:shd w:val="clear" w:color="auto" w:fill="auto"/>
          </w:tcPr>
          <w:p w:rsidR="009B170F" w:rsidRPr="00E75556" w:rsidRDefault="009B170F" w:rsidP="009B170F">
            <w:pPr>
              <w:spacing w:after="0" w:line="240" w:lineRule="auto"/>
              <w:rPr>
                <w:rFonts w:ascii="Arial" w:hAnsi="Arial" w:cs="Arial"/>
              </w:rPr>
            </w:pPr>
            <w:r w:rsidRPr="00A81F1D">
              <w:rPr>
                <w:rFonts w:ascii="Arial" w:hAnsi="Arial" w:cs="Arial"/>
              </w:rPr>
              <w:t xml:space="preserve">Velišek-Braško, O. (2015) </w:t>
            </w:r>
            <w:r w:rsidRPr="00A81F1D">
              <w:rPr>
                <w:rFonts w:ascii="Arial" w:hAnsi="Arial" w:cs="Arial"/>
                <w:i/>
              </w:rPr>
              <w:t>Inkluzivna  pedagogija</w:t>
            </w:r>
            <w:r w:rsidRPr="00A81F1D">
              <w:rPr>
                <w:rFonts w:ascii="Arial" w:hAnsi="Arial" w:cs="Arial"/>
              </w:rPr>
              <w:t>. Novi Sad, Visoka škola strukovnih studija za obrazovanje vaspitača</w:t>
            </w:r>
            <w:r>
              <w:rPr>
                <w:rFonts w:ascii="Arial" w:hAnsi="Arial" w:cs="Arial"/>
              </w:rPr>
              <w:t xml:space="preserve"> (102-135,144-163)</w:t>
            </w:r>
            <w:r w:rsidRPr="00A81F1D">
              <w:rPr>
                <w:rFonts w:ascii="Arial" w:hAnsi="Arial" w:cs="Arial"/>
              </w:rPr>
              <w:t>.( u štampi)</w:t>
            </w:r>
          </w:p>
        </w:tc>
      </w:tr>
      <w:tr w:rsidR="009B170F" w:rsidRPr="009952E5" w:rsidTr="009B170F">
        <w:trPr>
          <w:trHeight w:val="229"/>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E75556" w:rsidRDefault="009B170F" w:rsidP="009B170F">
            <w:pPr>
              <w:spacing w:after="0" w:line="240" w:lineRule="auto"/>
              <w:jc w:val="right"/>
              <w:rPr>
                <w:rFonts w:ascii="Arial" w:hAnsi="Arial" w:cs="Arial"/>
              </w:rPr>
            </w:pPr>
            <w:r>
              <w:rPr>
                <w:rFonts w:ascii="Arial" w:hAnsi="Arial" w:cs="Arial"/>
              </w:rPr>
              <w:t>5</w:t>
            </w:r>
          </w:p>
        </w:tc>
        <w:tc>
          <w:tcPr>
            <w:tcW w:w="7967" w:type="dxa"/>
            <w:gridSpan w:val="4"/>
            <w:tcBorders>
              <w:top w:val="single" w:sz="4" w:space="0" w:color="auto"/>
              <w:left w:val="nil"/>
              <w:bottom w:val="single" w:sz="4" w:space="0" w:color="auto"/>
              <w:right w:val="single" w:sz="4" w:space="0" w:color="auto"/>
            </w:tcBorders>
            <w:shd w:val="clear" w:color="auto" w:fill="auto"/>
          </w:tcPr>
          <w:p w:rsidR="009B170F" w:rsidRPr="008E482D" w:rsidRDefault="009B170F" w:rsidP="009B170F">
            <w:pPr>
              <w:spacing w:after="0" w:line="240" w:lineRule="auto"/>
              <w:rPr>
                <w:rFonts w:ascii="Arial" w:hAnsi="Arial" w:cs="Arial"/>
              </w:rPr>
            </w:pPr>
            <w:r>
              <w:rPr>
                <w:rFonts w:ascii="Arial" w:hAnsi="Arial" w:cs="Arial"/>
              </w:rPr>
              <w:t xml:space="preserve">Мрше, С. Јеротић, М. (2012) </w:t>
            </w:r>
            <w:r w:rsidRPr="009B4565">
              <w:rPr>
                <w:rFonts w:ascii="Arial" w:hAnsi="Arial" w:cs="Arial"/>
                <w:i/>
              </w:rPr>
              <w:t>Приручник за планирање и писање индивидуалног образовног плана</w:t>
            </w:r>
            <w:r>
              <w:rPr>
                <w:rFonts w:ascii="Arial" w:hAnsi="Arial" w:cs="Arial"/>
              </w:rPr>
              <w:t>, Београд, Министарство просвете, науке и технолошког развоја,</w:t>
            </w:r>
          </w:p>
        </w:tc>
      </w:tr>
      <w:tr w:rsidR="009B170F" w:rsidRPr="009952E5" w:rsidTr="009B170F">
        <w:trPr>
          <w:trHeight w:val="229"/>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E75556" w:rsidRDefault="009B170F" w:rsidP="009B170F">
            <w:pPr>
              <w:spacing w:after="0" w:line="240" w:lineRule="auto"/>
              <w:jc w:val="right"/>
              <w:rPr>
                <w:rFonts w:ascii="Arial" w:hAnsi="Arial" w:cs="Arial"/>
              </w:rPr>
            </w:pPr>
            <w:r>
              <w:rPr>
                <w:rFonts w:ascii="Arial" w:hAnsi="Arial" w:cs="Arial"/>
              </w:rPr>
              <w:t>6</w:t>
            </w:r>
          </w:p>
        </w:tc>
        <w:tc>
          <w:tcPr>
            <w:tcW w:w="7967" w:type="dxa"/>
            <w:gridSpan w:val="4"/>
            <w:tcBorders>
              <w:top w:val="single" w:sz="4" w:space="0" w:color="auto"/>
              <w:left w:val="nil"/>
              <w:bottom w:val="single" w:sz="4" w:space="0" w:color="auto"/>
              <w:right w:val="single" w:sz="4" w:space="0" w:color="auto"/>
            </w:tcBorders>
            <w:shd w:val="clear" w:color="000000" w:fill="CCFFCC"/>
          </w:tcPr>
          <w:p w:rsidR="009B170F" w:rsidRPr="00621177" w:rsidRDefault="009B170F" w:rsidP="009B170F">
            <w:pPr>
              <w:spacing w:after="0" w:line="240" w:lineRule="auto"/>
              <w:rPr>
                <w:rFonts w:ascii="Arial" w:hAnsi="Arial" w:cs="Arial"/>
              </w:rPr>
            </w:pPr>
            <w:r>
              <w:rPr>
                <w:rFonts w:ascii="Arial" w:hAnsi="Arial" w:cs="Arial"/>
              </w:rPr>
              <w:t xml:space="preserve">Правилник о ближим упутствима за утврђивање права на индивидуални образовни план, његову примену и вредновање (2010). </w:t>
            </w:r>
            <w:r w:rsidRPr="009B4565">
              <w:rPr>
                <w:rFonts w:ascii="Arial" w:hAnsi="Arial" w:cs="Arial"/>
                <w:i/>
              </w:rPr>
              <w:t>Службени гласник РС, 76/10</w:t>
            </w:r>
          </w:p>
        </w:tc>
      </w:tr>
      <w:tr w:rsidR="009B170F" w:rsidRPr="009952E5" w:rsidTr="009B170F">
        <w:trPr>
          <w:trHeight w:val="229"/>
          <w:jc w:val="right"/>
        </w:trPr>
        <w:tc>
          <w:tcPr>
            <w:tcW w:w="932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256"/>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1812"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217"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3853"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1085"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390"/>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65553D" w:rsidRDefault="009B170F" w:rsidP="009B170F">
            <w:pPr>
              <w:spacing w:after="0" w:line="240" w:lineRule="auto"/>
              <w:jc w:val="right"/>
              <w:rPr>
                <w:rFonts w:ascii="Arial" w:hAnsi="Arial" w:cs="Arial"/>
              </w:rPr>
            </w:pPr>
            <w:r>
              <w:rPr>
                <w:rFonts w:ascii="Arial" w:hAnsi="Arial" w:cs="Arial"/>
              </w:rPr>
              <w:t>1</w:t>
            </w:r>
          </w:p>
        </w:tc>
        <w:tc>
          <w:tcPr>
            <w:tcW w:w="1812" w:type="dxa"/>
            <w:tcBorders>
              <w:top w:val="nil"/>
              <w:left w:val="nil"/>
              <w:bottom w:val="single" w:sz="4" w:space="0" w:color="auto"/>
              <w:right w:val="single" w:sz="4" w:space="0" w:color="auto"/>
            </w:tcBorders>
            <w:shd w:val="clear" w:color="auto" w:fill="auto"/>
            <w:noWrap/>
            <w:vAlign w:val="bottom"/>
          </w:tcPr>
          <w:p w:rsidR="009B170F" w:rsidRPr="0065553D" w:rsidRDefault="009B170F" w:rsidP="009B170F">
            <w:pPr>
              <w:spacing w:after="0" w:line="240" w:lineRule="auto"/>
              <w:jc w:val="right"/>
              <w:rPr>
                <w:rFonts w:ascii="Arial" w:hAnsi="Arial" w:cs="Arial"/>
              </w:rPr>
            </w:pPr>
            <w:r>
              <w:rPr>
                <w:rFonts w:ascii="Arial" w:hAnsi="Arial" w:cs="Arial"/>
              </w:rPr>
              <w:t>2</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3853"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643"/>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7967"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вежбе, консултације,  семинарски радови, који подразумевају пилот истраживања  /праћење, посматрање, анкетирање деце и васпитача везано за изабрану тему/.</w:t>
            </w:r>
          </w:p>
        </w:tc>
      </w:tr>
      <w:tr w:rsidR="009B170F" w:rsidRPr="009952E5" w:rsidTr="009B170F">
        <w:trPr>
          <w:trHeight w:val="229"/>
          <w:jc w:val="right"/>
        </w:trPr>
        <w:tc>
          <w:tcPr>
            <w:tcW w:w="932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Оцена знања (максимални број поена 100)</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217"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3853"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1085"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9952E5" w:rsidTr="009B170F">
        <w:trPr>
          <w:trHeight w:val="445"/>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10</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217" w:type="dxa"/>
            <w:tcBorders>
              <w:top w:val="nil"/>
              <w:left w:val="nil"/>
              <w:bottom w:val="single" w:sz="4" w:space="0" w:color="auto"/>
              <w:right w:val="single" w:sz="4" w:space="0" w:color="auto"/>
            </w:tcBorders>
            <w:shd w:val="clear" w:color="auto" w:fill="auto"/>
            <w:noWrap/>
            <w:vAlign w:val="bottom"/>
          </w:tcPr>
          <w:p w:rsidR="009B170F" w:rsidRPr="00621177" w:rsidRDefault="009B170F" w:rsidP="009B170F">
            <w:pPr>
              <w:spacing w:after="0" w:line="240" w:lineRule="auto"/>
              <w:jc w:val="right"/>
              <w:rPr>
                <w:rFonts w:ascii="Arial" w:hAnsi="Arial" w:cs="Arial"/>
              </w:rPr>
            </w:pPr>
            <w:r>
              <w:rPr>
                <w:rFonts w:ascii="Arial" w:hAnsi="Arial" w:cs="Arial"/>
              </w:rPr>
              <w:t>10</w:t>
            </w:r>
          </w:p>
        </w:tc>
        <w:tc>
          <w:tcPr>
            <w:tcW w:w="3853"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усмени испит</w:t>
            </w:r>
          </w:p>
        </w:tc>
        <w:tc>
          <w:tcPr>
            <w:tcW w:w="1085"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45</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Pr>
                <w:rFonts w:ascii="Arial" w:hAnsi="Arial" w:cs="Arial"/>
              </w:rPr>
              <w:t>2</w:t>
            </w:r>
            <w:r w:rsidRPr="009952E5">
              <w:rPr>
                <w:rFonts w:ascii="Arial" w:hAnsi="Arial" w:cs="Arial"/>
              </w:rPr>
              <w:t>0</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317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семинари</w:t>
            </w:r>
          </w:p>
        </w:tc>
        <w:tc>
          <w:tcPr>
            <w:tcW w:w="1217"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15</w:t>
            </w:r>
          </w:p>
        </w:tc>
        <w:tc>
          <w:tcPr>
            <w:tcW w:w="3853"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1085"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932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bl>
    <w:p w:rsidR="009B170F" w:rsidRPr="00E83D67" w:rsidRDefault="009B170F" w:rsidP="009B170F">
      <w:pPr>
        <w:spacing w:after="0" w:line="240" w:lineRule="auto"/>
      </w:pPr>
    </w:p>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520" w:type="dxa"/>
        <w:jc w:val="right"/>
        <w:tblInd w:w="9856" w:type="dxa"/>
        <w:tblLook w:val="04A0"/>
      </w:tblPr>
      <w:tblGrid>
        <w:gridCol w:w="1473"/>
        <w:gridCol w:w="912"/>
        <w:gridCol w:w="1201"/>
        <w:gridCol w:w="3835"/>
        <w:gridCol w:w="2277"/>
      </w:tblGrid>
      <w:tr w:rsidR="009B170F" w:rsidRPr="009952E5" w:rsidTr="009B170F">
        <w:trPr>
          <w:trHeight w:val="794"/>
          <w:jc w:val="right"/>
        </w:trPr>
        <w:tc>
          <w:tcPr>
            <w:tcW w:w="9520"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112"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1044A" w:rsidRDefault="009B170F" w:rsidP="009B170F">
            <w:pPr>
              <w:spacing w:after="0" w:line="240" w:lineRule="auto"/>
              <w:rPr>
                <w:rFonts w:ascii="Arial" w:hAnsi="Arial" w:cs="Arial"/>
                <w:lang w:val="sr-Cyrl-CS"/>
              </w:rPr>
            </w:pPr>
            <w:r w:rsidRPr="00C57550">
              <w:rPr>
                <w:rFonts w:ascii="Arial" w:hAnsi="Arial" w:cs="Arial"/>
              </w:rPr>
              <w:t>СТРУКОВНЕ СТУДИЈЕ 1.СТЕПЕНА ЗА ОБРАЗОВАЊЕ ВАСПИТАЧА</w:t>
            </w:r>
            <w:r>
              <w:rPr>
                <w:rFonts w:ascii="Arial" w:hAnsi="Arial" w:cs="Arial"/>
                <w:lang w:val="sr-Cyrl-CS"/>
              </w:rPr>
              <w:t xml:space="preserve"> </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6112"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112"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6112"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2A0751">
              <w:rPr>
                <w:rFonts w:ascii="Arial" w:hAnsi="Arial" w:cs="Arial"/>
                <w:color w:val="000000"/>
              </w:rPr>
              <w:t>Про</w:t>
            </w:r>
            <w:r w:rsidRPr="002A0751">
              <w:rPr>
                <w:rFonts w:ascii="Arial" w:hAnsi="Arial" w:cs="Arial"/>
                <w:color w:val="000000"/>
                <w:lang w:val="sr-Cyrl-CS"/>
              </w:rPr>
              <w:t>г</w:t>
            </w:r>
            <w:r w:rsidRPr="002A0751">
              <w:rPr>
                <w:rFonts w:ascii="Arial" w:hAnsi="Arial" w:cs="Arial"/>
                <w:color w:val="000000"/>
              </w:rPr>
              <w:t>рами</w:t>
            </w:r>
            <w:r w:rsidRPr="009952E5">
              <w:rPr>
                <w:rFonts w:ascii="Arial" w:hAnsi="Arial" w:cs="Arial"/>
              </w:rPr>
              <w:t xml:space="preserve"> припреме деце за полазак у школу</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6112"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A0751" w:rsidRDefault="009B170F" w:rsidP="009B170F">
            <w:pPr>
              <w:spacing w:after="0" w:line="240" w:lineRule="auto"/>
              <w:rPr>
                <w:rFonts w:ascii="Arial" w:hAnsi="Arial" w:cs="Arial"/>
                <w:color w:val="000000"/>
              </w:rPr>
            </w:pPr>
            <w:r w:rsidRPr="002A0751">
              <w:rPr>
                <w:rFonts w:ascii="Arial" w:hAnsi="Arial" w:cs="Arial"/>
              </w:rPr>
              <w:t>др Анђелка В. Булатовић</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6112"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др Анђелка В. Булатовић</w:t>
            </w:r>
          </w:p>
        </w:tc>
      </w:tr>
      <w:tr w:rsidR="009B170F" w:rsidRPr="009952E5" w:rsidTr="009B170F">
        <w:trPr>
          <w:trHeight w:val="257"/>
          <w:jc w:val="right"/>
        </w:trPr>
        <w:tc>
          <w:tcPr>
            <w:tcW w:w="340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ДОН)</w:t>
            </w:r>
          </w:p>
        </w:tc>
        <w:tc>
          <w:tcPr>
            <w:tcW w:w="6112"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57"/>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201"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Pr>
                <w:rFonts w:ascii="Arial" w:hAnsi="Arial" w:cs="Arial"/>
              </w:rPr>
              <w:t>3</w:t>
            </w:r>
          </w:p>
        </w:tc>
        <w:tc>
          <w:tcPr>
            <w:tcW w:w="3835"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227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обавезни</w:t>
            </w:r>
          </w:p>
        </w:tc>
      </w:tr>
      <w:tr w:rsidR="009B170F" w:rsidRPr="009952E5" w:rsidTr="009B170F">
        <w:trPr>
          <w:trHeight w:val="257"/>
          <w:jc w:val="right"/>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8162"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123"/>
          <w:jc w:val="right"/>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8162" w:type="dxa"/>
            <w:gridSpan w:val="4"/>
            <w:tcBorders>
              <w:top w:val="single" w:sz="4" w:space="0" w:color="auto"/>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Студенти се оспособљају да знају и разумеју појмове готовости (зрелости) детета за полазак у школу, социјализације, раног образовања и утицаја искуства на развој мишљења, способности учења и развоја озитивне унутрашње мотивације предшколског детета у оквиру припремног предшколског програма; знају и разумеју чињенице и увиђају суштинске карактеристике припремног предшколског рограма, као и сличности и различитости програма А и програма Б; разумеју импликације произишле из различитих система и програма предшколског васпитања; развијају способност излагања, презентације, аргументоване дискусије и капацитета за индивидуални, гупни и тимски рад; примене сазнато у пракси.</w:t>
            </w:r>
          </w:p>
        </w:tc>
      </w:tr>
      <w:tr w:rsidR="009B170F" w:rsidRPr="009952E5" w:rsidTr="009B170F">
        <w:trPr>
          <w:trHeight w:val="4447"/>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8162" w:type="dxa"/>
            <w:gridSpan w:val="4"/>
            <w:tcBorders>
              <w:top w:val="single" w:sz="4" w:space="0" w:color="auto"/>
              <w:left w:val="nil"/>
              <w:bottom w:val="single" w:sz="4" w:space="0" w:color="auto"/>
              <w:right w:val="single" w:sz="4" w:space="0" w:color="000000"/>
            </w:tcBorders>
            <w:shd w:val="clear" w:color="auto" w:fill="auto"/>
            <w:vAlign w:val="bottom"/>
          </w:tcPr>
          <w:p w:rsidR="009B170F" w:rsidRPr="00320D86" w:rsidRDefault="009B170F" w:rsidP="009B170F">
            <w:pPr>
              <w:spacing w:after="0" w:line="240" w:lineRule="auto"/>
              <w:rPr>
                <w:rFonts w:ascii="Arial" w:hAnsi="Arial" w:cs="Arial"/>
                <w:noProof/>
                <w:color w:val="000000"/>
              </w:rPr>
            </w:pPr>
            <w:r w:rsidRPr="005D5C2A">
              <w:rPr>
                <w:rFonts w:ascii="Arial" w:hAnsi="Arial" w:cs="Arial"/>
              </w:rPr>
              <w:t xml:space="preserve">Оспособљеност студената за разумевање појма готовости (зрелости) детета за полазак у школу, социјализације, као и за разумевање појма раног образовања и утицаја искуства на развој личности, а посебно на развој позитивне унутрашње мотивације, емоција, мишљења, способности учења и креативног изражавања предшколског детета у оквиру припремног предшколског програма. </w:t>
            </w:r>
            <w:r w:rsidRPr="005D5C2A">
              <w:rPr>
                <w:rFonts w:ascii="Arial" w:hAnsi="Arial" w:cs="Arial"/>
                <w:lang w:val="sr-Cyrl-CS"/>
              </w:rPr>
              <w:t>О</w:t>
            </w:r>
            <w:r w:rsidRPr="005D5C2A">
              <w:rPr>
                <w:rFonts w:ascii="Arial" w:hAnsi="Arial" w:cs="Arial"/>
              </w:rPr>
              <w:t>способљеност студената да знају и разумеју чињенице и увиђају суштинске карактеристике припремног предшколског програма, као и сличности и различитости Модела А и Модела Б и имплементацију сазнатог у практичан рад.</w:t>
            </w:r>
            <w:r w:rsidRPr="005D5C2A">
              <w:rPr>
                <w:rFonts w:ascii="Arial" w:hAnsi="Arial" w:cs="Arial"/>
                <w:iCs/>
                <w:noProof/>
                <w:lang w:val="sr-Cyrl-CS"/>
              </w:rPr>
              <w:t xml:space="preserve"> </w:t>
            </w:r>
            <w:r w:rsidRPr="002A0751">
              <w:rPr>
                <w:rFonts w:ascii="Arial" w:hAnsi="Arial" w:cs="Arial"/>
                <w:color w:val="000000"/>
                <w:lang w:val="sr-Cyrl-CS"/>
              </w:rPr>
              <w:t>О</w:t>
            </w:r>
            <w:r w:rsidRPr="002A0751">
              <w:rPr>
                <w:rFonts w:ascii="Arial" w:hAnsi="Arial" w:cs="Arial"/>
                <w:color w:val="000000"/>
              </w:rPr>
              <w:t xml:space="preserve">способљеност студената </w:t>
            </w:r>
            <w:r w:rsidRPr="002A0751">
              <w:rPr>
                <w:rFonts w:ascii="Arial" w:hAnsi="Arial" w:cs="Arial"/>
                <w:color w:val="000000"/>
                <w:lang w:val="sr-Cyrl-CS"/>
              </w:rPr>
              <w:t xml:space="preserve">да </w:t>
            </w:r>
            <w:r w:rsidRPr="002A0751">
              <w:rPr>
                <w:rFonts w:ascii="Arial" w:hAnsi="Arial" w:cs="Arial"/>
                <w:iCs/>
                <w:noProof/>
                <w:color w:val="000000"/>
                <w:lang w:val="sr-Cyrl-CS"/>
              </w:rPr>
              <w:t xml:space="preserve">користи савремене сарадничке и интерактивне методе и технике у учењу и поучавању са циљем развијања дечијег знања и вештина. </w:t>
            </w:r>
            <w:r w:rsidRPr="002A0751">
              <w:rPr>
                <w:rFonts w:ascii="Arial" w:hAnsi="Arial" w:cs="Arial"/>
                <w:color w:val="000000"/>
              </w:rPr>
              <w:t>Подстиче социјалну интеракцију и друге аспекте развоја детета. Сарађује и подстиче васпитне утицаје родитеља.</w:t>
            </w:r>
            <w:r w:rsidRPr="002A0751">
              <w:rPr>
                <w:rFonts w:ascii="Arial" w:hAnsi="Arial" w:cs="Arial"/>
                <w:iCs/>
                <w:noProof/>
                <w:color w:val="000000"/>
                <w:lang w:val="sr-Cyrl-CS"/>
              </w:rPr>
              <w:t xml:space="preserve"> Развијај програм и активности које стимулишу и подржавају развој говора, писмености, математичких појмова, упознавања околине, развој моторичких способности и стваралаштва и креативности . </w:t>
            </w:r>
            <w:r w:rsidRPr="002A0751">
              <w:rPr>
                <w:rFonts w:ascii="Arial" w:hAnsi="Arial" w:cs="Arial"/>
                <w:noProof/>
                <w:color w:val="000000"/>
                <w:lang w:val="sr-Cyrl-CS"/>
              </w:rPr>
              <w:t>Прати и документује развој појединог детета и групе деце, самостално и у тимовима са другим колегама. Препознаје различитости у свим областима развоја деце (емотивне, интелектуалне, социјалне, физичке).</w:t>
            </w:r>
            <w:r w:rsidRPr="002A0751">
              <w:rPr>
                <w:rFonts w:ascii="Arial" w:hAnsi="Arial" w:cs="Arial"/>
                <w:color w:val="000000"/>
              </w:rPr>
              <w:t xml:space="preserve"> Сарађује са заједницом и другим професионалцима и породицом у интересу развоја детета. Разуме значај и мотивисан је за сопствено континуирано учење.</w:t>
            </w:r>
          </w:p>
        </w:tc>
      </w:tr>
      <w:tr w:rsidR="009B170F" w:rsidRPr="009952E5" w:rsidTr="009B170F">
        <w:trPr>
          <w:trHeight w:val="257"/>
          <w:jc w:val="right"/>
        </w:trPr>
        <w:tc>
          <w:tcPr>
            <w:tcW w:w="9520"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9952E5" w:rsidTr="009B170F">
        <w:trPr>
          <w:trHeight w:val="3064"/>
          <w:jc w:val="right"/>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Теоријска</w:t>
            </w:r>
            <w:r w:rsidRPr="009952E5">
              <w:rPr>
                <w:rFonts w:ascii="Arial" w:hAnsi="Arial" w:cs="Arial"/>
                <w:b/>
                <w:bCs/>
              </w:rPr>
              <w:br/>
              <w:t>настава</w:t>
            </w:r>
          </w:p>
        </w:tc>
        <w:tc>
          <w:tcPr>
            <w:tcW w:w="8162" w:type="dxa"/>
            <w:gridSpan w:val="4"/>
            <w:tcBorders>
              <w:top w:val="single" w:sz="4" w:space="0" w:color="auto"/>
              <w:left w:val="nil"/>
              <w:bottom w:val="single" w:sz="4" w:space="0" w:color="auto"/>
              <w:right w:val="single" w:sz="4" w:space="0" w:color="000000"/>
            </w:tcBorders>
            <w:shd w:val="clear" w:color="auto" w:fill="auto"/>
            <w:vAlign w:val="center"/>
          </w:tcPr>
          <w:p w:rsidR="009B170F" w:rsidRPr="009952E5" w:rsidRDefault="009B170F" w:rsidP="009B170F">
            <w:pPr>
              <w:spacing w:after="0" w:line="240" w:lineRule="auto"/>
              <w:rPr>
                <w:rFonts w:ascii="Arial" w:hAnsi="Arial" w:cs="Arial"/>
              </w:rPr>
            </w:pPr>
            <w:r w:rsidRPr="009952E5">
              <w:rPr>
                <w:rFonts w:ascii="Arial" w:hAnsi="Arial" w:cs="Arial"/>
              </w:rPr>
              <w:t>Циљ и задаци васпитно-образовног рада у години пред полазак у школуд; достигнућа предшколског детета у умном развоју (слика света, сазнајни процеси, индивидуалне разлике); предшколско дете као личност (слика о себи, самооцена, мотивација, воља), јачање социо-емоционалних компетенција;  игра и стваралаштво предшколског детета; зрелост или готовост за полазак у школу, општа и посебна припрема за полазак у школу; васпитни поступци којима се подстиче способност комуникације; перцептивно-моторни предуслови школског учења; развој схватања о писаном говору на предшколском узрасту;</w:t>
            </w:r>
            <w:r w:rsidRPr="009952E5">
              <w:rPr>
                <w:rFonts w:ascii="Arial" w:hAnsi="Arial" w:cs="Arial"/>
              </w:rPr>
              <w:br/>
              <w:t>писани говор; упознавање света око себе; подстицање логичко-математичког сазнања; процена деце од стране одраслих и резултати у учењу; сарадња вртића и породице у припреми за полазак у школу; континуитет и дисконтинуитет између вртића и школе; планирање, програмирање и вредновање васпитно-образовног рада и документовање дечјег развоја и напредовања</w:t>
            </w:r>
            <w:r>
              <w:rPr>
                <w:rFonts w:ascii="Arial" w:hAnsi="Arial" w:cs="Arial"/>
              </w:rPr>
              <w:t>.</w:t>
            </w:r>
          </w:p>
        </w:tc>
      </w:tr>
      <w:tr w:rsidR="009B170F" w:rsidRPr="009952E5" w:rsidTr="009B170F">
        <w:trPr>
          <w:trHeight w:val="3520"/>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 (вежбе, ДОН, студијски истражива-чки рад)</w:t>
            </w:r>
          </w:p>
        </w:tc>
        <w:tc>
          <w:tcPr>
            <w:tcW w:w="8162" w:type="dxa"/>
            <w:gridSpan w:val="4"/>
            <w:tcBorders>
              <w:top w:val="single" w:sz="4" w:space="0" w:color="auto"/>
              <w:left w:val="nil"/>
              <w:bottom w:val="single" w:sz="4" w:space="0" w:color="auto"/>
              <w:right w:val="single" w:sz="4" w:space="0" w:color="000000"/>
            </w:tcBorders>
            <w:shd w:val="clear" w:color="auto" w:fill="auto"/>
            <w:vAlign w:val="center"/>
          </w:tcPr>
          <w:p w:rsidR="009B170F" w:rsidRPr="009952E5" w:rsidRDefault="009B170F" w:rsidP="009B170F">
            <w:pPr>
              <w:spacing w:after="0" w:line="240" w:lineRule="auto"/>
              <w:rPr>
                <w:rFonts w:ascii="Arial" w:hAnsi="Arial" w:cs="Arial"/>
              </w:rPr>
            </w:pPr>
            <w:r w:rsidRPr="009952E5">
              <w:rPr>
                <w:rFonts w:ascii="Arial" w:hAnsi="Arial" w:cs="Arial"/>
              </w:rPr>
              <w:t>предлог игролике активности за рад са децом у години пред полазак у школу – рад у малим групама; pанији полазак у школу – за и против  -  дискусија; каква средина пружа разноврсне ситуације за комуникацију у вртићу – рад у малим групама; васпитни поступци који подстичу способност слушања ;писани говор у предшколском узрасту – да или не? – дискусија;</w:t>
            </w:r>
            <w:r w:rsidRPr="009952E5">
              <w:rPr>
                <w:rFonts w:ascii="Arial" w:hAnsi="Arial" w:cs="Arial"/>
              </w:rPr>
              <w:br/>
              <w:t>анализа неколико радних листова који се нуде на тржишту за припрему деце за писање – у малим групама; анализа неколико радних листова за упознавање околине и развој почетних математичких појмова – у малим групама; формулисање критеријума за избор материјала који се нуде деци и начина њиховог коришћења; какве поруке шаљемо деци – рад у малим групама; осмишљавање различитих стратегија помоћи породицама различитих социо-културних потреба у припреми деце за полазак у школу – у малим групама;</w:t>
            </w:r>
            <w:r w:rsidRPr="009952E5">
              <w:rPr>
                <w:rFonts w:ascii="Arial" w:hAnsi="Arial" w:cs="Arial"/>
              </w:rPr>
              <w:br/>
              <w:t>поређење неких садржаја и метода рада са децом у врти</w:t>
            </w:r>
            <w:r>
              <w:rPr>
                <w:rFonts w:ascii="Arial" w:hAnsi="Arial" w:cs="Arial"/>
              </w:rPr>
              <w:t xml:space="preserve">ћу и у школи – у малим групама; </w:t>
            </w:r>
            <w:r w:rsidRPr="009952E5">
              <w:rPr>
                <w:rFonts w:ascii="Arial" w:hAnsi="Arial" w:cs="Arial"/>
              </w:rPr>
              <w:t>смишљање што више различитих начина писања који су смислени и који одговарају различитим нивоима дечјег развоја – у малим групама</w:t>
            </w:r>
          </w:p>
        </w:tc>
      </w:tr>
      <w:tr w:rsidR="009B170F" w:rsidRPr="009952E5" w:rsidTr="009B170F">
        <w:trPr>
          <w:trHeight w:val="257"/>
          <w:jc w:val="right"/>
        </w:trPr>
        <w:tc>
          <w:tcPr>
            <w:tcW w:w="952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9952E5" w:rsidTr="009B170F">
        <w:trPr>
          <w:trHeight w:val="474"/>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1</w:t>
            </w:r>
          </w:p>
        </w:tc>
        <w:tc>
          <w:tcPr>
            <w:tcW w:w="8162" w:type="dxa"/>
            <w:gridSpan w:val="4"/>
            <w:tcBorders>
              <w:top w:val="single" w:sz="4" w:space="0" w:color="auto"/>
              <w:left w:val="nil"/>
              <w:bottom w:val="single" w:sz="4" w:space="0" w:color="auto"/>
              <w:right w:val="single" w:sz="4" w:space="0" w:color="auto"/>
            </w:tcBorders>
            <w:shd w:val="clear" w:color="auto" w:fill="auto"/>
          </w:tcPr>
          <w:p w:rsidR="009B170F" w:rsidRPr="002A0751" w:rsidRDefault="009B170F" w:rsidP="009B170F">
            <w:pPr>
              <w:spacing w:after="0" w:line="240" w:lineRule="auto"/>
              <w:rPr>
                <w:rFonts w:ascii="Arial" w:hAnsi="Arial" w:cs="Arial"/>
                <w:color w:val="000000"/>
                <w:lang w:val="sr-Cyrl-CS"/>
              </w:rPr>
            </w:pPr>
            <w:r w:rsidRPr="009952E5">
              <w:rPr>
                <w:rFonts w:ascii="Arial" w:hAnsi="Arial" w:cs="Arial"/>
              </w:rPr>
              <w:t xml:space="preserve"> </w:t>
            </w:r>
            <w:r w:rsidRPr="002A0751">
              <w:rPr>
                <w:rFonts w:ascii="Arial" w:hAnsi="Arial" w:cs="Arial"/>
                <w:color w:val="000000"/>
              </w:rPr>
              <w:t>Булатовић А. (201</w:t>
            </w:r>
            <w:r w:rsidRPr="002A0751">
              <w:rPr>
                <w:rFonts w:ascii="Arial" w:hAnsi="Arial" w:cs="Arial"/>
                <w:color w:val="000000"/>
                <w:lang w:val="sr-Cyrl-CS"/>
              </w:rPr>
              <w:t>3</w:t>
            </w:r>
            <w:r w:rsidRPr="002A0751">
              <w:rPr>
                <w:rFonts w:ascii="Arial" w:hAnsi="Arial" w:cs="Arial"/>
                <w:color w:val="000000"/>
              </w:rPr>
              <w:t>).</w:t>
            </w:r>
            <w:r w:rsidRPr="002A0751">
              <w:rPr>
                <w:rFonts w:ascii="Arial" w:hAnsi="Arial" w:cs="Arial"/>
                <w:color w:val="000000"/>
                <w:lang w:val="sr-Cyrl-CS"/>
              </w:rPr>
              <w:t xml:space="preserve"> </w:t>
            </w:r>
            <w:r w:rsidRPr="002A0751">
              <w:rPr>
                <w:rFonts w:ascii="Arial" w:hAnsi="Arial" w:cs="Arial"/>
                <w:color w:val="000000"/>
              </w:rPr>
              <w:t>Про</w:t>
            </w:r>
            <w:r w:rsidRPr="002A0751">
              <w:rPr>
                <w:rFonts w:ascii="Arial" w:hAnsi="Arial" w:cs="Arial"/>
                <w:color w:val="000000"/>
                <w:lang w:val="sr-Cyrl-CS"/>
              </w:rPr>
              <w:t>г</w:t>
            </w:r>
            <w:r w:rsidRPr="002A0751">
              <w:rPr>
                <w:rFonts w:ascii="Arial" w:hAnsi="Arial" w:cs="Arial"/>
                <w:color w:val="000000"/>
              </w:rPr>
              <w:t>рами припреме деце за полазак у школу</w:t>
            </w:r>
            <w:r w:rsidRPr="002A0751">
              <w:rPr>
                <w:rFonts w:ascii="Arial" w:hAnsi="Arial" w:cs="Arial"/>
                <w:color w:val="000000"/>
                <w:lang w:val="sr-Cyrl-CS"/>
              </w:rPr>
              <w:t>,Нови Сад, Тампограф</w:t>
            </w:r>
          </w:p>
        </w:tc>
      </w:tr>
      <w:tr w:rsidR="009B170F" w:rsidRPr="009952E5" w:rsidTr="009B170F">
        <w:trPr>
          <w:trHeight w:val="257"/>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162" w:type="dxa"/>
            <w:gridSpan w:val="4"/>
            <w:tcBorders>
              <w:top w:val="single" w:sz="4" w:space="0" w:color="auto"/>
              <w:left w:val="nil"/>
              <w:bottom w:val="single" w:sz="4" w:space="0" w:color="auto"/>
              <w:right w:val="single" w:sz="4" w:space="0" w:color="auto"/>
            </w:tcBorders>
            <w:shd w:val="clear" w:color="000000" w:fill="CCFFCC"/>
          </w:tcPr>
          <w:p w:rsidR="009B170F" w:rsidRPr="009952E5" w:rsidRDefault="009B170F" w:rsidP="009B170F">
            <w:pPr>
              <w:spacing w:after="0" w:line="240" w:lineRule="auto"/>
              <w:rPr>
                <w:rFonts w:ascii="Arial" w:hAnsi="Arial" w:cs="Arial"/>
              </w:rPr>
            </w:pPr>
            <w:r w:rsidRPr="009952E5">
              <w:rPr>
                <w:rFonts w:ascii="Arial" w:hAnsi="Arial" w:cs="Arial"/>
              </w:rPr>
              <w:t xml:space="preserve"> Булатовић А. (2011). Специфичности учења и рада у припремној предшколској групи. Зборник радова са научног скупа Настава и учење - стање и проблеми, Ужице: Учитељски факултет pp. 681-688.</w:t>
            </w:r>
          </w:p>
        </w:tc>
      </w:tr>
      <w:tr w:rsidR="009B170F" w:rsidRPr="009952E5" w:rsidTr="009B170F">
        <w:trPr>
          <w:trHeight w:val="257"/>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3</w:t>
            </w:r>
          </w:p>
        </w:tc>
        <w:tc>
          <w:tcPr>
            <w:tcW w:w="8162"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Група аутора (1981).  </w:t>
            </w:r>
            <w:r w:rsidRPr="009952E5">
              <w:rPr>
                <w:rFonts w:ascii="Arial" w:hAnsi="Arial" w:cs="Arial"/>
                <w:i/>
                <w:iCs/>
              </w:rPr>
              <w:t xml:space="preserve">Процес социјализације код деце. </w:t>
            </w:r>
            <w:r w:rsidRPr="009952E5">
              <w:rPr>
                <w:rFonts w:ascii="Arial" w:hAnsi="Arial" w:cs="Arial"/>
              </w:rPr>
              <w:t>Београд:ЗУНС</w:t>
            </w:r>
          </w:p>
        </w:tc>
      </w:tr>
      <w:tr w:rsidR="009B170F" w:rsidRPr="009952E5" w:rsidTr="009B170F">
        <w:trPr>
          <w:trHeight w:val="257"/>
          <w:jc w:val="right"/>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9952E5" w:rsidRDefault="009B170F" w:rsidP="009B170F">
            <w:pPr>
              <w:spacing w:after="0" w:line="240" w:lineRule="auto"/>
              <w:jc w:val="right"/>
              <w:rPr>
                <w:rFonts w:ascii="Arial" w:hAnsi="Arial" w:cs="Arial"/>
              </w:rPr>
            </w:pPr>
            <w:r w:rsidRPr="009952E5">
              <w:rPr>
                <w:rFonts w:ascii="Arial" w:hAnsi="Arial" w:cs="Arial"/>
              </w:rPr>
              <w:t>4</w:t>
            </w:r>
          </w:p>
        </w:tc>
        <w:tc>
          <w:tcPr>
            <w:tcW w:w="8162"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 xml:space="preserve">Дјаченко,О. и Лаврентјева, Т. (1998). Психички развој предшколске деце. Београд:ЗУНС </w:t>
            </w:r>
          </w:p>
        </w:tc>
      </w:tr>
      <w:tr w:rsidR="009B170F" w:rsidRPr="009952E5" w:rsidTr="009B170F">
        <w:trPr>
          <w:trHeight w:val="531"/>
          <w:jc w:val="right"/>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9952E5" w:rsidRDefault="009B170F" w:rsidP="009B170F">
            <w:pPr>
              <w:spacing w:after="0" w:line="240" w:lineRule="auto"/>
              <w:jc w:val="right"/>
              <w:rPr>
                <w:rFonts w:ascii="Arial" w:hAnsi="Arial" w:cs="Arial"/>
              </w:rPr>
            </w:pPr>
            <w:r w:rsidRPr="009952E5">
              <w:rPr>
                <w:rFonts w:ascii="Arial" w:hAnsi="Arial" w:cs="Arial"/>
              </w:rPr>
              <w:t>5</w:t>
            </w:r>
          </w:p>
        </w:tc>
        <w:tc>
          <w:tcPr>
            <w:tcW w:w="8162" w:type="dxa"/>
            <w:gridSpan w:val="4"/>
            <w:tcBorders>
              <w:top w:val="single" w:sz="4" w:space="0" w:color="auto"/>
              <w:left w:val="nil"/>
              <w:bottom w:val="single" w:sz="4" w:space="0" w:color="auto"/>
              <w:right w:val="single" w:sz="4" w:space="0" w:color="auto"/>
            </w:tcBorders>
            <w:shd w:val="clear" w:color="auto" w:fill="auto"/>
          </w:tcPr>
          <w:p w:rsidR="009B170F" w:rsidRPr="009952E5" w:rsidRDefault="009B170F" w:rsidP="009B170F">
            <w:pPr>
              <w:spacing w:after="0" w:line="240" w:lineRule="auto"/>
              <w:rPr>
                <w:rFonts w:ascii="Arial" w:hAnsi="Arial" w:cs="Arial"/>
              </w:rPr>
            </w:pPr>
            <w:r w:rsidRPr="009952E5">
              <w:rPr>
                <w:rFonts w:ascii="Arial" w:hAnsi="Arial" w:cs="Arial"/>
              </w:rPr>
              <w:t>Цолић, В. И Нишевић, С. (2011). Полазак у школу посматран из угла детета. Педагогија,  бр.3, vol. 66, Београд: Педагошко друштво Србије pp. 450-456</w:t>
            </w:r>
          </w:p>
        </w:tc>
      </w:tr>
      <w:tr w:rsidR="009B170F" w:rsidRPr="009952E5" w:rsidTr="009B170F">
        <w:trPr>
          <w:trHeight w:val="257"/>
          <w:jc w:val="right"/>
        </w:trPr>
        <w:tc>
          <w:tcPr>
            <w:tcW w:w="9520"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285"/>
          <w:jc w:val="right"/>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849"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201"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3835"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2277"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276"/>
          <w:jc w:val="right"/>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84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2</w:t>
            </w:r>
          </w:p>
        </w:tc>
        <w:tc>
          <w:tcPr>
            <w:tcW w:w="1201"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3835"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227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872"/>
          <w:jc w:val="right"/>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8162" w:type="dxa"/>
            <w:gridSpan w:val="4"/>
            <w:tcBorders>
              <w:top w:val="single" w:sz="4" w:space="0" w:color="auto"/>
              <w:left w:val="nil"/>
              <w:bottom w:val="single" w:sz="4" w:space="0" w:color="auto"/>
              <w:right w:val="single" w:sz="4" w:space="0" w:color="000000"/>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вежбе, консултације, дискусије.</w:t>
            </w:r>
          </w:p>
        </w:tc>
      </w:tr>
      <w:tr w:rsidR="009B170F" w:rsidRPr="009952E5" w:rsidTr="009B170F">
        <w:trPr>
          <w:trHeight w:val="257"/>
          <w:jc w:val="right"/>
        </w:trPr>
        <w:tc>
          <w:tcPr>
            <w:tcW w:w="952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Оцена знања (максимални број поена 100)</w:t>
            </w:r>
          </w:p>
        </w:tc>
      </w:tr>
      <w:tr w:rsidR="009B170F" w:rsidRPr="009952E5" w:rsidTr="009B170F">
        <w:trPr>
          <w:trHeight w:val="257"/>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201"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3835"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2277"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9952E5" w:rsidTr="009B170F">
        <w:trPr>
          <w:trHeight w:val="496"/>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201"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p>
        </w:tc>
        <w:tc>
          <w:tcPr>
            <w:tcW w:w="3835"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227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57"/>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201" w:type="dxa"/>
            <w:tcBorders>
              <w:top w:val="nil"/>
              <w:left w:val="nil"/>
              <w:bottom w:val="single" w:sz="4" w:space="0" w:color="auto"/>
              <w:right w:val="single" w:sz="4" w:space="0" w:color="auto"/>
            </w:tcBorders>
            <w:shd w:val="clear" w:color="auto" w:fill="auto"/>
            <w:noWrap/>
            <w:vAlign w:val="bottom"/>
          </w:tcPr>
          <w:p w:rsidR="009B170F" w:rsidRPr="00320D86" w:rsidRDefault="009B170F" w:rsidP="009B170F">
            <w:pPr>
              <w:spacing w:after="0" w:line="240" w:lineRule="auto"/>
              <w:jc w:val="right"/>
              <w:rPr>
                <w:rFonts w:ascii="Arial" w:hAnsi="Arial" w:cs="Arial"/>
                <w:lang w:val="sr-Cyrl-CS"/>
              </w:rPr>
            </w:pPr>
            <w:r w:rsidRPr="00320D86">
              <w:rPr>
                <w:rFonts w:ascii="Arial" w:hAnsi="Arial" w:cs="Arial"/>
                <w:lang w:val="sr-Cyrl-CS"/>
              </w:rPr>
              <w:t>30</w:t>
            </w:r>
          </w:p>
        </w:tc>
        <w:tc>
          <w:tcPr>
            <w:tcW w:w="3835" w:type="dxa"/>
            <w:tcBorders>
              <w:top w:val="nil"/>
              <w:left w:val="nil"/>
              <w:bottom w:val="single" w:sz="4" w:space="0" w:color="auto"/>
              <w:right w:val="single" w:sz="4" w:space="0" w:color="auto"/>
            </w:tcBorders>
            <w:shd w:val="clear" w:color="000000" w:fill="FFFF99"/>
            <w:noWrap/>
            <w:vAlign w:val="bottom"/>
          </w:tcPr>
          <w:p w:rsidR="009B170F" w:rsidRPr="00320D86" w:rsidRDefault="009B170F" w:rsidP="009B170F">
            <w:pPr>
              <w:spacing w:after="0" w:line="240" w:lineRule="auto"/>
              <w:rPr>
                <w:rFonts w:ascii="Arial" w:hAnsi="Arial" w:cs="Arial"/>
                <w:b/>
                <w:bCs/>
              </w:rPr>
            </w:pPr>
            <w:r w:rsidRPr="00320D86">
              <w:rPr>
                <w:rFonts w:ascii="Arial" w:hAnsi="Arial" w:cs="Arial"/>
                <w:b/>
                <w:bCs/>
              </w:rPr>
              <w:t>усмени испит</w:t>
            </w:r>
          </w:p>
        </w:tc>
        <w:tc>
          <w:tcPr>
            <w:tcW w:w="2277" w:type="dxa"/>
            <w:tcBorders>
              <w:top w:val="nil"/>
              <w:left w:val="nil"/>
              <w:bottom w:val="single" w:sz="4" w:space="0" w:color="auto"/>
              <w:right w:val="single" w:sz="4" w:space="0" w:color="auto"/>
            </w:tcBorders>
            <w:shd w:val="clear" w:color="auto" w:fill="auto"/>
            <w:noWrap/>
            <w:vAlign w:val="bottom"/>
          </w:tcPr>
          <w:p w:rsidR="009B170F" w:rsidRPr="00320D86" w:rsidRDefault="009B170F" w:rsidP="009B170F">
            <w:pPr>
              <w:spacing w:after="0" w:line="240" w:lineRule="auto"/>
              <w:jc w:val="right"/>
              <w:rPr>
                <w:rFonts w:ascii="Arial" w:hAnsi="Arial" w:cs="Arial"/>
                <w:lang w:val="sr-Cyrl-CS"/>
              </w:rPr>
            </w:pPr>
            <w:r w:rsidRPr="00320D86">
              <w:rPr>
                <w:rFonts w:ascii="Arial" w:hAnsi="Arial" w:cs="Arial"/>
                <w:lang w:val="sr-Cyrl-CS"/>
              </w:rPr>
              <w:t>45</w:t>
            </w:r>
          </w:p>
        </w:tc>
      </w:tr>
      <w:tr w:rsidR="009B170F" w:rsidRPr="009952E5" w:rsidTr="009B170F">
        <w:trPr>
          <w:trHeight w:val="257"/>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201" w:type="dxa"/>
            <w:tcBorders>
              <w:top w:val="nil"/>
              <w:left w:val="nil"/>
              <w:bottom w:val="single" w:sz="4" w:space="0" w:color="auto"/>
              <w:right w:val="single" w:sz="4" w:space="0" w:color="auto"/>
            </w:tcBorders>
            <w:shd w:val="clear" w:color="auto" w:fill="auto"/>
            <w:noWrap/>
            <w:vAlign w:val="bottom"/>
          </w:tcPr>
          <w:p w:rsidR="009B170F" w:rsidRPr="00320D86" w:rsidRDefault="009B170F" w:rsidP="009B170F">
            <w:pPr>
              <w:spacing w:after="0" w:line="240" w:lineRule="auto"/>
              <w:rPr>
                <w:rFonts w:ascii="Arial" w:hAnsi="Arial" w:cs="Arial"/>
              </w:rPr>
            </w:pPr>
            <w:r w:rsidRPr="00320D86">
              <w:rPr>
                <w:rFonts w:ascii="Arial" w:hAnsi="Arial" w:cs="Arial"/>
              </w:rPr>
              <w:t xml:space="preserve">        </w:t>
            </w:r>
            <w:r>
              <w:rPr>
                <w:rFonts w:ascii="Arial" w:hAnsi="Arial" w:cs="Arial"/>
              </w:rPr>
              <w:t xml:space="preserve">     </w:t>
            </w:r>
            <w:r w:rsidRPr="00320D86">
              <w:rPr>
                <w:rFonts w:ascii="Arial" w:hAnsi="Arial" w:cs="Arial"/>
                <w:lang w:val="sr-Cyrl-CS"/>
              </w:rPr>
              <w:t>1</w:t>
            </w:r>
            <w:r w:rsidRPr="00320D86">
              <w:rPr>
                <w:rFonts w:ascii="Arial" w:hAnsi="Arial" w:cs="Arial"/>
              </w:rPr>
              <w:t>5</w:t>
            </w:r>
          </w:p>
        </w:tc>
        <w:tc>
          <w:tcPr>
            <w:tcW w:w="3835" w:type="dxa"/>
            <w:tcBorders>
              <w:top w:val="nil"/>
              <w:left w:val="nil"/>
              <w:bottom w:val="single" w:sz="4" w:space="0" w:color="auto"/>
              <w:right w:val="single" w:sz="4" w:space="0" w:color="auto"/>
            </w:tcBorders>
            <w:shd w:val="clear" w:color="000000" w:fill="CCFFCC"/>
            <w:noWrap/>
            <w:vAlign w:val="bottom"/>
          </w:tcPr>
          <w:p w:rsidR="009B170F" w:rsidRPr="00320D86" w:rsidRDefault="009B170F" w:rsidP="009B170F">
            <w:pPr>
              <w:spacing w:after="0" w:line="240" w:lineRule="auto"/>
              <w:rPr>
                <w:rFonts w:ascii="Arial" w:hAnsi="Arial" w:cs="Arial"/>
                <w:b/>
                <w:bCs/>
              </w:rPr>
            </w:pPr>
            <w:r w:rsidRPr="00320D86">
              <w:rPr>
                <w:rFonts w:ascii="Arial" w:hAnsi="Arial" w:cs="Arial"/>
                <w:b/>
                <w:bCs/>
              </w:rPr>
              <w:t> </w:t>
            </w:r>
          </w:p>
        </w:tc>
        <w:tc>
          <w:tcPr>
            <w:tcW w:w="2277" w:type="dxa"/>
            <w:tcBorders>
              <w:top w:val="nil"/>
              <w:left w:val="nil"/>
              <w:bottom w:val="single" w:sz="4" w:space="0" w:color="auto"/>
              <w:right w:val="single" w:sz="4" w:space="0" w:color="auto"/>
            </w:tcBorders>
            <w:shd w:val="clear" w:color="auto" w:fill="auto"/>
            <w:noWrap/>
            <w:vAlign w:val="bottom"/>
          </w:tcPr>
          <w:p w:rsidR="009B170F" w:rsidRPr="00320D86" w:rsidRDefault="009B170F" w:rsidP="009B170F">
            <w:pPr>
              <w:spacing w:after="0" w:line="240" w:lineRule="auto"/>
              <w:rPr>
                <w:rFonts w:ascii="Arial" w:hAnsi="Arial" w:cs="Arial"/>
              </w:rPr>
            </w:pPr>
            <w:r w:rsidRPr="00320D86">
              <w:rPr>
                <w:rFonts w:ascii="Arial" w:hAnsi="Arial" w:cs="Arial"/>
              </w:rPr>
              <w:t> </w:t>
            </w:r>
          </w:p>
        </w:tc>
      </w:tr>
      <w:tr w:rsidR="009B170F" w:rsidRPr="009952E5" w:rsidTr="009B170F">
        <w:trPr>
          <w:trHeight w:val="257"/>
          <w:jc w:val="right"/>
        </w:trPr>
        <w:tc>
          <w:tcPr>
            <w:tcW w:w="2207"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семинари</w:t>
            </w:r>
          </w:p>
        </w:tc>
        <w:tc>
          <w:tcPr>
            <w:tcW w:w="1201"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10</w:t>
            </w:r>
          </w:p>
        </w:tc>
        <w:tc>
          <w:tcPr>
            <w:tcW w:w="3835"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227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57"/>
          <w:jc w:val="right"/>
        </w:trPr>
        <w:tc>
          <w:tcPr>
            <w:tcW w:w="9520"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bl>
    <w:p w:rsidR="009B170F" w:rsidRDefault="009B170F" w:rsidP="009B170F">
      <w:pPr>
        <w:spacing w:after="0" w:line="240" w:lineRule="auto"/>
        <w:rPr>
          <w:sz w:val="24"/>
          <w:szCs w:val="24"/>
          <w:lang w:val="sr-Cyrl-CS"/>
        </w:rPr>
      </w:pPr>
    </w:p>
    <w:tbl>
      <w:tblPr>
        <w:tblW w:w="9285" w:type="dxa"/>
        <w:tblInd w:w="93" w:type="dxa"/>
        <w:tblLook w:val="04A0"/>
      </w:tblPr>
      <w:tblGrid>
        <w:gridCol w:w="1473"/>
        <w:gridCol w:w="1120"/>
        <w:gridCol w:w="1100"/>
        <w:gridCol w:w="3860"/>
        <w:gridCol w:w="1847"/>
      </w:tblGrid>
      <w:tr w:rsidR="009B170F" w:rsidRPr="00C57550" w:rsidTr="009B170F">
        <w:trPr>
          <w:trHeight w:val="792"/>
        </w:trPr>
        <w:tc>
          <w:tcPr>
            <w:tcW w:w="928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C57550" w:rsidRDefault="009B170F" w:rsidP="009B170F">
            <w:pPr>
              <w:spacing w:after="0" w:line="240" w:lineRule="auto"/>
              <w:jc w:val="center"/>
              <w:rPr>
                <w:rFonts w:ascii="Arial" w:hAnsi="Arial" w:cs="Arial"/>
                <w:b/>
                <w:bCs/>
                <w:sz w:val="28"/>
                <w:szCs w:val="28"/>
              </w:rPr>
            </w:pPr>
            <w:r w:rsidRPr="00C57550">
              <w:rPr>
                <w:rFonts w:ascii="Arial" w:hAnsi="Arial" w:cs="Arial"/>
                <w:b/>
                <w:bCs/>
                <w:sz w:val="28"/>
                <w:szCs w:val="28"/>
              </w:rPr>
              <w:t>Спецификација предмета за књигу предмета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Студијски програм </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 ЗА ОБРАЗОВАЊЕ ВАСПИТАЧА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Изборно подручје (модул)</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Врста и ниво студија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СТРУКОВНЕ СТУДИЈЕ 1. СТЕПЕНА</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Назив предмета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Увод у мултикултурно образовање</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 (за предавања)</w:t>
            </w:r>
          </w:p>
        </w:tc>
        <w:tc>
          <w:tcPr>
            <w:tcW w:w="570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вежбе)</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др Никола Н. Кајтез</w:t>
            </w:r>
          </w:p>
        </w:tc>
      </w:tr>
      <w:tr w:rsidR="009B170F" w:rsidRPr="00C57550"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Наставник/сарадник (за ДОН)</w:t>
            </w:r>
          </w:p>
        </w:tc>
        <w:tc>
          <w:tcPr>
            <w:tcW w:w="570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Статус предмета (обавезни/изборни)</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обавезни</w:t>
            </w:r>
          </w:p>
        </w:tc>
      </w:tr>
      <w:tr w:rsidR="009B170F" w:rsidRPr="00C57550" w:rsidTr="009B170F">
        <w:trPr>
          <w:trHeight w:val="360"/>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Услов</w:t>
            </w:r>
          </w:p>
        </w:tc>
        <w:tc>
          <w:tcPr>
            <w:tcW w:w="792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Нема</w:t>
            </w:r>
          </w:p>
        </w:tc>
      </w:tr>
      <w:tr w:rsidR="009B170F" w:rsidRPr="00C57550" w:rsidTr="009B170F">
        <w:trPr>
          <w:trHeight w:val="116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Циљ</w:t>
            </w:r>
            <w:r w:rsidRPr="00C57550">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9E21E7" w:rsidRDefault="009B170F" w:rsidP="009B170F">
            <w:pPr>
              <w:spacing w:after="0" w:line="240" w:lineRule="auto"/>
              <w:rPr>
                <w:rFonts w:ascii="Arial" w:hAnsi="Arial" w:cs="Arial"/>
              </w:rPr>
            </w:pPr>
            <w:r w:rsidRPr="00C57550">
              <w:rPr>
                <w:rFonts w:ascii="Arial" w:hAnsi="Arial" w:cs="Arial"/>
              </w:rPr>
              <w:t xml:space="preserve">Оспособљавање за мултикултурално васпитање и образовање и развијање мултикултуралне заједнице. Студентима се пружа увид у основне теоријске претпоставке феномена мултикултурности, који у савременом свету постаје један од кључних у процесу решавања многих друштвених </w:t>
            </w:r>
            <w:r>
              <w:rPr>
                <w:rFonts w:ascii="Arial" w:hAnsi="Arial" w:cs="Arial"/>
              </w:rPr>
              <w:t>проблема.</w:t>
            </w:r>
          </w:p>
        </w:tc>
      </w:tr>
      <w:tr w:rsidR="009B170F" w:rsidRPr="00C57550" w:rsidTr="009B170F">
        <w:trPr>
          <w:trHeight w:val="2835"/>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Исход</w:t>
            </w:r>
            <w:r w:rsidRPr="00C57550">
              <w:rPr>
                <w:rFonts w:ascii="Arial" w:hAnsi="Arial" w:cs="Arial"/>
                <w:b/>
                <w:bCs/>
              </w:rPr>
              <w:br/>
              <w:t>предмета</w:t>
            </w:r>
          </w:p>
        </w:tc>
        <w:tc>
          <w:tcPr>
            <w:tcW w:w="7927" w:type="dxa"/>
            <w:gridSpan w:val="4"/>
            <w:tcBorders>
              <w:top w:val="single" w:sz="4" w:space="0" w:color="auto"/>
              <w:left w:val="nil"/>
              <w:bottom w:val="single" w:sz="4" w:space="0" w:color="auto"/>
              <w:right w:val="single" w:sz="4" w:space="0" w:color="auto"/>
            </w:tcBorders>
            <w:shd w:val="clear" w:color="auto" w:fill="auto"/>
            <w:vAlign w:val="bottom"/>
          </w:tcPr>
          <w:p w:rsidR="009B170F" w:rsidRPr="009E21E7" w:rsidRDefault="009B170F" w:rsidP="009B170F">
            <w:pPr>
              <w:spacing w:after="0" w:line="240" w:lineRule="auto"/>
              <w:rPr>
                <w:rFonts w:ascii="Arial" w:hAnsi="Arial" w:cs="Arial"/>
              </w:rPr>
            </w:pPr>
            <w:r w:rsidRPr="00C57550">
              <w:rPr>
                <w:rFonts w:ascii="Arial" w:hAnsi="Arial" w:cs="Arial"/>
              </w:rPr>
              <w:t>Упознавање студената са концептом мултикултуралности, стицање знања да се о њему дискутује и да се планира практичан друштвени ангажман, да се препознају елементи мултикултуралности, интеркултурални односи и активности у заједници, да се мултикултуралност схвата као социјална вредност; да се критички приступа анализи вишекултуралног окружења у којем се живи, да се препознавају, нарочито у контексту предшколског васпитања и образовања, могућности за стварање и подржавање услова за формирање мултикултуралног бића индивидуе и заједнице. Како се не би остало на пуким теоријско-апстрактним основама, а имајући у виду специфичност мултикултурног простора Војводине и особеност васпитачког позива као практичног занимања, студенти се упознају са битним специфичним чињеницама везаним за искуства и праксу мултикултурности у северној српској покрајини</w:t>
            </w:r>
            <w:r>
              <w:rPr>
                <w:rFonts w:ascii="Arial" w:hAnsi="Arial" w:cs="Arial"/>
              </w:rPr>
              <w:t>.</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Садржај предмета</w:t>
            </w:r>
          </w:p>
        </w:tc>
      </w:tr>
      <w:tr w:rsidR="009B170F" w:rsidRPr="00C57550" w:rsidTr="009B170F">
        <w:trPr>
          <w:trHeight w:val="229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lastRenderedPageBreak/>
              <w:t> </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9E21E7" w:rsidRDefault="009B170F" w:rsidP="009B170F">
            <w:pPr>
              <w:spacing w:after="0" w:line="240" w:lineRule="auto"/>
              <w:rPr>
                <w:rFonts w:ascii="Arial" w:hAnsi="Arial" w:cs="Arial"/>
              </w:rPr>
            </w:pPr>
            <w:r w:rsidRPr="00C57550">
              <w:rPr>
                <w:rFonts w:ascii="Arial" w:hAnsi="Arial" w:cs="Arial"/>
              </w:rPr>
              <w:t>Концепт мултикултуралности. Елементи и услови за развој мултикултуралне заједнице. Функција васпитања и образовања, нарочито васпитача, у развијању и неговању мултикултуралности предшколског детета и интеркултуталних односа. Анализе историје мултикултуралности у свету и код нас. Критички, аналитички и мултиперспективни приступ мултикултуралности. Мултикултуралност као социјална и лична вредност. Истраживање, иницијатива и активизам у раду васпитача предшколске деце. Дефинисање појмова културе, идеологије, политике, религије, уметности, науке и образовања. Дефинисање појма мултикултуралности. Суштина мултикултуралности. Стереотипи, предрасуде. Образовање и мултикултуралност. Мултикултурални поглед на свет</w:t>
            </w:r>
            <w:r>
              <w:rPr>
                <w:rFonts w:ascii="Arial" w:hAnsi="Arial" w:cs="Arial"/>
              </w:rPr>
              <w:t>.</w:t>
            </w:r>
          </w:p>
        </w:tc>
      </w:tr>
      <w:tr w:rsidR="009B170F" w:rsidRPr="00C57550" w:rsidTr="009B170F">
        <w:trPr>
          <w:trHeight w:val="176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 (вежбе, ДОН, студијски истражива-чки рад)</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Литература</w:t>
            </w:r>
          </w:p>
        </w:tc>
      </w:tr>
      <w:tr w:rsidR="009B170F" w:rsidRPr="00C57550"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C57550" w:rsidRDefault="009B170F" w:rsidP="009B170F">
            <w:pPr>
              <w:spacing w:after="0" w:line="240" w:lineRule="auto"/>
              <w:jc w:val="right"/>
              <w:rPr>
                <w:rFonts w:ascii="Arial" w:hAnsi="Arial" w:cs="Arial"/>
              </w:rPr>
            </w:pPr>
            <w:r w:rsidRPr="00C57550">
              <w:rPr>
                <w:rFonts w:ascii="Arial" w:hAnsi="Arial" w:cs="Arial"/>
              </w:rPr>
              <w:t>1</w:t>
            </w:r>
          </w:p>
        </w:tc>
        <w:tc>
          <w:tcPr>
            <w:tcW w:w="7927" w:type="dxa"/>
            <w:gridSpan w:val="4"/>
            <w:tcBorders>
              <w:top w:val="single" w:sz="4" w:space="0" w:color="auto"/>
              <w:left w:val="nil"/>
              <w:bottom w:val="single" w:sz="4" w:space="0" w:color="auto"/>
              <w:right w:val="single" w:sz="4" w:space="0" w:color="auto"/>
            </w:tcBorders>
            <w:shd w:val="clear" w:color="auto" w:fill="auto"/>
          </w:tcPr>
          <w:p w:rsidR="009B170F" w:rsidRPr="00C57550" w:rsidRDefault="009B170F" w:rsidP="009B170F">
            <w:pPr>
              <w:spacing w:after="0" w:line="240" w:lineRule="auto"/>
              <w:rPr>
                <w:rFonts w:ascii="Arial" w:hAnsi="Arial" w:cs="Arial"/>
              </w:rPr>
            </w:pPr>
            <w:r w:rsidRPr="00C57550">
              <w:rPr>
                <w:rFonts w:ascii="Arial" w:hAnsi="Arial" w:cs="Arial"/>
              </w:rPr>
              <w:t>Никола Н. Кајтез, скрипта "Увод у мултикултурно образовање" (за интерну употребу)</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Број часова активне наставе недељно током семестра/триместра/године</w:t>
            </w:r>
          </w:p>
        </w:tc>
      </w:tr>
      <w:tr w:rsidR="009B170F" w:rsidRPr="00C57550"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C57550" w:rsidRDefault="009B170F" w:rsidP="009B170F">
            <w:pPr>
              <w:spacing w:after="0" w:line="240" w:lineRule="auto"/>
              <w:rPr>
                <w:rFonts w:ascii="Arial" w:hAnsi="Arial" w:cs="Arial"/>
                <w:b/>
                <w:bCs/>
                <w:color w:val="000000"/>
              </w:rPr>
            </w:pPr>
            <w:r w:rsidRPr="00C57550">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Студијски истраживачки рад</w:t>
            </w:r>
          </w:p>
        </w:tc>
        <w:tc>
          <w:tcPr>
            <w:tcW w:w="1847"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Остали часови</w:t>
            </w:r>
          </w:p>
        </w:tc>
      </w:tr>
      <w:tr w:rsidR="009B170F" w:rsidRPr="00C57550"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95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Методе</w:t>
            </w:r>
            <w:r w:rsidRPr="00C57550">
              <w:rPr>
                <w:rFonts w:ascii="Arial" w:hAnsi="Arial" w:cs="Arial"/>
                <w:b/>
                <w:bCs/>
              </w:rPr>
              <w:br/>
              <w:t>извођења</w:t>
            </w:r>
            <w:r w:rsidRPr="00C57550">
              <w:rPr>
                <w:rFonts w:ascii="Arial" w:hAnsi="Arial" w:cs="Arial"/>
                <w:b/>
                <w:bCs/>
              </w:rPr>
              <w:br/>
              <w:t>наставе</w:t>
            </w:r>
          </w:p>
        </w:tc>
        <w:tc>
          <w:tcPr>
            <w:tcW w:w="7927" w:type="dxa"/>
            <w:gridSpan w:val="4"/>
            <w:tcBorders>
              <w:top w:val="single" w:sz="4" w:space="0" w:color="auto"/>
              <w:left w:val="nil"/>
              <w:bottom w:val="single" w:sz="4" w:space="0" w:color="auto"/>
              <w:right w:val="single" w:sz="4" w:space="0" w:color="000000"/>
            </w:tcBorders>
            <w:shd w:val="clear" w:color="auto" w:fill="auto"/>
            <w:vAlign w:val="bottom"/>
          </w:tcPr>
          <w:p w:rsidR="009B170F" w:rsidRPr="00C57550" w:rsidRDefault="009B170F" w:rsidP="009B170F">
            <w:pPr>
              <w:spacing w:after="0" w:line="240" w:lineRule="auto"/>
              <w:rPr>
                <w:rFonts w:ascii="Arial" w:hAnsi="Arial" w:cs="Arial"/>
              </w:rPr>
            </w:pPr>
            <w:r w:rsidRPr="00C57550">
              <w:rPr>
                <w:rFonts w:ascii="Arial" w:hAnsi="Arial" w:cs="Arial"/>
              </w:rPr>
              <w:t>Предавања на часовима теорије, расправе и семинарски радови на часовима вежби</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Оцена знања (максимални број поена 100)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Завршни испит</w:t>
            </w:r>
          </w:p>
        </w:tc>
        <w:tc>
          <w:tcPr>
            <w:tcW w:w="1847"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поена</w:t>
            </w:r>
          </w:p>
        </w:tc>
      </w:tr>
      <w:tr w:rsidR="009B170F" w:rsidRPr="00C57550"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xml:space="preserve">активност у току </w:t>
            </w:r>
            <w:r w:rsidRPr="00C57550">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20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писмени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усмени испит</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50</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jc w:val="right"/>
              <w:rPr>
                <w:rFonts w:ascii="Arial" w:hAnsi="Arial" w:cs="Arial"/>
              </w:rPr>
            </w:pPr>
            <w:r w:rsidRPr="00C57550">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C57550" w:rsidRDefault="009B170F" w:rsidP="009B170F">
            <w:pPr>
              <w:spacing w:after="0" w:line="240" w:lineRule="auto"/>
              <w:rPr>
                <w:rFonts w:ascii="Arial" w:hAnsi="Arial" w:cs="Arial"/>
                <w:b/>
                <w:bCs/>
              </w:rPr>
            </w:pPr>
            <w:r w:rsidRPr="00C57550">
              <w:rPr>
                <w:rFonts w:ascii="Arial" w:hAnsi="Arial" w:cs="Arial"/>
                <w:b/>
                <w:bCs/>
              </w:rPr>
              <w:t> </w:t>
            </w:r>
          </w:p>
        </w:tc>
        <w:tc>
          <w:tcPr>
            <w:tcW w:w="1847" w:type="dxa"/>
            <w:tcBorders>
              <w:top w:val="nil"/>
              <w:left w:val="nil"/>
              <w:bottom w:val="single" w:sz="4" w:space="0" w:color="auto"/>
              <w:right w:val="single" w:sz="4" w:space="0" w:color="auto"/>
            </w:tcBorders>
            <w:shd w:val="clear" w:color="auto" w:fill="auto"/>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r w:rsidR="009B170F" w:rsidRPr="00C57550" w:rsidTr="009B170F">
        <w:trPr>
          <w:trHeight w:val="255"/>
        </w:trPr>
        <w:tc>
          <w:tcPr>
            <w:tcW w:w="928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57550" w:rsidRDefault="009B170F" w:rsidP="009B170F">
            <w:pPr>
              <w:spacing w:after="0" w:line="240" w:lineRule="auto"/>
              <w:rPr>
                <w:rFonts w:ascii="Arial" w:hAnsi="Arial" w:cs="Arial"/>
              </w:rPr>
            </w:pPr>
            <w:r w:rsidRPr="00C57550">
              <w:rPr>
                <w:rFonts w:ascii="Arial" w:hAnsi="Arial" w:cs="Arial"/>
              </w:rPr>
              <w:t> </w:t>
            </w:r>
          </w:p>
        </w:tc>
      </w:tr>
    </w:tbl>
    <w:p w:rsidR="009B170F" w:rsidRDefault="009B170F" w:rsidP="009B170F">
      <w:pPr>
        <w:spacing w:after="0" w:line="240" w:lineRule="auto"/>
      </w:pPr>
    </w:p>
    <w:tbl>
      <w:tblPr>
        <w:tblW w:w="0" w:type="auto"/>
        <w:tblInd w:w="83" w:type="dxa"/>
        <w:tblLayout w:type="fixed"/>
        <w:tblLook w:val="0000"/>
      </w:tblPr>
      <w:tblGrid>
        <w:gridCol w:w="10"/>
        <w:gridCol w:w="1348"/>
        <w:gridCol w:w="10"/>
        <w:gridCol w:w="1110"/>
        <w:gridCol w:w="10"/>
        <w:gridCol w:w="1090"/>
        <w:gridCol w:w="10"/>
        <w:gridCol w:w="3850"/>
        <w:gridCol w:w="10"/>
        <w:gridCol w:w="132"/>
        <w:gridCol w:w="1801"/>
        <w:gridCol w:w="14"/>
      </w:tblGrid>
      <w:tr w:rsidR="009B170F" w:rsidTr="009B170F">
        <w:trPr>
          <w:trHeight w:val="611"/>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00FFFF"/>
            <w:vAlign w:val="center"/>
          </w:tcPr>
          <w:p w:rsidR="009B170F" w:rsidRDefault="009B170F" w:rsidP="009B170F">
            <w:pPr>
              <w:spacing w:after="0" w:line="240" w:lineRule="auto"/>
              <w:jc w:val="center"/>
            </w:pPr>
            <w:r>
              <w:rPr>
                <w:rFonts w:ascii="Arial" w:hAnsi="Arial" w:cs="Arial"/>
                <w:b/>
                <w:bCs/>
                <w:sz w:val="28"/>
                <w:szCs w:val="28"/>
              </w:rPr>
              <w:t>Спецификација предмета за књигу предмета</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 xml:space="preserve">Студијски програм </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СТРУКОВНЕ СТУДИЈЕ 1. СТЕПЕНА ЗА ОБРАЗОВАЊЕ ВАСПИТАЧА</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Изборно подручје (модул)</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Врста и ниво студија</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СТРУКОВНЕ СТУДИЈЕ 1. СТЕПЕНА</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Назив предмета</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Методичка пракса развоја математичких појмова</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Наставник (за предавања)</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Мр Јан Ђурас</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CCFFFF"/>
            <w:vAlign w:val="bottom"/>
          </w:tcPr>
          <w:p w:rsidR="009B170F" w:rsidRDefault="009B170F" w:rsidP="009B170F">
            <w:pPr>
              <w:spacing w:after="0" w:line="240" w:lineRule="auto"/>
              <w:rPr>
                <w:rFonts w:ascii="Arial" w:hAnsi="Arial" w:cs="Arial"/>
              </w:rPr>
            </w:pPr>
            <w:r>
              <w:rPr>
                <w:rFonts w:ascii="Arial" w:hAnsi="Arial" w:cs="Arial"/>
                <w:b/>
                <w:bCs/>
              </w:rPr>
              <w:t>Наставник/сарадник (за вежбе)</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Мр Јан Ђурас</w:t>
            </w:r>
          </w:p>
        </w:tc>
      </w:tr>
      <w:tr w:rsidR="009B170F" w:rsidTr="009B170F">
        <w:trPr>
          <w:trHeight w:val="255"/>
        </w:trPr>
        <w:tc>
          <w:tcPr>
            <w:tcW w:w="3578" w:type="dxa"/>
            <w:gridSpan w:val="6"/>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lastRenderedPageBreak/>
              <w:t>Наставник/сарадник (за ДОН)</w:t>
            </w:r>
          </w:p>
        </w:tc>
        <w:tc>
          <w:tcPr>
            <w:tcW w:w="581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Нема</w:t>
            </w:r>
          </w:p>
        </w:tc>
      </w:tr>
      <w:tr w:rsidR="009B170F" w:rsidTr="009B170F">
        <w:trPr>
          <w:trHeight w:val="255"/>
        </w:trPr>
        <w:tc>
          <w:tcPr>
            <w:tcW w:w="2478" w:type="dxa"/>
            <w:gridSpan w:val="4"/>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Број ЕСПБ</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b/>
                <w:bCs/>
              </w:rPr>
            </w:pPr>
            <w:r>
              <w:rPr>
                <w:rFonts w:ascii="Arial" w:hAnsi="Arial" w:cs="Arial"/>
              </w:rPr>
              <w:t>4</w:t>
            </w:r>
          </w:p>
        </w:tc>
        <w:tc>
          <w:tcPr>
            <w:tcW w:w="4002" w:type="dxa"/>
            <w:gridSpan w:val="4"/>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Статус предмета (обавезни/изборни)</w:t>
            </w:r>
          </w:p>
        </w:tc>
        <w:tc>
          <w:tcPr>
            <w:tcW w:w="1815" w:type="dxa"/>
            <w:gridSpan w:val="2"/>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обавезан</w:t>
            </w:r>
          </w:p>
        </w:tc>
      </w:tr>
      <w:tr w:rsidR="009B170F" w:rsidTr="009B170F">
        <w:trPr>
          <w:trHeight w:val="255"/>
        </w:trPr>
        <w:tc>
          <w:tcPr>
            <w:tcW w:w="1358"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Услов</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Нема</w:t>
            </w:r>
          </w:p>
        </w:tc>
      </w:tr>
      <w:tr w:rsidR="009B170F" w:rsidTr="009B170F">
        <w:trPr>
          <w:trHeight w:val="890"/>
        </w:trPr>
        <w:tc>
          <w:tcPr>
            <w:tcW w:w="1358"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Циљ</w:t>
            </w:r>
            <w:r>
              <w:rPr>
                <w:rFonts w:ascii="Arial" w:hAnsi="Arial" w:cs="Arial"/>
                <w:b/>
                <w:bCs/>
              </w:rPr>
              <w:br/>
              <w:t>предмета</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Да студенти стичу практично искуство у примени стечених знања из Методике развоја математичких појмова, односно у самосталном раду на реализацији свих циљева и задатака у развијању математичких појмова код деце предшколског узраста.</w:t>
            </w:r>
          </w:p>
        </w:tc>
      </w:tr>
      <w:tr w:rsidR="009B170F" w:rsidTr="009B170F">
        <w:trPr>
          <w:trHeight w:val="728"/>
        </w:trPr>
        <w:tc>
          <w:tcPr>
            <w:tcW w:w="1358"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Исход</w:t>
            </w:r>
            <w:r>
              <w:rPr>
                <w:rFonts w:ascii="Arial" w:hAnsi="Arial" w:cs="Arial"/>
                <w:b/>
                <w:bCs/>
              </w:rPr>
              <w:br/>
              <w:t>предмета</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Студент је оспособљен да припрема и реализује усмерене активности (односно програмске циљеве, задатке и садржаје) са децом предшколског узраста из васпитно-образовне области развоја математичких појмова</w:t>
            </w:r>
            <w:r>
              <w:rPr>
                <w:rFonts w:ascii="Arial" w:hAnsi="Arial" w:cs="Arial"/>
                <w:lang w:val="sr-Cyrl-CS"/>
              </w:rPr>
              <w:t>;</w:t>
            </w:r>
            <w:r>
              <w:rPr>
                <w:rFonts w:ascii="Arial" w:hAnsi="Arial" w:cs="Arial"/>
              </w:rPr>
              <w:t xml:space="preserve"> </w:t>
            </w:r>
            <w:r w:rsidRPr="00D94276">
              <w:rPr>
                <w:rFonts w:ascii="Arial" w:hAnsi="Arial" w:cs="Arial"/>
                <w:iCs/>
                <w:lang w:val="ru-RU"/>
              </w:rPr>
              <w:t>поседује знање и вештине усмерене ка стимулисању васпитно-образовних програма који побољшавају дечији когнитивни развој и учење</w:t>
            </w:r>
            <w:r w:rsidRPr="007F6FB8">
              <w:rPr>
                <w:rFonts w:ascii="Arial" w:hAnsi="Arial" w:cs="Arial"/>
                <w:iCs/>
                <w:lang w:val="sr-Cyrl-CS"/>
              </w:rPr>
              <w:t>;</w:t>
            </w:r>
            <w:r w:rsidRPr="00D94276">
              <w:rPr>
                <w:rFonts w:ascii="Arial" w:hAnsi="Arial" w:cs="Arial"/>
                <w:iCs/>
                <w:lang w:val="ru-RU"/>
              </w:rPr>
              <w:t xml:space="preserve"> идентификује и разуме развојне карактеристике деце предшколског узраста</w:t>
            </w:r>
            <w:r w:rsidRPr="007F6FB8">
              <w:rPr>
                <w:rFonts w:ascii="Arial" w:hAnsi="Arial" w:cs="Arial"/>
                <w:iCs/>
                <w:lang w:val="sr-Cyrl-CS"/>
              </w:rPr>
              <w:t>;</w:t>
            </w:r>
            <w:r w:rsidRPr="00D94276">
              <w:rPr>
                <w:rFonts w:ascii="Arial" w:hAnsi="Arial" w:cs="Arial"/>
                <w:iCs/>
                <w:lang w:val="ru-RU"/>
              </w:rPr>
              <w:t xml:space="preserve"> артикулише и охрабрује начине на које деца предшколског узраста уче и развијају се кроз игру</w:t>
            </w:r>
            <w:r w:rsidRPr="007F6FB8">
              <w:rPr>
                <w:rFonts w:ascii="Arial" w:hAnsi="Arial" w:cs="Arial"/>
                <w:iCs/>
                <w:lang w:val="sr-Cyrl-CS"/>
              </w:rPr>
              <w:t>;</w:t>
            </w:r>
            <w:r w:rsidRPr="00D94276">
              <w:rPr>
                <w:iCs/>
                <w:lang w:val="ru-RU"/>
              </w:rPr>
              <w:t xml:space="preserve"> </w:t>
            </w:r>
            <w:r w:rsidRPr="00D94276">
              <w:rPr>
                <w:rFonts w:ascii="Arial" w:hAnsi="Arial" w:cs="Arial"/>
                <w:iCs/>
                <w:lang w:val="ru-RU"/>
              </w:rPr>
              <w:t>отворен је за пријем новог знања, константно се осврћући на сопствену праксу, иновирајући је и побољшавајући је</w:t>
            </w:r>
            <w:r w:rsidRPr="007F6FB8">
              <w:rPr>
                <w:rFonts w:ascii="Arial" w:hAnsi="Arial" w:cs="Arial"/>
                <w:iCs/>
                <w:lang w:val="sr-Cyrl-CS"/>
              </w:rPr>
              <w:t>;</w:t>
            </w:r>
            <w:r w:rsidRPr="00D94276">
              <w:rPr>
                <w:iCs/>
                <w:lang w:val="ru-RU"/>
              </w:rPr>
              <w:t xml:space="preserve"> </w:t>
            </w:r>
            <w:r w:rsidRPr="00D94276">
              <w:rPr>
                <w:rFonts w:ascii="Arial" w:hAnsi="Arial" w:cs="Arial"/>
                <w:iCs/>
                <w:lang w:val="ru-RU"/>
              </w:rPr>
              <w:t>критички размишља о резултатима праксе и истраживања у оквиру поља студија везаних за предшколско васпитање и образовање деце</w:t>
            </w:r>
            <w:r w:rsidRPr="007F6FB8">
              <w:rPr>
                <w:rFonts w:ascii="Arial" w:hAnsi="Arial" w:cs="Arial"/>
                <w:iCs/>
                <w:lang w:val="sr-Cyrl-CS"/>
              </w:rPr>
              <w:t>.</w:t>
            </w:r>
          </w:p>
        </w:tc>
      </w:tr>
      <w:tr w:rsidR="009B170F" w:rsidTr="009B170F">
        <w:trPr>
          <w:trHeight w:val="255"/>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Садржај предмета</w:t>
            </w:r>
          </w:p>
        </w:tc>
      </w:tr>
      <w:tr w:rsidR="009B170F" w:rsidTr="009B170F">
        <w:trPr>
          <w:trHeight w:val="584"/>
        </w:trPr>
        <w:tc>
          <w:tcPr>
            <w:tcW w:w="1358"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Теоријска</w:t>
            </w:r>
            <w:r>
              <w:rPr>
                <w:rFonts w:ascii="Arial" w:hAnsi="Arial" w:cs="Arial"/>
                <w:b/>
                <w:bCs/>
                <w:lang w:val="sr-Cyrl-CS"/>
              </w:rPr>
              <w:t xml:space="preserve"> </w:t>
            </w:r>
            <w:r>
              <w:rPr>
                <w:rFonts w:ascii="Arial" w:hAnsi="Arial" w:cs="Arial"/>
                <w:b/>
                <w:bCs/>
              </w:rPr>
              <w:t>настава</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Едукација студената за самостално припремање активности и израду писане припреме за активност из васпитно-образовне области развоја математичких појмова. Утврђивање теоријских знања потребних за реализацију активности.</w:t>
            </w:r>
          </w:p>
        </w:tc>
      </w:tr>
      <w:tr w:rsidR="009B170F" w:rsidTr="009B170F">
        <w:trPr>
          <w:trHeight w:val="1592"/>
        </w:trPr>
        <w:tc>
          <w:tcPr>
            <w:tcW w:w="1358"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Практична настава (вежбе, ДОН, студијски истражива-чки рад)</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Практична настава из Методичке праксе остварује се кроз вежбе које се обављају у вртићима кроз конкретан практичан рад студената (припрема активности, израда писане припреме за активност и реализација активности) из васпитно-образовне области развоја математичких појмова (области: простор, просторне релације, временске релације, величине и њихово мерење, геометријске фигуре, скуп и број) уз обавезне консултације са васпитачем-ментором и професором методике. Сваки студент треба да реализује најмање једну вежбу, уважавајући план рада вртића, односно васпитача-ментора.</w:t>
            </w:r>
          </w:p>
        </w:tc>
      </w:tr>
      <w:tr w:rsidR="009B170F" w:rsidTr="009B170F">
        <w:trPr>
          <w:trHeight w:val="255"/>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Литература</w:t>
            </w:r>
          </w:p>
        </w:tc>
      </w:tr>
      <w:tr w:rsidR="009B170F" w:rsidTr="009B170F">
        <w:trPr>
          <w:trHeight w:val="782"/>
        </w:trPr>
        <w:tc>
          <w:tcPr>
            <w:tcW w:w="1358" w:type="dxa"/>
            <w:gridSpan w:val="2"/>
            <w:tcBorders>
              <w:left w:val="single" w:sz="4" w:space="0" w:color="000000"/>
              <w:bottom w:val="single" w:sz="4" w:space="0" w:color="000000"/>
            </w:tcBorders>
            <w:shd w:val="clear" w:color="auto" w:fill="FFFF99"/>
          </w:tcPr>
          <w:p w:rsidR="009B170F" w:rsidRDefault="009B170F" w:rsidP="009B170F">
            <w:pPr>
              <w:spacing w:after="0" w:line="240" w:lineRule="auto"/>
              <w:jc w:val="right"/>
              <w:rPr>
                <w:rFonts w:ascii="Arial" w:hAnsi="Arial" w:cs="Arial"/>
              </w:rPr>
            </w:pPr>
            <w:r>
              <w:rPr>
                <w:rFonts w:ascii="Arial" w:hAnsi="Arial" w:cs="Arial"/>
              </w:rPr>
              <w:t>1</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tcPr>
          <w:p w:rsidR="009B170F" w:rsidRDefault="009B170F" w:rsidP="009B170F">
            <w:pPr>
              <w:spacing w:after="0" w:line="240" w:lineRule="auto"/>
            </w:pPr>
            <w:r>
              <w:rPr>
                <w:rFonts w:ascii="Arial" w:hAnsi="Arial" w:cs="Arial"/>
              </w:rPr>
              <w:t>Каменов, Е. (1997): Модел основа програма васпитно-образовног рада са предшколском децом. Нови Сад: Одсек за педагогију Филозофског факултета у Новом Саду, Републичка заједница виших школа за образовање васпитача, (стр. 143-162)</w:t>
            </w:r>
          </w:p>
        </w:tc>
      </w:tr>
      <w:tr w:rsidR="009B170F" w:rsidTr="009B170F">
        <w:trPr>
          <w:trHeight w:val="422"/>
        </w:trPr>
        <w:tc>
          <w:tcPr>
            <w:tcW w:w="1358" w:type="dxa"/>
            <w:gridSpan w:val="2"/>
            <w:tcBorders>
              <w:left w:val="single" w:sz="4" w:space="0" w:color="000000"/>
              <w:bottom w:val="single" w:sz="4" w:space="0" w:color="000000"/>
            </w:tcBorders>
            <w:shd w:val="clear" w:color="auto" w:fill="CCFFCC"/>
          </w:tcPr>
          <w:p w:rsidR="009B170F" w:rsidRDefault="009B170F" w:rsidP="009B170F">
            <w:pPr>
              <w:spacing w:after="0" w:line="240" w:lineRule="auto"/>
              <w:jc w:val="right"/>
              <w:rPr>
                <w:rFonts w:ascii="Arial" w:hAnsi="Arial" w:cs="Arial"/>
              </w:rPr>
            </w:pPr>
            <w:r>
              <w:rPr>
                <w:rFonts w:ascii="Arial" w:hAnsi="Arial" w:cs="Arial"/>
              </w:rPr>
              <w:t>2</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CCFFCC"/>
          </w:tcPr>
          <w:p w:rsidR="009B170F" w:rsidRDefault="009B170F" w:rsidP="009B170F">
            <w:pPr>
              <w:spacing w:after="0" w:line="240" w:lineRule="auto"/>
            </w:pPr>
            <w:r>
              <w:rPr>
                <w:rFonts w:ascii="Arial" w:hAnsi="Arial" w:cs="Arial"/>
              </w:rPr>
              <w:t>Правилник о Општим основама предшколског програма, Просветни преглед, 2006. (стр. 66-67, стр. 82-84)</w:t>
            </w:r>
          </w:p>
        </w:tc>
      </w:tr>
      <w:tr w:rsidR="009B170F" w:rsidTr="009B170F">
        <w:trPr>
          <w:trHeight w:val="350"/>
        </w:trPr>
        <w:tc>
          <w:tcPr>
            <w:tcW w:w="1358" w:type="dxa"/>
            <w:gridSpan w:val="2"/>
            <w:tcBorders>
              <w:left w:val="single" w:sz="4" w:space="0" w:color="000000"/>
              <w:bottom w:val="single" w:sz="4" w:space="0" w:color="000000"/>
            </w:tcBorders>
            <w:shd w:val="clear" w:color="auto" w:fill="FFFF99"/>
          </w:tcPr>
          <w:p w:rsidR="009B170F" w:rsidRDefault="009B170F" w:rsidP="009B170F">
            <w:pPr>
              <w:spacing w:after="0" w:line="240" w:lineRule="auto"/>
              <w:jc w:val="right"/>
              <w:rPr>
                <w:rFonts w:ascii="Arial" w:hAnsi="Arial" w:cs="Arial"/>
              </w:rPr>
            </w:pPr>
            <w:r>
              <w:rPr>
                <w:rFonts w:ascii="Arial" w:hAnsi="Arial" w:cs="Arial"/>
              </w:rPr>
              <w:t>3</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tcPr>
          <w:p w:rsidR="009B170F" w:rsidRDefault="009B170F" w:rsidP="009B170F">
            <w:pPr>
              <w:spacing w:after="0" w:line="240" w:lineRule="auto"/>
            </w:pPr>
            <w:r>
              <w:rPr>
                <w:rFonts w:ascii="Arial" w:hAnsi="Arial" w:cs="Arial"/>
              </w:rPr>
              <w:t>Прентовић, Р., Прентовић, Б. (2011).: Методика развијања почетних математичких појмова. Нови Сад: Дидакта, (стр. 194-197, стр.254-383)</w:t>
            </w:r>
          </w:p>
        </w:tc>
      </w:tr>
      <w:tr w:rsidR="009B170F" w:rsidTr="009B170F">
        <w:trPr>
          <w:trHeight w:val="255"/>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t>Број часова активне наставе недељно током семестра/триместра/године</w:t>
            </w:r>
          </w:p>
        </w:tc>
      </w:tr>
      <w:tr w:rsidR="009B170F" w:rsidTr="009B170F">
        <w:trPr>
          <w:trHeight w:val="285"/>
        </w:trPr>
        <w:tc>
          <w:tcPr>
            <w:tcW w:w="1358"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rPr>
              <w:t>Предавања</w:t>
            </w:r>
          </w:p>
        </w:tc>
        <w:tc>
          <w:tcPr>
            <w:tcW w:w="1120"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color w:val="000000"/>
              </w:rPr>
            </w:pPr>
            <w:r>
              <w:rPr>
                <w:rFonts w:ascii="Arial" w:hAnsi="Arial" w:cs="Arial"/>
                <w:b/>
                <w:bCs/>
              </w:rPr>
              <w:t>Вежбе</w:t>
            </w:r>
          </w:p>
        </w:tc>
        <w:tc>
          <w:tcPr>
            <w:tcW w:w="1100"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b/>
                <w:bCs/>
              </w:rPr>
            </w:pPr>
            <w:r>
              <w:rPr>
                <w:rFonts w:ascii="Arial" w:hAnsi="Arial" w:cs="Arial"/>
                <w:b/>
                <w:bCs/>
                <w:color w:val="000000"/>
              </w:rPr>
              <w:t>ДОН</w:t>
            </w:r>
          </w:p>
        </w:tc>
        <w:tc>
          <w:tcPr>
            <w:tcW w:w="3860"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Студијски истраживачки рад</w:t>
            </w:r>
          </w:p>
        </w:tc>
        <w:tc>
          <w:tcPr>
            <w:tcW w:w="1957" w:type="dxa"/>
            <w:gridSpan w:val="4"/>
            <w:tcBorders>
              <w:left w:val="single" w:sz="4" w:space="0" w:color="000000"/>
              <w:bottom w:val="single" w:sz="4" w:space="0" w:color="000000"/>
              <w:right w:val="single" w:sz="4" w:space="0" w:color="000000"/>
            </w:tcBorders>
            <w:shd w:val="clear" w:color="auto" w:fill="CCFFCC"/>
            <w:vAlign w:val="bottom"/>
          </w:tcPr>
          <w:p w:rsidR="009B170F" w:rsidRDefault="009B170F" w:rsidP="009B170F">
            <w:pPr>
              <w:spacing w:after="0" w:line="240" w:lineRule="auto"/>
            </w:pPr>
            <w:r>
              <w:rPr>
                <w:rFonts w:ascii="Arial" w:hAnsi="Arial" w:cs="Arial"/>
                <w:b/>
                <w:bCs/>
              </w:rPr>
              <w:t>Остали часови</w:t>
            </w:r>
          </w:p>
        </w:tc>
      </w:tr>
      <w:tr w:rsidR="009B170F" w:rsidTr="009B170F">
        <w:trPr>
          <w:trHeight w:val="287"/>
        </w:trPr>
        <w:tc>
          <w:tcPr>
            <w:tcW w:w="1358"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1</w:t>
            </w:r>
          </w:p>
        </w:tc>
        <w:tc>
          <w:tcPr>
            <w:tcW w:w="112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jc w:val="right"/>
              <w:rPr>
                <w:rFonts w:ascii="Arial" w:hAnsi="Arial" w:cs="Arial"/>
              </w:rPr>
            </w:pPr>
            <w:r>
              <w:rPr>
                <w:rFonts w:ascii="Arial" w:hAnsi="Arial" w:cs="Arial"/>
              </w:rPr>
              <w:t>3</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rPr>
            </w:pPr>
            <w:r>
              <w:rPr>
                <w:rFonts w:ascii="Arial" w:hAnsi="Arial" w:cs="Arial"/>
              </w:rPr>
              <w:t> </w:t>
            </w:r>
          </w:p>
        </w:tc>
        <w:tc>
          <w:tcPr>
            <w:tcW w:w="386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rPr>
            </w:pPr>
            <w:r>
              <w:rPr>
                <w:rFonts w:ascii="Arial" w:hAnsi="Arial" w:cs="Arial"/>
              </w:rPr>
              <w:t> </w:t>
            </w:r>
          </w:p>
        </w:tc>
        <w:tc>
          <w:tcPr>
            <w:tcW w:w="1957" w:type="dxa"/>
            <w:gridSpan w:val="4"/>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638"/>
        </w:trPr>
        <w:tc>
          <w:tcPr>
            <w:tcW w:w="1358"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lang w:val="sr-Cyrl-CS"/>
              </w:rPr>
            </w:pPr>
            <w:r>
              <w:rPr>
                <w:rFonts w:ascii="Arial" w:hAnsi="Arial" w:cs="Arial"/>
                <w:b/>
                <w:bCs/>
              </w:rPr>
              <w:t>Методе</w:t>
            </w:r>
            <w:r>
              <w:rPr>
                <w:rFonts w:ascii="Arial" w:hAnsi="Arial" w:cs="Arial"/>
                <w:b/>
                <w:bCs/>
              </w:rPr>
              <w:br/>
              <w:t>извођења</w:t>
            </w:r>
            <w:r>
              <w:rPr>
                <w:rFonts w:ascii="Arial" w:hAnsi="Arial" w:cs="Arial"/>
                <w:b/>
                <w:bCs/>
              </w:rPr>
              <w:br/>
              <w:t>наставе</w:t>
            </w:r>
          </w:p>
        </w:tc>
        <w:tc>
          <w:tcPr>
            <w:tcW w:w="803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lang w:val="sr-Cyrl-CS"/>
              </w:rPr>
              <w:t>Предавања, п</w:t>
            </w:r>
            <w:r>
              <w:rPr>
                <w:rFonts w:ascii="Arial" w:hAnsi="Arial" w:cs="Arial"/>
              </w:rPr>
              <w:t>едагошка пракса и консултације.</w:t>
            </w:r>
          </w:p>
        </w:tc>
      </w:tr>
      <w:tr w:rsidR="009B170F" w:rsidTr="009B170F">
        <w:trPr>
          <w:trHeight w:val="255"/>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b/>
                <w:bCs/>
              </w:rPr>
              <w:lastRenderedPageBreak/>
              <w:t>Оцена знања (максимални број поена 100)</w:t>
            </w:r>
          </w:p>
        </w:tc>
      </w:tr>
      <w:tr w:rsidR="009B170F" w:rsidTr="009B170F">
        <w:trPr>
          <w:trHeight w:val="255"/>
        </w:trPr>
        <w:tc>
          <w:tcPr>
            <w:tcW w:w="2478" w:type="dxa"/>
            <w:gridSpan w:val="4"/>
            <w:tcBorders>
              <w:top w:val="single" w:sz="4" w:space="0" w:color="000000"/>
              <w:left w:val="single" w:sz="4" w:space="0" w:color="000000"/>
              <w:bottom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Предиспитне обавезе</w:t>
            </w:r>
          </w:p>
        </w:tc>
        <w:tc>
          <w:tcPr>
            <w:tcW w:w="1100"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b/>
                <w:bCs/>
              </w:rPr>
            </w:pPr>
            <w:r>
              <w:rPr>
                <w:rFonts w:ascii="Arial" w:hAnsi="Arial" w:cs="Arial"/>
                <w:b/>
                <w:bCs/>
              </w:rPr>
              <w:t>поена</w:t>
            </w:r>
          </w:p>
        </w:tc>
        <w:tc>
          <w:tcPr>
            <w:tcW w:w="3860" w:type="dxa"/>
            <w:gridSpan w:val="2"/>
            <w:tcBorders>
              <w:left w:val="single" w:sz="4" w:space="0" w:color="000000"/>
              <w:bottom w:val="single" w:sz="4" w:space="0" w:color="000000"/>
            </w:tcBorders>
            <w:shd w:val="clear" w:color="auto" w:fill="FFCC99"/>
            <w:vAlign w:val="bottom"/>
          </w:tcPr>
          <w:p w:rsidR="009B170F" w:rsidRDefault="009B170F" w:rsidP="009B170F">
            <w:pPr>
              <w:spacing w:after="0" w:line="240" w:lineRule="auto"/>
              <w:rPr>
                <w:rFonts w:ascii="Arial" w:hAnsi="Arial" w:cs="Arial"/>
                <w:b/>
                <w:bCs/>
              </w:rPr>
            </w:pPr>
            <w:r>
              <w:rPr>
                <w:rFonts w:ascii="Arial" w:hAnsi="Arial" w:cs="Arial"/>
                <w:b/>
                <w:bCs/>
              </w:rPr>
              <w:t>Завршни испит</w:t>
            </w:r>
          </w:p>
        </w:tc>
        <w:tc>
          <w:tcPr>
            <w:tcW w:w="1957" w:type="dxa"/>
            <w:gridSpan w:val="4"/>
            <w:tcBorders>
              <w:left w:val="single" w:sz="4" w:space="0" w:color="000000"/>
              <w:bottom w:val="single" w:sz="4" w:space="0" w:color="000000"/>
              <w:right w:val="single" w:sz="4" w:space="0" w:color="000000"/>
            </w:tcBorders>
            <w:shd w:val="clear" w:color="auto" w:fill="FFFF99"/>
            <w:vAlign w:val="bottom"/>
          </w:tcPr>
          <w:p w:rsidR="009B170F" w:rsidRDefault="009B170F" w:rsidP="009B170F">
            <w:pPr>
              <w:spacing w:after="0" w:line="240" w:lineRule="auto"/>
            </w:pPr>
            <w:r>
              <w:rPr>
                <w:rFonts w:ascii="Arial" w:hAnsi="Arial" w:cs="Arial"/>
                <w:b/>
                <w:bCs/>
              </w:rPr>
              <w:t>поена</w:t>
            </w:r>
          </w:p>
        </w:tc>
      </w:tr>
      <w:tr w:rsidR="009B170F" w:rsidTr="009B170F">
        <w:trPr>
          <w:trHeight w:val="422"/>
        </w:trPr>
        <w:tc>
          <w:tcPr>
            <w:tcW w:w="2478" w:type="dxa"/>
            <w:gridSpan w:val="4"/>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активност у току предавања</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до 10</w:t>
            </w:r>
          </w:p>
        </w:tc>
        <w:tc>
          <w:tcPr>
            <w:tcW w:w="3860"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писмени испит</w:t>
            </w:r>
          </w:p>
        </w:tc>
        <w:tc>
          <w:tcPr>
            <w:tcW w:w="1957" w:type="dxa"/>
            <w:gridSpan w:val="4"/>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2478" w:type="dxa"/>
            <w:gridSpan w:val="4"/>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практична настава</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до 60</w:t>
            </w:r>
          </w:p>
        </w:tc>
        <w:tc>
          <w:tcPr>
            <w:tcW w:w="3860"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усмени испит</w:t>
            </w:r>
          </w:p>
        </w:tc>
        <w:tc>
          <w:tcPr>
            <w:tcW w:w="1957" w:type="dxa"/>
            <w:gridSpan w:val="4"/>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до 30</w:t>
            </w:r>
          </w:p>
        </w:tc>
      </w:tr>
      <w:tr w:rsidR="009B170F" w:rsidTr="009B170F">
        <w:trPr>
          <w:trHeight w:val="255"/>
        </w:trPr>
        <w:tc>
          <w:tcPr>
            <w:tcW w:w="2478" w:type="dxa"/>
            <w:gridSpan w:val="4"/>
            <w:tcBorders>
              <w:top w:val="single" w:sz="4" w:space="0" w:color="000000"/>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колоквијуми</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 </w:t>
            </w:r>
          </w:p>
        </w:tc>
        <w:tc>
          <w:tcPr>
            <w:tcW w:w="3860" w:type="dxa"/>
            <w:gridSpan w:val="2"/>
            <w:tcBorders>
              <w:left w:val="single" w:sz="4" w:space="0" w:color="000000"/>
              <w:bottom w:val="single" w:sz="4" w:space="0" w:color="000000"/>
            </w:tcBorders>
            <w:shd w:val="clear" w:color="auto" w:fill="CCFFCC"/>
            <w:vAlign w:val="bottom"/>
          </w:tcPr>
          <w:p w:rsidR="009B170F" w:rsidRDefault="009B170F" w:rsidP="009B170F">
            <w:pPr>
              <w:spacing w:after="0" w:line="240" w:lineRule="auto"/>
              <w:rPr>
                <w:rFonts w:ascii="Arial" w:hAnsi="Arial" w:cs="Arial"/>
              </w:rPr>
            </w:pPr>
            <w:r>
              <w:rPr>
                <w:rFonts w:ascii="Arial" w:hAnsi="Arial" w:cs="Arial"/>
                <w:b/>
                <w:bCs/>
              </w:rPr>
              <w:t> </w:t>
            </w:r>
          </w:p>
        </w:tc>
        <w:tc>
          <w:tcPr>
            <w:tcW w:w="1957" w:type="dxa"/>
            <w:gridSpan w:val="4"/>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2478" w:type="dxa"/>
            <w:gridSpan w:val="4"/>
            <w:tcBorders>
              <w:top w:val="single" w:sz="4" w:space="0" w:color="000000"/>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семинари</w:t>
            </w:r>
          </w:p>
        </w:tc>
        <w:tc>
          <w:tcPr>
            <w:tcW w:w="1100" w:type="dxa"/>
            <w:gridSpan w:val="2"/>
            <w:tcBorders>
              <w:left w:val="single" w:sz="4" w:space="0" w:color="000000"/>
              <w:bottom w:val="single" w:sz="4" w:space="0" w:color="000000"/>
            </w:tcBorders>
            <w:shd w:val="clear" w:color="auto" w:fill="auto"/>
            <w:vAlign w:val="bottom"/>
          </w:tcPr>
          <w:p w:rsidR="009B170F" w:rsidRDefault="009B170F" w:rsidP="009B170F">
            <w:pPr>
              <w:spacing w:after="0" w:line="240" w:lineRule="auto"/>
              <w:rPr>
                <w:rFonts w:ascii="Arial" w:hAnsi="Arial" w:cs="Arial"/>
                <w:b/>
                <w:bCs/>
              </w:rPr>
            </w:pPr>
            <w:r>
              <w:rPr>
                <w:rFonts w:ascii="Arial" w:hAnsi="Arial" w:cs="Arial"/>
              </w:rPr>
              <w:t> </w:t>
            </w:r>
          </w:p>
        </w:tc>
        <w:tc>
          <w:tcPr>
            <w:tcW w:w="3860" w:type="dxa"/>
            <w:gridSpan w:val="2"/>
            <w:tcBorders>
              <w:left w:val="single" w:sz="4" w:space="0" w:color="000000"/>
              <w:bottom w:val="single" w:sz="4" w:space="0" w:color="000000"/>
            </w:tcBorders>
            <w:shd w:val="clear" w:color="auto" w:fill="FFFF99"/>
            <w:vAlign w:val="bottom"/>
          </w:tcPr>
          <w:p w:rsidR="009B170F" w:rsidRDefault="009B170F" w:rsidP="009B170F">
            <w:pPr>
              <w:spacing w:after="0" w:line="240" w:lineRule="auto"/>
              <w:rPr>
                <w:rFonts w:ascii="Arial" w:hAnsi="Arial" w:cs="Arial"/>
              </w:rPr>
            </w:pPr>
            <w:r>
              <w:rPr>
                <w:rFonts w:ascii="Arial" w:hAnsi="Arial" w:cs="Arial"/>
                <w:b/>
                <w:bCs/>
              </w:rPr>
              <w:t> </w:t>
            </w:r>
          </w:p>
        </w:tc>
        <w:tc>
          <w:tcPr>
            <w:tcW w:w="1957" w:type="dxa"/>
            <w:gridSpan w:val="4"/>
            <w:tcBorders>
              <w:left w:val="single" w:sz="4" w:space="0" w:color="000000"/>
              <w:bottom w:val="single" w:sz="4" w:space="0" w:color="000000"/>
              <w:right w:val="single" w:sz="4" w:space="0" w:color="000000"/>
            </w:tcBorders>
            <w:shd w:val="clear" w:color="auto" w:fill="auto"/>
            <w:vAlign w:val="bottom"/>
          </w:tcPr>
          <w:p w:rsidR="009B170F" w:rsidRDefault="009B170F" w:rsidP="009B170F">
            <w:pPr>
              <w:spacing w:after="0" w:line="240" w:lineRule="auto"/>
            </w:pPr>
            <w:r>
              <w:rPr>
                <w:rFonts w:ascii="Arial" w:hAnsi="Arial" w:cs="Arial"/>
              </w:rPr>
              <w:t> </w:t>
            </w:r>
          </w:p>
        </w:tc>
      </w:tr>
      <w:tr w:rsidR="009B170F" w:rsidTr="009B170F">
        <w:trPr>
          <w:trHeight w:val="255"/>
        </w:trPr>
        <w:tc>
          <w:tcPr>
            <w:tcW w:w="9395" w:type="dxa"/>
            <w:gridSpan w:val="12"/>
            <w:tcBorders>
              <w:top w:val="single" w:sz="4" w:space="0" w:color="000000"/>
              <w:left w:val="single" w:sz="4" w:space="0" w:color="000000"/>
              <w:bottom w:val="single" w:sz="4" w:space="0" w:color="000000"/>
              <w:right w:val="single" w:sz="4" w:space="0" w:color="000000"/>
            </w:tcBorders>
            <w:shd w:val="clear" w:color="auto" w:fill="FFCC99"/>
            <w:vAlign w:val="bottom"/>
          </w:tcPr>
          <w:p w:rsidR="009B170F" w:rsidRDefault="009B170F" w:rsidP="009B170F">
            <w:pPr>
              <w:spacing w:after="0" w:line="240" w:lineRule="auto"/>
            </w:pPr>
            <w:r>
              <w:rPr>
                <w:rFonts w:ascii="Arial" w:hAnsi="Arial" w:cs="Arial"/>
              </w:rPr>
              <w:t> </w:t>
            </w:r>
          </w:p>
        </w:tc>
      </w:tr>
      <w:tr w:rsidR="009B170F" w:rsidRPr="00B95E2C" w:rsidTr="009B170F">
        <w:tblPrEx>
          <w:tblLook w:val="04A0"/>
        </w:tblPrEx>
        <w:trPr>
          <w:gridBefore w:val="1"/>
          <w:gridAfter w:val="1"/>
          <w:wBefore w:w="10" w:type="dxa"/>
          <w:wAfter w:w="14" w:type="dxa"/>
          <w:trHeight w:val="792"/>
        </w:trPr>
        <w:tc>
          <w:tcPr>
            <w:tcW w:w="9371" w:type="dxa"/>
            <w:gridSpan w:val="10"/>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B95E2C" w:rsidRDefault="009B170F" w:rsidP="009B170F">
            <w:pPr>
              <w:spacing w:after="0" w:line="240" w:lineRule="auto"/>
              <w:jc w:val="center"/>
              <w:rPr>
                <w:rFonts w:ascii="Arial" w:hAnsi="Arial" w:cs="Arial"/>
                <w:b/>
                <w:bCs/>
                <w:sz w:val="28"/>
                <w:szCs w:val="28"/>
                <w:lang w:val="ru-RU"/>
              </w:rPr>
            </w:pPr>
            <w:r w:rsidRPr="00B95E2C">
              <w:rPr>
                <w:rFonts w:ascii="Arial" w:hAnsi="Arial" w:cs="Arial"/>
                <w:b/>
                <w:bCs/>
                <w:sz w:val="28"/>
                <w:szCs w:val="28"/>
                <w:lang w:val="ru-RU"/>
              </w:rPr>
              <w:t>Спецификација предмета за књигу предмета</w:t>
            </w:r>
          </w:p>
        </w:tc>
      </w:tr>
      <w:tr w:rsidR="009B170F" w:rsidRPr="00B95E2C"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 xml:space="preserve">Студијски програм </w:t>
            </w:r>
          </w:p>
        </w:tc>
        <w:tc>
          <w:tcPr>
            <w:tcW w:w="5793" w:type="dxa"/>
            <w:gridSpan w:val="4"/>
            <w:tcBorders>
              <w:top w:val="single" w:sz="4" w:space="0" w:color="auto"/>
              <w:left w:val="nil"/>
              <w:bottom w:val="single" w:sz="4" w:space="0" w:color="auto"/>
              <w:right w:val="single" w:sz="4" w:space="0" w:color="auto"/>
            </w:tcBorders>
            <w:shd w:val="clear" w:color="auto" w:fill="auto"/>
            <w:noWrap/>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СТРУКОВНЕ СТУДИЈЕ 1. СТЕПЕНА ЗА ОБРАЗОВАЊЕ ВАСПИТАЧА</w:t>
            </w:r>
          </w:p>
        </w:tc>
      </w:tr>
      <w:tr w:rsidR="009B170F" w:rsidRPr="00CB303B"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Изборно подручје (модул)</w:t>
            </w:r>
          </w:p>
        </w:tc>
        <w:tc>
          <w:tcPr>
            <w:tcW w:w="5793" w:type="dxa"/>
            <w:gridSpan w:val="4"/>
            <w:tcBorders>
              <w:top w:val="single" w:sz="4" w:space="0" w:color="auto"/>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r>
      <w:tr w:rsidR="009B170F" w:rsidRPr="00CB303B"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Врста и ниво студија</w:t>
            </w:r>
          </w:p>
        </w:tc>
        <w:tc>
          <w:tcPr>
            <w:tcW w:w="5793" w:type="dxa"/>
            <w:gridSpan w:val="4"/>
            <w:tcBorders>
              <w:top w:val="single" w:sz="4" w:space="0" w:color="auto"/>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СТРУКОВНЕ СТУДИЈЕ 1. СТЕПЕНА</w:t>
            </w:r>
          </w:p>
        </w:tc>
      </w:tr>
      <w:tr w:rsidR="009B170F" w:rsidRPr="00CB303B"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Назив предмета</w:t>
            </w:r>
          </w:p>
        </w:tc>
        <w:tc>
          <w:tcPr>
            <w:tcW w:w="5793" w:type="dxa"/>
            <w:gridSpan w:val="4"/>
            <w:tcBorders>
              <w:top w:val="single" w:sz="4" w:space="0" w:color="auto"/>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Методичка пракса физичког васпитања</w:t>
            </w:r>
          </w:p>
        </w:tc>
      </w:tr>
      <w:tr w:rsidR="009B170F" w:rsidRPr="00CB303B"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Наставник (за предавања)</w:t>
            </w:r>
          </w:p>
        </w:tc>
        <w:tc>
          <w:tcPr>
            <w:tcW w:w="5793" w:type="dxa"/>
            <w:gridSpan w:val="4"/>
            <w:tcBorders>
              <w:top w:val="single" w:sz="4" w:space="0" w:color="auto"/>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др Бојан Милошевић</w:t>
            </w:r>
          </w:p>
        </w:tc>
      </w:tr>
      <w:tr w:rsidR="009B170F" w:rsidRPr="00B95E2C"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Наставник/сарадник (за вежбе)</w:t>
            </w:r>
          </w:p>
        </w:tc>
        <w:tc>
          <w:tcPr>
            <w:tcW w:w="579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др Бојан Милошевић, др Ерне Сабо</w:t>
            </w:r>
          </w:p>
        </w:tc>
      </w:tr>
      <w:tr w:rsidR="009B170F" w:rsidRPr="00CB303B" w:rsidTr="009B170F">
        <w:tblPrEx>
          <w:tblLook w:val="04A0"/>
        </w:tblPrEx>
        <w:trPr>
          <w:gridBefore w:val="1"/>
          <w:gridAfter w:val="1"/>
          <w:wBefore w:w="10" w:type="dxa"/>
          <w:wAfter w:w="14" w:type="dxa"/>
          <w:trHeight w:val="255"/>
        </w:trPr>
        <w:tc>
          <w:tcPr>
            <w:tcW w:w="3578" w:type="dxa"/>
            <w:gridSpan w:val="6"/>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Наставник/сарадник (за ДОН)</w:t>
            </w:r>
          </w:p>
        </w:tc>
        <w:tc>
          <w:tcPr>
            <w:tcW w:w="579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Нема</w:t>
            </w:r>
          </w:p>
        </w:tc>
      </w:tr>
      <w:tr w:rsidR="009B170F" w:rsidRPr="00CB303B" w:rsidTr="009B170F">
        <w:tblPrEx>
          <w:tblLook w:val="04A0"/>
        </w:tblPrEx>
        <w:trPr>
          <w:gridBefore w:val="1"/>
          <w:gridAfter w:val="1"/>
          <w:wBefore w:w="10" w:type="dxa"/>
          <w:wAfter w:w="14" w:type="dxa"/>
          <w:trHeight w:val="255"/>
        </w:trPr>
        <w:tc>
          <w:tcPr>
            <w:tcW w:w="2478" w:type="dxa"/>
            <w:gridSpan w:val="4"/>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4</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Статус предмета (обавезни/изборни)</w:t>
            </w:r>
          </w:p>
        </w:tc>
        <w:tc>
          <w:tcPr>
            <w:tcW w:w="1933"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обавезан</w:t>
            </w:r>
          </w:p>
        </w:tc>
      </w:tr>
      <w:tr w:rsidR="009B170F" w:rsidRPr="00CB303B" w:rsidTr="009B170F">
        <w:tblPrEx>
          <w:tblLook w:val="04A0"/>
        </w:tblPrEx>
        <w:trPr>
          <w:gridBefore w:val="1"/>
          <w:gridAfter w:val="1"/>
          <w:wBefore w:w="10" w:type="dxa"/>
          <w:wAfter w:w="14" w:type="dxa"/>
          <w:trHeight w:val="255"/>
        </w:trPr>
        <w:tc>
          <w:tcPr>
            <w:tcW w:w="1358" w:type="dxa"/>
            <w:gridSpan w:val="2"/>
            <w:tcBorders>
              <w:top w:val="nil"/>
              <w:left w:val="single" w:sz="4" w:space="0" w:color="auto"/>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Услов</w:t>
            </w:r>
          </w:p>
        </w:tc>
        <w:tc>
          <w:tcPr>
            <w:tcW w:w="8013" w:type="dxa"/>
            <w:gridSpan w:val="8"/>
            <w:tcBorders>
              <w:top w:val="single" w:sz="4" w:space="0" w:color="auto"/>
              <w:left w:val="nil"/>
              <w:bottom w:val="single" w:sz="4" w:space="0" w:color="auto"/>
              <w:right w:val="single" w:sz="4" w:space="0" w:color="000000"/>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Нема</w:t>
            </w:r>
          </w:p>
        </w:tc>
      </w:tr>
      <w:tr w:rsidR="009B170F" w:rsidRPr="00B95E2C" w:rsidTr="009B170F">
        <w:tblPrEx>
          <w:tblLook w:val="04A0"/>
        </w:tblPrEx>
        <w:trPr>
          <w:gridBefore w:val="1"/>
          <w:gridAfter w:val="1"/>
          <w:wBefore w:w="10" w:type="dxa"/>
          <w:wAfter w:w="14" w:type="dxa"/>
          <w:trHeight w:val="645"/>
        </w:trPr>
        <w:tc>
          <w:tcPr>
            <w:tcW w:w="1358" w:type="dxa"/>
            <w:gridSpan w:val="2"/>
            <w:tcBorders>
              <w:top w:val="nil"/>
              <w:left w:val="single" w:sz="4" w:space="0" w:color="auto"/>
              <w:bottom w:val="single" w:sz="4" w:space="0" w:color="auto"/>
              <w:right w:val="single" w:sz="4" w:space="0" w:color="auto"/>
            </w:tcBorders>
            <w:shd w:val="clear" w:color="000000" w:fill="CCFFCC"/>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Циљ</w:t>
            </w:r>
            <w:r w:rsidRPr="00CB303B">
              <w:rPr>
                <w:rFonts w:ascii="Arial" w:hAnsi="Arial" w:cs="Arial"/>
                <w:b/>
                <w:bCs/>
              </w:rPr>
              <w:br/>
              <w:t>предмета</w:t>
            </w:r>
          </w:p>
        </w:tc>
        <w:tc>
          <w:tcPr>
            <w:tcW w:w="8013" w:type="dxa"/>
            <w:gridSpan w:val="8"/>
            <w:tcBorders>
              <w:top w:val="single" w:sz="4" w:space="0" w:color="auto"/>
              <w:left w:val="nil"/>
              <w:bottom w:val="single" w:sz="4" w:space="0" w:color="auto"/>
              <w:right w:val="single" w:sz="4" w:space="0" w:color="000000"/>
            </w:tcBorders>
            <w:shd w:val="clear" w:color="auto" w:fill="auto"/>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Оспособљавање студената за самостално обављање рада и стицање креативне способности за реализацију програмских садржаја у свим узрасним групама на активностима физичког васпитања.</w:t>
            </w:r>
          </w:p>
        </w:tc>
      </w:tr>
      <w:tr w:rsidR="009B170F" w:rsidRPr="00B95E2C" w:rsidTr="009B170F">
        <w:tblPrEx>
          <w:tblLook w:val="04A0"/>
        </w:tblPrEx>
        <w:trPr>
          <w:gridBefore w:val="1"/>
          <w:gridAfter w:val="1"/>
          <w:wBefore w:w="10" w:type="dxa"/>
          <w:wAfter w:w="14" w:type="dxa"/>
          <w:trHeight w:val="1290"/>
        </w:trPr>
        <w:tc>
          <w:tcPr>
            <w:tcW w:w="1358"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Исход</w:t>
            </w:r>
            <w:r w:rsidRPr="00CB303B">
              <w:rPr>
                <w:rFonts w:ascii="Arial" w:hAnsi="Arial" w:cs="Arial"/>
                <w:b/>
                <w:bCs/>
              </w:rPr>
              <w:br/>
              <w:t>предмета</w:t>
            </w:r>
          </w:p>
        </w:tc>
        <w:tc>
          <w:tcPr>
            <w:tcW w:w="8013" w:type="dxa"/>
            <w:gridSpan w:val="8"/>
            <w:tcBorders>
              <w:top w:val="single" w:sz="4" w:space="0" w:color="auto"/>
              <w:left w:val="nil"/>
              <w:bottom w:val="single" w:sz="4" w:space="0" w:color="auto"/>
              <w:right w:val="single" w:sz="4" w:space="0" w:color="000000"/>
            </w:tcBorders>
            <w:shd w:val="clear" w:color="auto" w:fill="auto"/>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Непосредна практична примена теоријских знања;</w:t>
            </w:r>
            <w:r w:rsidRPr="00B95E2C">
              <w:rPr>
                <w:rFonts w:ascii="Arial" w:hAnsi="Arial" w:cs="Arial"/>
                <w:b/>
                <w:bCs/>
                <w:lang w:val="ru-RU"/>
              </w:rPr>
              <w:t xml:space="preserve"> </w:t>
            </w:r>
            <w:r w:rsidRPr="00E65783">
              <w:rPr>
                <w:rFonts w:ascii="Arial" w:hAnsi="Arial" w:cs="Arial"/>
                <w:bCs/>
                <w:lang w:val="ru-RU"/>
              </w:rPr>
              <w:t>препознаје и примењује начине на који се интегришу физичке активности у предшколском контексту; разуме и интегрише теорију и праксу; способан је да изврши трансфер знања из других васпитно образовних области и примени на физичко васпитање; користи вештине и знања у оквиру посебних васпитно-образовних области како би унапређивао искуство учења код деце</w:t>
            </w:r>
            <w:r>
              <w:rPr>
                <w:rFonts w:ascii="Arial" w:hAnsi="Arial" w:cs="Arial"/>
                <w:bCs/>
                <w:lang w:val="ru-RU"/>
              </w:rPr>
              <w:t>.</w:t>
            </w:r>
          </w:p>
        </w:tc>
      </w:tr>
      <w:tr w:rsidR="009B170F" w:rsidRPr="00CB303B" w:rsidTr="009B170F">
        <w:tblPrEx>
          <w:tblLook w:val="04A0"/>
        </w:tblPrEx>
        <w:trPr>
          <w:gridBefore w:val="1"/>
          <w:gridAfter w:val="1"/>
          <w:wBefore w:w="10" w:type="dxa"/>
          <w:wAfter w:w="14" w:type="dxa"/>
          <w:trHeight w:val="255"/>
        </w:trPr>
        <w:tc>
          <w:tcPr>
            <w:tcW w:w="9371" w:type="dxa"/>
            <w:gridSpan w:val="10"/>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Садржај предмета</w:t>
            </w:r>
          </w:p>
        </w:tc>
      </w:tr>
      <w:tr w:rsidR="009B170F" w:rsidRPr="00B95E2C" w:rsidTr="009B170F">
        <w:tblPrEx>
          <w:tblLook w:val="04A0"/>
        </w:tblPrEx>
        <w:trPr>
          <w:gridBefore w:val="1"/>
          <w:gridAfter w:val="1"/>
          <w:wBefore w:w="10" w:type="dxa"/>
          <w:wAfter w:w="14" w:type="dxa"/>
          <w:trHeight w:val="703"/>
        </w:trPr>
        <w:tc>
          <w:tcPr>
            <w:tcW w:w="1358" w:type="dxa"/>
            <w:gridSpan w:val="2"/>
            <w:tcBorders>
              <w:top w:val="nil"/>
              <w:left w:val="single" w:sz="4" w:space="0" w:color="auto"/>
              <w:bottom w:val="single" w:sz="4" w:space="0" w:color="auto"/>
              <w:right w:val="single" w:sz="4" w:space="0" w:color="auto"/>
            </w:tcBorders>
            <w:shd w:val="clear" w:color="000000" w:fill="CCFFCC"/>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Теоријска</w:t>
            </w:r>
            <w:r w:rsidRPr="00CB303B">
              <w:rPr>
                <w:rFonts w:ascii="Arial" w:hAnsi="Arial" w:cs="Arial"/>
                <w:b/>
                <w:bCs/>
              </w:rPr>
              <w:br/>
              <w:t>настава</w:t>
            </w:r>
          </w:p>
        </w:tc>
        <w:tc>
          <w:tcPr>
            <w:tcW w:w="8013" w:type="dxa"/>
            <w:gridSpan w:val="8"/>
            <w:tcBorders>
              <w:top w:val="single" w:sz="4" w:space="0" w:color="auto"/>
              <w:left w:val="nil"/>
              <w:bottom w:val="single" w:sz="4" w:space="0" w:color="auto"/>
              <w:right w:val="single" w:sz="4" w:space="0" w:color="000000"/>
            </w:tcBorders>
            <w:shd w:val="clear" w:color="auto" w:fill="auto"/>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 xml:space="preserve">Едукација студената за самосталну израду припреме усмерене моторне активности, као и утврђивање теоријских знања за реализацију активности. Моторичке активности деце предшколског узраста. Специфичности физичког васпитања деце предшколског узраста. </w:t>
            </w:r>
          </w:p>
        </w:tc>
      </w:tr>
      <w:tr w:rsidR="009B170F" w:rsidRPr="00B95E2C" w:rsidTr="009B170F">
        <w:tblPrEx>
          <w:tblLook w:val="04A0"/>
        </w:tblPrEx>
        <w:trPr>
          <w:gridBefore w:val="1"/>
          <w:gridAfter w:val="1"/>
          <w:wBefore w:w="10" w:type="dxa"/>
          <w:wAfter w:w="14" w:type="dxa"/>
          <w:trHeight w:val="1692"/>
        </w:trPr>
        <w:tc>
          <w:tcPr>
            <w:tcW w:w="1358"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B95E2C" w:rsidRDefault="009B170F" w:rsidP="009B170F">
            <w:pPr>
              <w:spacing w:after="0" w:line="240" w:lineRule="auto"/>
              <w:rPr>
                <w:rFonts w:ascii="Arial" w:hAnsi="Arial" w:cs="Arial"/>
                <w:b/>
                <w:bCs/>
                <w:lang w:val="ru-RU"/>
              </w:rPr>
            </w:pPr>
            <w:r w:rsidRPr="00B95E2C">
              <w:rPr>
                <w:rFonts w:ascii="Arial" w:hAnsi="Arial" w:cs="Arial"/>
                <w:b/>
                <w:bCs/>
                <w:lang w:val="ru-RU"/>
              </w:rPr>
              <w:t>Практична настава (вежбе, ДОН, студијски истражива-чки рад)</w:t>
            </w:r>
          </w:p>
        </w:tc>
        <w:tc>
          <w:tcPr>
            <w:tcW w:w="8013" w:type="dxa"/>
            <w:gridSpan w:val="8"/>
            <w:tcBorders>
              <w:top w:val="single" w:sz="4" w:space="0" w:color="auto"/>
              <w:left w:val="nil"/>
              <w:bottom w:val="single" w:sz="4" w:space="0" w:color="auto"/>
              <w:right w:val="single" w:sz="4" w:space="0" w:color="000000"/>
            </w:tcBorders>
            <w:shd w:val="clear" w:color="auto" w:fill="auto"/>
            <w:vAlign w:val="bottom"/>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Оспособљавање студената за самостално обављање рада васпитача и стицање креативне способности за  реализацију програмских садржаја у свим узрасним групама на усмереним моторним активностима.</w:t>
            </w:r>
          </w:p>
        </w:tc>
      </w:tr>
      <w:tr w:rsidR="009B170F" w:rsidRPr="00CB303B" w:rsidTr="009B170F">
        <w:tblPrEx>
          <w:tblLook w:val="04A0"/>
        </w:tblPrEx>
        <w:trPr>
          <w:gridBefore w:val="1"/>
          <w:gridAfter w:val="1"/>
          <w:wBefore w:w="10" w:type="dxa"/>
          <w:wAfter w:w="14" w:type="dxa"/>
          <w:trHeight w:val="255"/>
        </w:trPr>
        <w:tc>
          <w:tcPr>
            <w:tcW w:w="9371"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Литература</w:t>
            </w:r>
          </w:p>
        </w:tc>
      </w:tr>
      <w:tr w:rsidR="009B170F" w:rsidRPr="00B95E2C" w:rsidTr="009B170F">
        <w:tblPrEx>
          <w:tblLook w:val="04A0"/>
        </w:tblPrEx>
        <w:trPr>
          <w:gridBefore w:val="1"/>
          <w:gridAfter w:val="1"/>
          <w:wBefore w:w="10" w:type="dxa"/>
          <w:wAfter w:w="14" w:type="dxa"/>
          <w:trHeight w:val="255"/>
        </w:trPr>
        <w:tc>
          <w:tcPr>
            <w:tcW w:w="1358" w:type="dxa"/>
            <w:gridSpan w:val="2"/>
            <w:tcBorders>
              <w:top w:val="nil"/>
              <w:left w:val="single" w:sz="4" w:space="0" w:color="auto"/>
              <w:bottom w:val="single" w:sz="4" w:space="0" w:color="auto"/>
              <w:right w:val="single" w:sz="4" w:space="0" w:color="auto"/>
            </w:tcBorders>
            <w:shd w:val="clear" w:color="000000" w:fill="FFFF99"/>
            <w:noWrap/>
          </w:tcPr>
          <w:p w:rsidR="009B170F" w:rsidRPr="00CB303B" w:rsidRDefault="009B170F" w:rsidP="009B170F">
            <w:pPr>
              <w:spacing w:after="0" w:line="240" w:lineRule="auto"/>
              <w:jc w:val="right"/>
              <w:rPr>
                <w:rFonts w:ascii="Arial" w:hAnsi="Arial" w:cs="Arial"/>
              </w:rPr>
            </w:pPr>
            <w:r w:rsidRPr="00CB303B">
              <w:rPr>
                <w:rFonts w:ascii="Arial" w:hAnsi="Arial" w:cs="Arial"/>
              </w:rPr>
              <w:t>1</w:t>
            </w:r>
          </w:p>
        </w:tc>
        <w:tc>
          <w:tcPr>
            <w:tcW w:w="8013" w:type="dxa"/>
            <w:gridSpan w:val="8"/>
            <w:tcBorders>
              <w:top w:val="single" w:sz="4" w:space="0" w:color="auto"/>
              <w:left w:val="nil"/>
              <w:bottom w:val="single" w:sz="4" w:space="0" w:color="auto"/>
              <w:right w:val="single" w:sz="4" w:space="0" w:color="auto"/>
            </w:tcBorders>
            <w:shd w:val="clear" w:color="auto" w:fill="auto"/>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Сабо, Е. (2011): Методика физичког васпитања, Нови Сад; АБМ Економик</w:t>
            </w:r>
          </w:p>
        </w:tc>
      </w:tr>
      <w:tr w:rsidR="009B170F" w:rsidRPr="00B95E2C" w:rsidTr="009B170F">
        <w:tblPrEx>
          <w:tblLook w:val="04A0"/>
        </w:tblPrEx>
        <w:trPr>
          <w:gridBefore w:val="1"/>
          <w:gridAfter w:val="1"/>
          <w:wBefore w:w="10" w:type="dxa"/>
          <w:wAfter w:w="14" w:type="dxa"/>
          <w:trHeight w:val="255"/>
        </w:trPr>
        <w:tc>
          <w:tcPr>
            <w:tcW w:w="1358" w:type="dxa"/>
            <w:gridSpan w:val="2"/>
            <w:tcBorders>
              <w:top w:val="nil"/>
              <w:left w:val="single" w:sz="4" w:space="0" w:color="auto"/>
              <w:bottom w:val="single" w:sz="4" w:space="0" w:color="auto"/>
              <w:right w:val="single" w:sz="4" w:space="0" w:color="auto"/>
            </w:tcBorders>
            <w:shd w:val="clear" w:color="000000" w:fill="CCFFCC"/>
            <w:noWrap/>
          </w:tcPr>
          <w:p w:rsidR="009B170F" w:rsidRPr="00CB303B" w:rsidRDefault="009B170F" w:rsidP="009B170F">
            <w:pPr>
              <w:spacing w:after="0" w:line="240" w:lineRule="auto"/>
              <w:jc w:val="right"/>
              <w:rPr>
                <w:rFonts w:ascii="Arial" w:hAnsi="Arial" w:cs="Arial"/>
              </w:rPr>
            </w:pPr>
            <w:r w:rsidRPr="00CB303B">
              <w:rPr>
                <w:rFonts w:ascii="Arial" w:hAnsi="Arial" w:cs="Arial"/>
              </w:rPr>
              <w:t>2</w:t>
            </w:r>
          </w:p>
        </w:tc>
        <w:tc>
          <w:tcPr>
            <w:tcW w:w="8013" w:type="dxa"/>
            <w:gridSpan w:val="8"/>
            <w:tcBorders>
              <w:top w:val="single" w:sz="4" w:space="0" w:color="auto"/>
              <w:left w:val="nil"/>
              <w:bottom w:val="single" w:sz="4" w:space="0" w:color="auto"/>
              <w:right w:val="single" w:sz="4" w:space="0" w:color="auto"/>
            </w:tcBorders>
            <w:shd w:val="clear" w:color="000000" w:fill="CCFFCC"/>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Благајац, С. (1995): ИГРА МИ ЈЕ ХРАНА 109.стр</w:t>
            </w:r>
          </w:p>
        </w:tc>
      </w:tr>
      <w:tr w:rsidR="009B170F" w:rsidRPr="00B95E2C" w:rsidTr="009B170F">
        <w:tblPrEx>
          <w:tblLook w:val="04A0"/>
        </w:tblPrEx>
        <w:trPr>
          <w:gridBefore w:val="1"/>
          <w:gridAfter w:val="1"/>
          <w:wBefore w:w="10" w:type="dxa"/>
          <w:wAfter w:w="14" w:type="dxa"/>
          <w:trHeight w:val="255"/>
        </w:trPr>
        <w:tc>
          <w:tcPr>
            <w:tcW w:w="1358" w:type="dxa"/>
            <w:gridSpan w:val="2"/>
            <w:tcBorders>
              <w:top w:val="nil"/>
              <w:left w:val="single" w:sz="4" w:space="0" w:color="auto"/>
              <w:bottom w:val="single" w:sz="4" w:space="0" w:color="auto"/>
              <w:right w:val="single" w:sz="4" w:space="0" w:color="auto"/>
            </w:tcBorders>
            <w:shd w:val="clear" w:color="000000" w:fill="FFFF99"/>
            <w:noWrap/>
          </w:tcPr>
          <w:p w:rsidR="009B170F" w:rsidRPr="00CB303B" w:rsidRDefault="009B170F" w:rsidP="009B170F">
            <w:pPr>
              <w:spacing w:after="0" w:line="240" w:lineRule="auto"/>
              <w:jc w:val="right"/>
              <w:rPr>
                <w:rFonts w:ascii="Arial" w:hAnsi="Arial" w:cs="Arial"/>
              </w:rPr>
            </w:pPr>
            <w:r w:rsidRPr="00CB303B">
              <w:rPr>
                <w:rFonts w:ascii="Arial" w:hAnsi="Arial" w:cs="Arial"/>
              </w:rPr>
              <w:lastRenderedPageBreak/>
              <w:t>3</w:t>
            </w:r>
          </w:p>
        </w:tc>
        <w:tc>
          <w:tcPr>
            <w:tcW w:w="8013" w:type="dxa"/>
            <w:gridSpan w:val="8"/>
            <w:tcBorders>
              <w:top w:val="single" w:sz="4" w:space="0" w:color="auto"/>
              <w:left w:val="nil"/>
              <w:bottom w:val="single" w:sz="4" w:space="0" w:color="auto"/>
              <w:right w:val="single" w:sz="4" w:space="0" w:color="auto"/>
            </w:tcBorders>
            <w:shd w:val="clear" w:color="auto" w:fill="auto"/>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МЕТОДИКА ФИЗИЧКОГ ВАСПИТАЊА ДЕЦЕ ПРЕДШКОЛСКОГ УЗРАСТА, Асоцијација спорт за све, Београд. стр 143-157 и 203-217=28</w:t>
            </w:r>
          </w:p>
        </w:tc>
      </w:tr>
      <w:tr w:rsidR="009B170F" w:rsidRPr="00B95E2C" w:rsidTr="009B170F">
        <w:tblPrEx>
          <w:tblLook w:val="04A0"/>
        </w:tblPrEx>
        <w:trPr>
          <w:gridBefore w:val="1"/>
          <w:gridAfter w:val="1"/>
          <w:wBefore w:w="10" w:type="dxa"/>
          <w:wAfter w:w="14" w:type="dxa"/>
          <w:trHeight w:val="255"/>
        </w:trPr>
        <w:tc>
          <w:tcPr>
            <w:tcW w:w="1358" w:type="dxa"/>
            <w:gridSpan w:val="2"/>
            <w:tcBorders>
              <w:top w:val="nil"/>
              <w:left w:val="single" w:sz="4" w:space="0" w:color="auto"/>
              <w:bottom w:val="single" w:sz="4" w:space="0" w:color="auto"/>
              <w:right w:val="single" w:sz="4" w:space="0" w:color="auto"/>
            </w:tcBorders>
            <w:shd w:val="clear" w:color="000000" w:fill="CCFFCC"/>
            <w:noWrap/>
          </w:tcPr>
          <w:p w:rsidR="009B170F" w:rsidRPr="00CB303B" w:rsidRDefault="009B170F" w:rsidP="009B170F">
            <w:pPr>
              <w:spacing w:after="0" w:line="240" w:lineRule="auto"/>
              <w:jc w:val="right"/>
              <w:rPr>
                <w:rFonts w:ascii="Arial" w:hAnsi="Arial" w:cs="Arial"/>
              </w:rPr>
            </w:pPr>
            <w:r w:rsidRPr="00CB303B">
              <w:rPr>
                <w:rFonts w:ascii="Arial" w:hAnsi="Arial" w:cs="Arial"/>
              </w:rPr>
              <w:t>4</w:t>
            </w:r>
          </w:p>
        </w:tc>
        <w:tc>
          <w:tcPr>
            <w:tcW w:w="8013" w:type="dxa"/>
            <w:gridSpan w:val="8"/>
            <w:tcBorders>
              <w:top w:val="single" w:sz="4" w:space="0" w:color="auto"/>
              <w:left w:val="nil"/>
              <w:bottom w:val="single" w:sz="4" w:space="0" w:color="auto"/>
              <w:right w:val="single" w:sz="4" w:space="0" w:color="auto"/>
            </w:tcBorders>
            <w:shd w:val="clear" w:color="auto" w:fill="auto"/>
          </w:tcPr>
          <w:p w:rsidR="009B170F" w:rsidRPr="00B95E2C" w:rsidRDefault="009B170F" w:rsidP="009B170F">
            <w:pPr>
              <w:spacing w:after="0" w:line="240" w:lineRule="auto"/>
              <w:rPr>
                <w:rFonts w:ascii="Arial" w:hAnsi="Arial" w:cs="Arial"/>
                <w:lang w:val="ru-RU"/>
              </w:rPr>
            </w:pPr>
            <w:r w:rsidRPr="00B95E2C">
              <w:rPr>
                <w:rFonts w:ascii="Arial" w:hAnsi="Arial" w:cs="Arial"/>
                <w:lang w:val="ru-RU"/>
              </w:rPr>
              <w:t>Џиновић-Којић, Д. (2002): ФИЗИЧКО ВАСПИТАЊЕ ПРЕДШКОЛСКОГ ДЕТЕТА, издање аутора, Београд, стр.40-60 и 85-125=60</w:t>
            </w:r>
          </w:p>
        </w:tc>
      </w:tr>
      <w:tr w:rsidR="009B170F" w:rsidRPr="00B95E2C" w:rsidTr="009B170F">
        <w:tblPrEx>
          <w:tblLook w:val="04A0"/>
        </w:tblPrEx>
        <w:trPr>
          <w:gridBefore w:val="1"/>
          <w:gridAfter w:val="1"/>
          <w:wBefore w:w="10" w:type="dxa"/>
          <w:wAfter w:w="14" w:type="dxa"/>
          <w:trHeight w:val="255"/>
        </w:trPr>
        <w:tc>
          <w:tcPr>
            <w:tcW w:w="9371"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95E2C" w:rsidRDefault="009B170F" w:rsidP="009B170F">
            <w:pPr>
              <w:spacing w:after="0" w:line="240" w:lineRule="auto"/>
              <w:rPr>
                <w:rFonts w:ascii="Arial" w:hAnsi="Arial" w:cs="Arial"/>
                <w:b/>
                <w:bCs/>
                <w:lang w:val="ru-RU"/>
              </w:rPr>
            </w:pPr>
            <w:r w:rsidRPr="00B95E2C">
              <w:rPr>
                <w:rFonts w:ascii="Arial" w:hAnsi="Arial" w:cs="Arial"/>
                <w:b/>
                <w:bCs/>
                <w:lang w:val="ru-RU"/>
              </w:rPr>
              <w:t>Број часова активне наставе недељно током семестра/триместра/године</w:t>
            </w:r>
          </w:p>
        </w:tc>
      </w:tr>
      <w:tr w:rsidR="009B170F" w:rsidRPr="00CB303B" w:rsidTr="009B170F">
        <w:tblPrEx>
          <w:tblLook w:val="04A0"/>
        </w:tblPrEx>
        <w:trPr>
          <w:gridBefore w:val="1"/>
          <w:gridAfter w:val="1"/>
          <w:wBefore w:w="10" w:type="dxa"/>
          <w:wAfter w:w="14" w:type="dxa"/>
          <w:trHeight w:val="285"/>
        </w:trPr>
        <w:tc>
          <w:tcPr>
            <w:tcW w:w="1358" w:type="dxa"/>
            <w:gridSpan w:val="2"/>
            <w:tcBorders>
              <w:top w:val="nil"/>
              <w:left w:val="single" w:sz="4" w:space="0" w:color="auto"/>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Предавања</w:t>
            </w:r>
          </w:p>
        </w:tc>
        <w:tc>
          <w:tcPr>
            <w:tcW w:w="1120" w:type="dxa"/>
            <w:gridSpan w:val="2"/>
            <w:tcBorders>
              <w:top w:val="nil"/>
              <w:left w:val="nil"/>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9B170F" w:rsidRPr="00CB303B" w:rsidRDefault="009B170F" w:rsidP="009B170F">
            <w:pPr>
              <w:spacing w:after="0" w:line="240" w:lineRule="auto"/>
              <w:rPr>
                <w:rFonts w:ascii="Arial" w:hAnsi="Arial" w:cs="Arial"/>
                <w:b/>
                <w:bCs/>
                <w:color w:val="000000"/>
              </w:rPr>
            </w:pPr>
            <w:r w:rsidRPr="00CB303B">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Студијски истраживачки рад</w:t>
            </w:r>
          </w:p>
        </w:tc>
        <w:tc>
          <w:tcPr>
            <w:tcW w:w="1933" w:type="dxa"/>
            <w:gridSpan w:val="2"/>
            <w:tcBorders>
              <w:top w:val="nil"/>
              <w:left w:val="nil"/>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Остали часови</w:t>
            </w:r>
          </w:p>
        </w:tc>
      </w:tr>
      <w:tr w:rsidR="009B170F" w:rsidRPr="00CB303B" w:rsidTr="009B170F">
        <w:tblPrEx>
          <w:tblLook w:val="04A0"/>
        </w:tblPrEx>
        <w:trPr>
          <w:gridBefore w:val="1"/>
          <w:gridAfter w:val="1"/>
          <w:wBefore w:w="10" w:type="dxa"/>
          <w:wAfter w:w="14" w:type="dxa"/>
          <w:trHeight w:val="305"/>
        </w:trPr>
        <w:tc>
          <w:tcPr>
            <w:tcW w:w="1358" w:type="dxa"/>
            <w:gridSpan w:val="2"/>
            <w:tcBorders>
              <w:top w:val="nil"/>
              <w:left w:val="single" w:sz="4" w:space="0" w:color="auto"/>
              <w:bottom w:val="single" w:sz="4" w:space="0" w:color="auto"/>
              <w:right w:val="single" w:sz="4" w:space="0" w:color="auto"/>
            </w:tcBorders>
            <w:shd w:val="clear" w:color="auto" w:fill="auto"/>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1</w:t>
            </w:r>
          </w:p>
        </w:tc>
        <w:tc>
          <w:tcPr>
            <w:tcW w:w="112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3</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0</w:t>
            </w:r>
          </w:p>
        </w:tc>
        <w:tc>
          <w:tcPr>
            <w:tcW w:w="3860" w:type="dxa"/>
            <w:gridSpan w:val="2"/>
            <w:tcBorders>
              <w:top w:val="nil"/>
              <w:left w:val="nil"/>
              <w:bottom w:val="single" w:sz="4" w:space="0" w:color="auto"/>
              <w:right w:val="single" w:sz="4" w:space="0" w:color="auto"/>
            </w:tcBorders>
            <w:shd w:val="clear" w:color="auto" w:fill="auto"/>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0</w:t>
            </w:r>
          </w:p>
        </w:tc>
        <w:tc>
          <w:tcPr>
            <w:tcW w:w="1933"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0</w:t>
            </w:r>
          </w:p>
        </w:tc>
      </w:tr>
      <w:tr w:rsidR="009B170F" w:rsidRPr="00CB303B" w:rsidTr="009B170F">
        <w:tblPrEx>
          <w:tblLook w:val="04A0"/>
        </w:tblPrEx>
        <w:trPr>
          <w:gridBefore w:val="1"/>
          <w:gridAfter w:val="1"/>
          <w:wBefore w:w="10" w:type="dxa"/>
          <w:wAfter w:w="14" w:type="dxa"/>
          <w:trHeight w:val="633"/>
        </w:trPr>
        <w:tc>
          <w:tcPr>
            <w:tcW w:w="1358"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Методе</w:t>
            </w:r>
            <w:r w:rsidRPr="00CB303B">
              <w:rPr>
                <w:rFonts w:ascii="Arial" w:hAnsi="Arial" w:cs="Arial"/>
                <w:b/>
                <w:bCs/>
              </w:rPr>
              <w:br/>
              <w:t>извођења</w:t>
            </w:r>
            <w:r w:rsidRPr="00CB303B">
              <w:rPr>
                <w:rFonts w:ascii="Arial" w:hAnsi="Arial" w:cs="Arial"/>
                <w:b/>
                <w:bCs/>
              </w:rPr>
              <w:br/>
              <w:t>наставе</w:t>
            </w:r>
          </w:p>
        </w:tc>
        <w:tc>
          <w:tcPr>
            <w:tcW w:w="8013" w:type="dxa"/>
            <w:gridSpan w:val="8"/>
            <w:tcBorders>
              <w:top w:val="single" w:sz="4" w:space="0" w:color="auto"/>
              <w:left w:val="nil"/>
              <w:bottom w:val="single" w:sz="4" w:space="0" w:color="auto"/>
              <w:right w:val="single" w:sz="4" w:space="0" w:color="000000"/>
            </w:tcBorders>
            <w:shd w:val="clear" w:color="auto" w:fill="auto"/>
            <w:vAlign w:val="bottom"/>
          </w:tcPr>
          <w:p w:rsidR="009B170F" w:rsidRPr="00CB303B" w:rsidRDefault="009B170F" w:rsidP="009B170F">
            <w:pPr>
              <w:spacing w:after="0" w:line="240" w:lineRule="auto"/>
              <w:rPr>
                <w:rFonts w:ascii="Arial" w:hAnsi="Arial" w:cs="Arial"/>
              </w:rPr>
            </w:pPr>
            <w:r w:rsidRPr="00B95E2C">
              <w:rPr>
                <w:rFonts w:ascii="Arial" w:hAnsi="Arial" w:cs="Arial"/>
                <w:lang w:val="ru-RU"/>
              </w:rPr>
              <w:t xml:space="preserve">Посматрање угледних активности које изводе васпитачи (ментори) и студенти, као и самостално припремање и извођење две активности уз предходно консултовање ментора и васпитача- методичара. </w:t>
            </w:r>
            <w:r w:rsidRPr="00CB303B">
              <w:rPr>
                <w:rFonts w:ascii="Arial" w:hAnsi="Arial" w:cs="Arial"/>
              </w:rPr>
              <w:t>Вођење белешки и учешће у анализи одржаних активности.</w:t>
            </w:r>
          </w:p>
        </w:tc>
      </w:tr>
      <w:tr w:rsidR="009B170F" w:rsidRPr="00B95E2C" w:rsidTr="009B170F">
        <w:tblPrEx>
          <w:tblLook w:val="04A0"/>
        </w:tblPrEx>
        <w:trPr>
          <w:gridBefore w:val="1"/>
          <w:gridAfter w:val="1"/>
          <w:wBefore w:w="10" w:type="dxa"/>
          <w:wAfter w:w="14" w:type="dxa"/>
          <w:trHeight w:val="255"/>
        </w:trPr>
        <w:tc>
          <w:tcPr>
            <w:tcW w:w="9371" w:type="dxa"/>
            <w:gridSpan w:val="10"/>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B95E2C" w:rsidRDefault="009B170F" w:rsidP="009B170F">
            <w:pPr>
              <w:spacing w:after="0" w:line="240" w:lineRule="auto"/>
              <w:rPr>
                <w:rFonts w:ascii="Arial" w:hAnsi="Arial" w:cs="Arial"/>
                <w:b/>
                <w:bCs/>
                <w:lang w:val="ru-RU"/>
              </w:rPr>
            </w:pPr>
            <w:r w:rsidRPr="00B95E2C">
              <w:rPr>
                <w:rFonts w:ascii="Arial" w:hAnsi="Arial" w:cs="Arial"/>
                <w:b/>
                <w:bCs/>
                <w:lang w:val="ru-RU"/>
              </w:rPr>
              <w:t>Оцена знања (максимални број поена 100)</w:t>
            </w:r>
          </w:p>
        </w:tc>
      </w:tr>
      <w:tr w:rsidR="009B170F" w:rsidRPr="00CB303B" w:rsidTr="009B170F">
        <w:tblPrEx>
          <w:tblLook w:val="04A0"/>
        </w:tblPrEx>
        <w:trPr>
          <w:gridBefore w:val="1"/>
          <w:gridAfter w:val="1"/>
          <w:wBefore w:w="10" w:type="dxa"/>
          <w:wAfter w:w="14" w:type="dxa"/>
          <w:trHeight w:val="255"/>
        </w:trPr>
        <w:tc>
          <w:tcPr>
            <w:tcW w:w="2478"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Завршни испит</w:t>
            </w:r>
          </w:p>
        </w:tc>
        <w:tc>
          <w:tcPr>
            <w:tcW w:w="1933" w:type="dxa"/>
            <w:gridSpan w:val="2"/>
            <w:tcBorders>
              <w:top w:val="nil"/>
              <w:left w:val="nil"/>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поена</w:t>
            </w:r>
          </w:p>
        </w:tc>
      </w:tr>
      <w:tr w:rsidR="009B170F" w:rsidRPr="00CB303B" w:rsidTr="009B170F">
        <w:tblPrEx>
          <w:tblLook w:val="04A0"/>
        </w:tblPrEx>
        <w:trPr>
          <w:gridBefore w:val="1"/>
          <w:gridAfter w:val="1"/>
          <w:wBefore w:w="10" w:type="dxa"/>
          <w:wAfter w:w="14" w:type="dxa"/>
          <w:trHeight w:val="495"/>
        </w:trPr>
        <w:tc>
          <w:tcPr>
            <w:tcW w:w="2478" w:type="dxa"/>
            <w:gridSpan w:val="4"/>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 xml:space="preserve">активност у току </w:t>
            </w:r>
            <w:r w:rsidRPr="00CB303B">
              <w:rPr>
                <w:rFonts w:ascii="Arial" w:hAnsi="Arial" w:cs="Arial"/>
                <w:b/>
                <w:bCs/>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15</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писмени испит</w:t>
            </w:r>
          </w:p>
        </w:tc>
        <w:tc>
          <w:tcPr>
            <w:tcW w:w="1933"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r>
      <w:tr w:rsidR="009B170F" w:rsidRPr="00CB303B" w:rsidTr="009B170F">
        <w:tblPrEx>
          <w:tblLook w:val="04A0"/>
        </w:tblPrEx>
        <w:trPr>
          <w:gridBefore w:val="1"/>
          <w:gridAfter w:val="1"/>
          <w:wBefore w:w="10" w:type="dxa"/>
          <w:wAfter w:w="14" w:type="dxa"/>
          <w:trHeight w:val="255"/>
        </w:trPr>
        <w:tc>
          <w:tcPr>
            <w:tcW w:w="2478"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35</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усмени испит</w:t>
            </w:r>
          </w:p>
        </w:tc>
        <w:tc>
          <w:tcPr>
            <w:tcW w:w="1933"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jc w:val="right"/>
              <w:rPr>
                <w:rFonts w:ascii="Arial" w:hAnsi="Arial" w:cs="Arial"/>
              </w:rPr>
            </w:pPr>
            <w:r w:rsidRPr="00CB303B">
              <w:rPr>
                <w:rFonts w:ascii="Arial" w:hAnsi="Arial" w:cs="Arial"/>
              </w:rPr>
              <w:t>50</w:t>
            </w:r>
          </w:p>
        </w:tc>
      </w:tr>
      <w:tr w:rsidR="009B170F" w:rsidRPr="00CB303B" w:rsidTr="009B170F">
        <w:tblPrEx>
          <w:tblLook w:val="04A0"/>
        </w:tblPrEx>
        <w:trPr>
          <w:gridBefore w:val="1"/>
          <w:gridAfter w:val="1"/>
          <w:wBefore w:w="10" w:type="dxa"/>
          <w:wAfter w:w="14" w:type="dxa"/>
          <w:trHeight w:val="255"/>
        </w:trPr>
        <w:tc>
          <w:tcPr>
            <w:tcW w:w="2478" w:type="dxa"/>
            <w:gridSpan w:val="4"/>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колоквијуми</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c>
          <w:tcPr>
            <w:tcW w:w="386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 </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r>
      <w:tr w:rsidR="009B170F" w:rsidRPr="00CB303B" w:rsidTr="009B170F">
        <w:tblPrEx>
          <w:tblLook w:val="04A0"/>
        </w:tblPrEx>
        <w:trPr>
          <w:gridBefore w:val="1"/>
          <w:gridAfter w:val="1"/>
          <w:wBefore w:w="10" w:type="dxa"/>
          <w:wAfter w:w="14" w:type="dxa"/>
          <w:trHeight w:val="255"/>
        </w:trPr>
        <w:tc>
          <w:tcPr>
            <w:tcW w:w="2478"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9B170F" w:rsidRPr="00CB303B" w:rsidRDefault="009B170F" w:rsidP="009B170F">
            <w:pPr>
              <w:spacing w:after="0" w:line="240" w:lineRule="auto"/>
              <w:rPr>
                <w:rFonts w:ascii="Arial" w:hAnsi="Arial" w:cs="Arial"/>
                <w:b/>
                <w:bCs/>
              </w:rPr>
            </w:pPr>
            <w:r w:rsidRPr="00CB303B">
              <w:rPr>
                <w:rFonts w:ascii="Arial" w:hAnsi="Arial" w:cs="Arial"/>
                <w:b/>
                <w:bCs/>
              </w:rPr>
              <w:t> </w:t>
            </w:r>
          </w:p>
        </w:tc>
        <w:tc>
          <w:tcPr>
            <w:tcW w:w="1933" w:type="dxa"/>
            <w:gridSpan w:val="2"/>
            <w:tcBorders>
              <w:top w:val="nil"/>
              <w:left w:val="nil"/>
              <w:bottom w:val="single" w:sz="4" w:space="0" w:color="auto"/>
              <w:right w:val="single" w:sz="4" w:space="0" w:color="auto"/>
            </w:tcBorders>
            <w:shd w:val="clear" w:color="auto" w:fill="auto"/>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r>
      <w:tr w:rsidR="009B170F" w:rsidRPr="00CB303B" w:rsidTr="009B170F">
        <w:tblPrEx>
          <w:tblLook w:val="04A0"/>
        </w:tblPrEx>
        <w:trPr>
          <w:gridBefore w:val="1"/>
          <w:gridAfter w:val="1"/>
          <w:wBefore w:w="10" w:type="dxa"/>
          <w:wAfter w:w="14" w:type="dxa"/>
          <w:trHeight w:val="255"/>
        </w:trPr>
        <w:tc>
          <w:tcPr>
            <w:tcW w:w="9371" w:type="dxa"/>
            <w:gridSpan w:val="10"/>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CB303B" w:rsidRDefault="009B170F" w:rsidP="009B170F">
            <w:pPr>
              <w:spacing w:after="0" w:line="240" w:lineRule="auto"/>
              <w:rPr>
                <w:rFonts w:ascii="Arial" w:hAnsi="Arial" w:cs="Arial"/>
              </w:rPr>
            </w:pPr>
            <w:r w:rsidRPr="00CB303B">
              <w:rPr>
                <w:rFonts w:ascii="Arial" w:hAnsi="Arial" w:cs="Arial"/>
              </w:rPr>
              <w:t> </w:t>
            </w:r>
          </w:p>
        </w:tc>
      </w:tr>
    </w:tbl>
    <w:p w:rsidR="009B170F" w:rsidRDefault="009B170F" w:rsidP="009B170F">
      <w:pPr>
        <w:spacing w:after="0" w:line="240" w:lineRule="auto"/>
        <w:rPr>
          <w:sz w:val="24"/>
          <w:szCs w:val="24"/>
          <w:lang w:val="sr-Cyrl-CS"/>
        </w:rPr>
      </w:pPr>
    </w:p>
    <w:tbl>
      <w:tblPr>
        <w:tblW w:w="9371" w:type="dxa"/>
        <w:tblInd w:w="93" w:type="dxa"/>
        <w:tblLook w:val="04A0"/>
      </w:tblPr>
      <w:tblGrid>
        <w:gridCol w:w="1472"/>
        <w:gridCol w:w="1120"/>
        <w:gridCol w:w="1100"/>
        <w:gridCol w:w="3859"/>
        <w:gridCol w:w="1932"/>
      </w:tblGrid>
      <w:tr w:rsidR="009B170F" w:rsidRPr="002E5134" w:rsidTr="009B170F">
        <w:trPr>
          <w:trHeight w:val="792"/>
        </w:trPr>
        <w:tc>
          <w:tcPr>
            <w:tcW w:w="9371"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2E5134" w:rsidRDefault="009B170F" w:rsidP="009B170F">
            <w:pPr>
              <w:spacing w:after="0" w:line="240" w:lineRule="auto"/>
              <w:jc w:val="center"/>
              <w:rPr>
                <w:rFonts w:ascii="Arial" w:hAnsi="Arial" w:cs="Arial"/>
                <w:b/>
                <w:bCs/>
                <w:sz w:val="28"/>
                <w:szCs w:val="28"/>
              </w:rPr>
            </w:pPr>
            <w:r w:rsidRPr="002E5134">
              <w:rPr>
                <w:rFonts w:ascii="Arial" w:hAnsi="Arial" w:cs="Arial"/>
                <w:b/>
                <w:bCs/>
                <w:sz w:val="28"/>
                <w:szCs w:val="28"/>
              </w:rPr>
              <w:t>Спецификација предмета за књигу предмета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Студијски програм </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 ЗА ОБРАЗОВАЊЕ ВАСПИТАЧА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Изборно подручје (модул)</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Врста и ниво студија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СТРУКОВНЕ СТУДИЈЕ 1. СТЕПЕНА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Назив предмета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Методичка пракса музичког васпитања</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 (за предавања)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487C98" w:rsidRDefault="009B170F" w:rsidP="009B170F">
            <w:pPr>
              <w:spacing w:after="0" w:line="240" w:lineRule="auto"/>
              <w:rPr>
                <w:rFonts w:ascii="Arial" w:hAnsi="Arial" w:cs="Arial"/>
              </w:rPr>
            </w:pPr>
            <w:r w:rsidRPr="002E5134">
              <w:rPr>
                <w:rFonts w:ascii="Arial" w:hAnsi="Arial" w:cs="Arial"/>
              </w:rPr>
              <w:t>Мр Стеван Дивјаковић</w:t>
            </w:r>
            <w:r>
              <w:rPr>
                <w:rFonts w:ascii="Arial" w:hAnsi="Arial" w:cs="Arial"/>
              </w:rPr>
              <w:t>; Др Мирјана Матовић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вежбе)</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192D3D" w:rsidRDefault="009B170F" w:rsidP="009B170F">
            <w:pPr>
              <w:spacing w:after="0" w:line="240" w:lineRule="auto"/>
              <w:rPr>
                <w:rFonts w:ascii="Arial" w:hAnsi="Arial" w:cs="Arial"/>
              </w:rPr>
            </w:pPr>
            <w:r>
              <w:rPr>
                <w:rFonts w:ascii="Arial" w:hAnsi="Arial" w:cs="Arial"/>
              </w:rPr>
              <w:t>МА Наташа Ђурагић; МА Никола Ветнић</w:t>
            </w:r>
          </w:p>
        </w:tc>
      </w:tr>
      <w:tr w:rsidR="009B170F" w:rsidRPr="002E5134"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Наставник/сарадник (за ДОН)</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Нема</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4</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Статус предмета (обавезни/изборни)</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обавезан</w:t>
            </w:r>
          </w:p>
        </w:tc>
      </w:tr>
      <w:tr w:rsidR="009B170F" w:rsidRPr="002E5134"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Услов</w:t>
            </w:r>
          </w:p>
        </w:tc>
        <w:tc>
          <w:tcPr>
            <w:tcW w:w="801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Нема</w:t>
            </w:r>
          </w:p>
        </w:tc>
      </w:tr>
      <w:tr w:rsidR="009B170F" w:rsidRPr="002E5134" w:rsidTr="009B170F">
        <w:trPr>
          <w:trHeight w:val="787"/>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Циљ</w:t>
            </w:r>
            <w:r w:rsidRPr="002E5134">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Да студенти стичу практично искуство у примени стечених знања из Методике музичког васпитања, односно да самостално раде на реализацији свих циљева и задатака у развијању музичких активности код деце предшколског узраста.</w:t>
            </w:r>
          </w:p>
        </w:tc>
      </w:tr>
      <w:tr w:rsidR="009B170F" w:rsidRPr="002E5134" w:rsidTr="009B170F">
        <w:trPr>
          <w:trHeight w:val="9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Исход</w:t>
            </w:r>
            <w:r w:rsidRPr="002E5134">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C706A" w:rsidRDefault="009B170F" w:rsidP="009B170F">
            <w:pPr>
              <w:spacing w:after="0" w:line="240" w:lineRule="auto"/>
              <w:rPr>
                <w:rFonts w:ascii="Arial" w:hAnsi="Arial" w:cs="Arial"/>
              </w:rPr>
            </w:pPr>
            <w:r w:rsidRPr="002C706A">
              <w:rPr>
                <w:rFonts w:ascii="Arial" w:hAnsi="Arial" w:cs="Arial"/>
              </w:rPr>
              <w:t>Разуме употребу ликовне, музичке и драмске уметности, говора и текста у васпитној групи како би одговорио на потребе дечијег развоја. Оспособљен да припрема и реализује усмерене активности (односно програмске циљеве, задатке и садржаје) са децом предшколског узраста из васпитно-образовне области методике музичког васпитања.Користи интернет и друштвене медије прикладне учењу у предшколским установама.</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Садржај предмета</w:t>
            </w:r>
          </w:p>
        </w:tc>
      </w:tr>
      <w:tr w:rsidR="009B170F" w:rsidRPr="002E5134" w:rsidTr="009B170F">
        <w:trPr>
          <w:trHeight w:val="879"/>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lastRenderedPageBreak/>
              <w:t>Теоријска</w:t>
            </w:r>
            <w:r w:rsidRPr="002E5134">
              <w:rPr>
                <w:rFonts w:ascii="Arial" w:hAnsi="Arial" w:cs="Arial"/>
                <w:b/>
                <w:bCs/>
              </w:rPr>
              <w:br/>
              <w:t>настава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Едукација студената за самостално припремање активности и израду писане припреме за активност из васпитно-образовне области методике музичког васпитања. Утврђивање теоријских знања потребних за реализацију активности.</w:t>
            </w:r>
          </w:p>
        </w:tc>
      </w:tr>
      <w:tr w:rsidR="009B170F" w:rsidRPr="002E5134" w:rsidTr="009B170F">
        <w:trPr>
          <w:trHeight w:val="205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 (вежбе, ДОН, студијски истражива-чки рад)</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xml:space="preserve">Практична настава из Методичке праксе остварује се кроз вежбе које се обављају у вртићима кроз конкретан практичан рад студената (припрема активности, израда писане припреме за активност и реализација активности) из васпитно-образовне области методике музичког васпитања (области: певања, свирања на орфовом инструментарију, слушања музике и музичке игре) уз обавезне консултације са васпитачем-ментором и професором методике. Сваки студент треба да реализује најмање једну вежбу, уважавајући план рада вртића, односно васпитача-ментора. </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Литература</w:t>
            </w:r>
          </w:p>
        </w:tc>
      </w:tr>
      <w:tr w:rsidR="009B170F" w:rsidRPr="002E5134" w:rsidTr="009B170F">
        <w:trPr>
          <w:trHeight w:val="457"/>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Ђурковић-Пантелић, М. (1998). Методика музичког васпитања деце предсколског узраста. Шабац.1998</w:t>
            </w:r>
          </w:p>
        </w:tc>
      </w:tr>
      <w:tr w:rsidR="009B170F" w:rsidRPr="002E5134" w:rsidTr="009B170F">
        <w:trPr>
          <w:trHeight w:val="28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2E5134" w:rsidRDefault="009B170F" w:rsidP="009B170F">
            <w:pPr>
              <w:spacing w:after="0" w:line="240" w:lineRule="auto"/>
              <w:jc w:val="right"/>
              <w:rPr>
                <w:rFonts w:ascii="Arial" w:hAnsi="Arial" w:cs="Arial"/>
              </w:rPr>
            </w:pPr>
            <w:r w:rsidRPr="002E5134">
              <w:rPr>
                <w:rFonts w:ascii="Arial" w:hAnsi="Arial" w:cs="Arial"/>
              </w:rPr>
              <w:t>2</w:t>
            </w:r>
          </w:p>
        </w:tc>
        <w:tc>
          <w:tcPr>
            <w:tcW w:w="8013" w:type="dxa"/>
            <w:gridSpan w:val="4"/>
            <w:tcBorders>
              <w:top w:val="single" w:sz="4" w:space="0" w:color="auto"/>
              <w:left w:val="nil"/>
              <w:bottom w:val="single" w:sz="4" w:space="0" w:color="auto"/>
              <w:right w:val="single" w:sz="4" w:space="0" w:color="000000"/>
            </w:tcBorders>
            <w:shd w:val="clear" w:color="000000" w:fill="CCFFCC"/>
          </w:tcPr>
          <w:p w:rsidR="009B170F" w:rsidRPr="002E5134" w:rsidRDefault="009B170F" w:rsidP="009B170F">
            <w:pPr>
              <w:spacing w:after="0" w:line="240" w:lineRule="auto"/>
              <w:rPr>
                <w:rFonts w:ascii="Arial" w:hAnsi="Arial" w:cs="Arial"/>
              </w:rPr>
            </w:pPr>
            <w:r w:rsidRPr="002E5134">
              <w:rPr>
                <w:rFonts w:ascii="Arial" w:hAnsi="Arial" w:cs="Arial"/>
              </w:rPr>
              <w:t xml:space="preserve"> Хиба, Н. (1986). Музика за најмлађе.Бг.1986</w:t>
            </w:r>
          </w:p>
        </w:tc>
      </w:tr>
      <w:tr w:rsidR="009B170F" w:rsidRPr="002E5134" w:rsidTr="009B170F">
        <w:trPr>
          <w:trHeight w:val="570"/>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2E5134" w:rsidRDefault="009B170F" w:rsidP="009B170F">
            <w:pPr>
              <w:spacing w:after="0" w:line="240" w:lineRule="auto"/>
              <w:rPr>
                <w:rFonts w:ascii="Arial" w:hAnsi="Arial" w:cs="Arial"/>
              </w:rPr>
            </w:pPr>
            <w:r w:rsidRPr="002E5134">
              <w:rPr>
                <w:rFonts w:ascii="Arial" w:hAnsi="Arial" w:cs="Arial"/>
              </w:rPr>
              <w:t xml:space="preserve"> Манастериоти, В. (1982). Музички одгој на почетном ступњу. Загреб: Школска књига. (стр. 23 - 32).</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Број часова активне наставе недељно током семестра/триместра/године</w:t>
            </w:r>
          </w:p>
        </w:tc>
      </w:tr>
      <w:tr w:rsidR="009B170F" w:rsidRPr="002E5134"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2E5134" w:rsidRDefault="009B170F" w:rsidP="009B170F">
            <w:pPr>
              <w:spacing w:after="0" w:line="240" w:lineRule="auto"/>
              <w:rPr>
                <w:rFonts w:ascii="Arial" w:hAnsi="Arial" w:cs="Arial"/>
                <w:b/>
                <w:bCs/>
                <w:color w:val="000000"/>
              </w:rPr>
            </w:pPr>
            <w:r w:rsidRPr="002E5134">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Студијски истраживачки рад</w:t>
            </w:r>
          </w:p>
        </w:tc>
        <w:tc>
          <w:tcPr>
            <w:tcW w:w="1933"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Остали часови</w:t>
            </w:r>
          </w:p>
        </w:tc>
      </w:tr>
      <w:tr w:rsidR="009B170F" w:rsidRPr="002E5134"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jc w:val="right"/>
              <w:rPr>
                <w:rFonts w:ascii="Arial" w:hAnsi="Arial" w:cs="Arial"/>
              </w:rPr>
            </w:pPr>
            <w:r w:rsidRPr="002E5134">
              <w:rPr>
                <w:rFonts w:ascii="Arial" w:hAnsi="Arial" w:cs="Arial"/>
              </w:rPr>
              <w:t>3</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78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Методе</w:t>
            </w:r>
            <w:r w:rsidRPr="002E5134">
              <w:rPr>
                <w:rFonts w:ascii="Arial" w:hAnsi="Arial" w:cs="Arial"/>
                <w:b/>
                <w:bCs/>
              </w:rPr>
              <w:br/>
              <w:t>извођења</w:t>
            </w:r>
            <w:r w:rsidRPr="002E5134">
              <w:rPr>
                <w:rFonts w:ascii="Arial" w:hAnsi="Arial" w:cs="Arial"/>
                <w:b/>
                <w:bCs/>
              </w:rPr>
              <w:br/>
              <w:t>наставе</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2E5134" w:rsidRDefault="009B170F" w:rsidP="009B170F">
            <w:pPr>
              <w:spacing w:after="0" w:line="240" w:lineRule="auto"/>
              <w:rPr>
                <w:rFonts w:ascii="Arial" w:hAnsi="Arial" w:cs="Arial"/>
              </w:rPr>
            </w:pPr>
            <w:r w:rsidRPr="002E5134">
              <w:rPr>
                <w:rFonts w:ascii="Arial" w:hAnsi="Arial" w:cs="Arial"/>
              </w:rPr>
              <w:t>Педагошка пракса и консултације.</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Оцена знања (максимални број поена 100)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Завршни испит</w:t>
            </w:r>
          </w:p>
        </w:tc>
        <w:tc>
          <w:tcPr>
            <w:tcW w:w="1933"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поена</w:t>
            </w:r>
          </w:p>
        </w:tc>
      </w:tr>
      <w:tr w:rsidR="009B170F" w:rsidRPr="002E5134"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xml:space="preserve">активност у току </w:t>
            </w:r>
            <w:r w:rsidRPr="002E5134">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xml:space="preserve">         до 10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писмени испит</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xml:space="preserve">         до 60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усмени испит</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до 30</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2E5134" w:rsidRDefault="009B170F" w:rsidP="009B170F">
            <w:pPr>
              <w:spacing w:after="0" w:line="240" w:lineRule="auto"/>
              <w:rPr>
                <w:rFonts w:ascii="Arial" w:hAnsi="Arial" w:cs="Arial"/>
                <w:b/>
                <w:bCs/>
              </w:rPr>
            </w:pPr>
            <w:r w:rsidRPr="002E5134">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r w:rsidR="009B170F" w:rsidRPr="002E5134"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2E5134" w:rsidRDefault="009B170F" w:rsidP="009B170F">
            <w:pPr>
              <w:spacing w:after="0" w:line="240" w:lineRule="auto"/>
              <w:rPr>
                <w:rFonts w:ascii="Arial" w:hAnsi="Arial" w:cs="Arial"/>
              </w:rPr>
            </w:pPr>
            <w:r w:rsidRPr="002E5134">
              <w:rPr>
                <w:rFonts w:ascii="Arial" w:hAnsi="Arial" w:cs="Arial"/>
              </w:rPr>
              <w:t> </w:t>
            </w:r>
          </w:p>
        </w:tc>
      </w:tr>
    </w:tbl>
    <w:p w:rsidR="009B170F" w:rsidRDefault="009B170F" w:rsidP="009B170F">
      <w:pPr>
        <w:spacing w:after="0" w:line="240" w:lineRule="auto"/>
      </w:pPr>
    </w:p>
    <w:tbl>
      <w:tblPr>
        <w:tblW w:w="9465" w:type="dxa"/>
        <w:tblInd w:w="93" w:type="dxa"/>
        <w:tblLook w:val="04A0"/>
      </w:tblPr>
      <w:tblGrid>
        <w:gridCol w:w="1459"/>
        <w:gridCol w:w="1110"/>
        <w:gridCol w:w="1090"/>
        <w:gridCol w:w="3818"/>
        <w:gridCol w:w="2006"/>
      </w:tblGrid>
      <w:tr w:rsidR="009B170F" w:rsidRPr="00302BE1" w:rsidTr="009B170F">
        <w:trPr>
          <w:trHeight w:val="792"/>
        </w:trPr>
        <w:tc>
          <w:tcPr>
            <w:tcW w:w="946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2BE1" w:rsidRDefault="009B170F" w:rsidP="009B170F">
            <w:pPr>
              <w:spacing w:after="0" w:line="240" w:lineRule="auto"/>
              <w:jc w:val="center"/>
              <w:rPr>
                <w:rFonts w:ascii="Arial" w:hAnsi="Arial" w:cs="Arial"/>
                <w:b/>
                <w:bCs/>
                <w:sz w:val="28"/>
                <w:szCs w:val="28"/>
              </w:rPr>
            </w:pPr>
            <w:r w:rsidRPr="00302BE1">
              <w:rPr>
                <w:rFonts w:ascii="Arial" w:hAnsi="Arial" w:cs="Arial"/>
                <w:b/>
                <w:bCs/>
                <w:sz w:val="28"/>
                <w:szCs w:val="28"/>
              </w:rPr>
              <w:t>Спецификација предмета за књигу предмета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Студијски програм </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СТРУКОВНЕ СТУДИЈЕ 1. СТЕПЕНА ЗА ОБРАЗОВАЊЕ ВАСПИТАЧА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Изборно подручје (модул)</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Врста и ниво студија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СТРУКОВНЕ СТУДИЈЕ ПРВОГ СТЕПЕНА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Назив предмета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Социологија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 (за предавања)</w:t>
            </w:r>
          </w:p>
        </w:tc>
        <w:tc>
          <w:tcPr>
            <w:tcW w:w="5887"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Др Милан Мишковић</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Наставник/сарадник (за вежбе)</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Наставник/сарадник (за ДОН)</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Статус предмета </w:t>
            </w:r>
            <w:r w:rsidRPr="00302BE1">
              <w:rPr>
                <w:rFonts w:ascii="Arial" w:hAnsi="Arial" w:cs="Arial"/>
                <w:b/>
                <w:bCs/>
              </w:rPr>
              <w:lastRenderedPageBreak/>
              <w:t>(обавезни/изборни)</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lastRenderedPageBreak/>
              <w:t>изборни</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lastRenderedPageBreak/>
              <w:t>Услов</w:t>
            </w:r>
          </w:p>
        </w:tc>
        <w:tc>
          <w:tcPr>
            <w:tcW w:w="8107"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1412"/>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Циљ</w:t>
            </w:r>
            <w:r w:rsidRPr="00302BE1">
              <w:rPr>
                <w:rFonts w:ascii="Arial" w:hAnsi="Arial" w:cs="Arial"/>
                <w:b/>
                <w:bCs/>
              </w:rPr>
              <w:br/>
              <w:t>предмета</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Да студенти упознају основние социолошкие појмове и проблеме, начин социолошког мишљења и основне теме којима се социолози данас баве. Да у одређеној мери развију социолошку имагинацију, то јест  способности да проблеме и питања са којима се суочавају у свакодневном животу и васпитно образовном раду повежу са ужим и ширим друштвеним, културним и историјским контекстима и да, на тај начин, разумеју њихову праву природу.</w:t>
            </w:r>
          </w:p>
        </w:tc>
      </w:tr>
      <w:tr w:rsidR="009B170F" w:rsidRPr="00302BE1" w:rsidTr="009B170F">
        <w:trPr>
          <w:trHeight w:val="2888"/>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Исход</w:t>
            </w:r>
            <w:r w:rsidRPr="00302BE1">
              <w:rPr>
                <w:rFonts w:ascii="Arial" w:hAnsi="Arial" w:cs="Arial"/>
                <w:b/>
                <w:bCs/>
              </w:rPr>
              <w:br/>
              <w:t>предмета</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jc w:val="both"/>
              <w:rPr>
                <w:rFonts w:ascii="Arial" w:hAnsi="Arial" w:cs="Arial"/>
              </w:rPr>
            </w:pPr>
            <w:r w:rsidRPr="00302BE1">
              <w:rPr>
                <w:rFonts w:ascii="Arial" w:hAnsi="Arial" w:cs="Arial"/>
              </w:rPr>
              <w:t>Повећан ниво професионалне компетентности и опште културе васпитача, проширени њихови теоријски погледи и повећан углед властите професије. Повећан ниво свести о културним разликама. Oспособљеност студената за успешније вредновање резултата и иницијатива социјалне политике, посебно у области васпитања и образовања и друштвене бриге о деци. Већа самопросвећеност – боље разумевање властитог „ја“. Унапређене опсервацијске вештине и аналитичке способности студената неопходне за обављање професије васпитача.</w:t>
            </w:r>
            <w:r>
              <w:rPr>
                <w:rFonts w:ascii="Arial" w:hAnsi="Arial" w:cs="Arial"/>
              </w:rPr>
              <w:t xml:space="preserve"> </w:t>
            </w:r>
            <w:r w:rsidRPr="00C5487D">
              <w:rPr>
                <w:rFonts w:ascii="Arial" w:hAnsi="Arial" w:cs="Arial"/>
              </w:rPr>
              <w:t xml:space="preserve">Студент је </w:t>
            </w:r>
            <w:r w:rsidRPr="00C5487D">
              <w:rPr>
                <w:rFonts w:ascii="Arial" w:hAnsi="Arial" w:cs="Arial"/>
                <w:iCs/>
                <w:noProof/>
              </w:rPr>
              <w:t>свестан значаја контекстуалних услова, разуме и успоставља односе између социо-културних и економских карактеристика окружења и учења.</w:t>
            </w:r>
            <w:r w:rsidRPr="00C5487D">
              <w:rPr>
                <w:rFonts w:ascii="Arial" w:hAnsi="Arial" w:cs="Arial"/>
                <w:iCs/>
                <w:noProof/>
                <w:color w:val="FF0000"/>
              </w:rPr>
              <w:t xml:space="preserve"> </w:t>
            </w:r>
            <w:r w:rsidRPr="00C5487D">
              <w:rPr>
                <w:rFonts w:ascii="Arial" w:hAnsi="Arial" w:cs="Arial"/>
                <w:iCs/>
                <w:noProof/>
              </w:rPr>
              <w:t>Осетљив је и показује поштовање према различитостима у структурама породица, културном пореклу, народностима, веровањима и начинима живота.</w:t>
            </w:r>
            <w:r w:rsidRPr="00C5487D">
              <w:rPr>
                <w:iCs/>
                <w:noProof/>
                <w:sz w:val="24"/>
                <w:szCs w:val="24"/>
              </w:rPr>
              <w:t xml:space="preserve"> </w:t>
            </w:r>
            <w:r w:rsidRPr="00C5487D">
              <w:rPr>
                <w:rFonts w:ascii="Arial" w:hAnsi="Arial" w:cs="Arial"/>
                <w:iCs/>
                <w:noProof/>
              </w:rPr>
              <w:t>Препознаје и разуме утицај друштвено-културних фактора који се односе на здравље и благостање деце.</w:t>
            </w:r>
          </w:p>
        </w:tc>
      </w:tr>
      <w:tr w:rsidR="009B170F" w:rsidRPr="00302BE1" w:rsidTr="009B170F">
        <w:trPr>
          <w:trHeight w:val="196"/>
        </w:trPr>
        <w:tc>
          <w:tcPr>
            <w:tcW w:w="946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Садржај предмета</w:t>
            </w:r>
          </w:p>
        </w:tc>
      </w:tr>
      <w:tr w:rsidR="009B170F" w:rsidRPr="00302BE1" w:rsidTr="009B170F">
        <w:trPr>
          <w:trHeight w:val="3050"/>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Теоријска</w:t>
            </w:r>
            <w:r w:rsidRPr="00302BE1">
              <w:rPr>
                <w:rFonts w:ascii="Arial" w:hAnsi="Arial" w:cs="Arial"/>
                <w:b/>
                <w:bCs/>
              </w:rPr>
              <w:br/>
              <w:t>настава</w:t>
            </w:r>
          </w:p>
        </w:tc>
        <w:tc>
          <w:tcPr>
            <w:tcW w:w="8107" w:type="dxa"/>
            <w:gridSpan w:val="4"/>
            <w:tcBorders>
              <w:top w:val="single" w:sz="4" w:space="0" w:color="auto"/>
              <w:left w:val="nil"/>
              <w:bottom w:val="single" w:sz="4" w:space="0" w:color="auto"/>
              <w:right w:val="single" w:sz="4" w:space="0" w:color="auto"/>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Садржај овог предмета ће обухватити основне појмове, проблеме и теме којима се социолози данас баве као што су: социологија и социолошки поглед на свет,култура и друштво, свет који се мења – глобализација и светско друштво ризика. Студенти ће се, такође, упознати са појмовима и проблемима друштвене интеракција и свакодневног живота, друштвене конструкције пола и рода. Проучаваће проблеме породице и брака, етничке групе и нације, класе, друштвене слојеве, сиромаштво, друштвену изопштеност, елиту и масу. Упознаће се са појмом друштвеног система као производа сагласности и принуде, улоге масовни медијја и комуникације у друштвеном животу. Знатна пажња ће бити посвећена проучавању  образовања и промене у савременом друштву, као и најновијим сазнањима о односу  друштво и образовног капитала, проблема религија и религијске свести. Упознаће се и са територијалним заједницама као што су село и град, са урбаним стиловима живота и проблемима просторне изопштености. У контексту односа друштво и природа, упознаће се са проблемима популационог раста и еколошке кризе.</w:t>
            </w:r>
          </w:p>
        </w:tc>
      </w:tr>
      <w:tr w:rsidR="009B170F" w:rsidRPr="00302BE1" w:rsidTr="009B170F">
        <w:trPr>
          <w:trHeight w:val="187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Практична настава (вежбе, ДОН, студијски истражива-чки рад)</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Програмски садржаји вежби ће пратити релевантне теме предавања. Студенти ће критички анализирати текстове, документа и податке о савременом друштву, проблемима и решењима.</w:t>
            </w:r>
          </w:p>
        </w:tc>
      </w:tr>
      <w:tr w:rsidR="009B170F" w:rsidRPr="00302BE1"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Литература</w:t>
            </w:r>
          </w:p>
        </w:tc>
      </w:tr>
      <w:tr w:rsidR="009B170F" w:rsidRPr="00302BE1" w:rsidTr="009B170F">
        <w:trPr>
          <w:trHeight w:val="67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2BE1" w:rsidRDefault="009B170F" w:rsidP="009B170F">
            <w:pPr>
              <w:spacing w:after="0" w:line="240" w:lineRule="auto"/>
              <w:jc w:val="right"/>
              <w:rPr>
                <w:rFonts w:ascii="Arial" w:hAnsi="Arial" w:cs="Arial"/>
              </w:rPr>
            </w:pPr>
            <w:r w:rsidRPr="00302BE1">
              <w:rPr>
                <w:rFonts w:ascii="Arial" w:hAnsi="Arial" w:cs="Arial"/>
              </w:rPr>
              <w:lastRenderedPageBreak/>
              <w:t>1</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Гиденс, Е. Социологија, Економски факултет, Београд, 2003, (2-20; 22-51; 52-82; 84-113; 114-132; 259-285; 286-312; 314-343; 422-450; 452-490; 492-535; 538-578; 580-613; 614-650)</w:t>
            </w:r>
          </w:p>
        </w:tc>
      </w:tr>
      <w:tr w:rsidR="009B170F" w:rsidRPr="00302BE1"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8107" w:type="dxa"/>
            <w:gridSpan w:val="4"/>
            <w:tcBorders>
              <w:top w:val="single" w:sz="4" w:space="0" w:color="auto"/>
              <w:left w:val="nil"/>
              <w:bottom w:val="single" w:sz="4" w:space="0" w:color="auto"/>
              <w:right w:val="single" w:sz="4" w:space="0" w:color="auto"/>
            </w:tcBorders>
            <w:shd w:val="clear" w:color="000000" w:fill="CCFFCC"/>
          </w:tcPr>
          <w:p w:rsidR="009B170F" w:rsidRPr="00302BE1" w:rsidRDefault="009B170F" w:rsidP="009B170F">
            <w:pPr>
              <w:spacing w:after="0" w:line="240" w:lineRule="auto"/>
              <w:rPr>
                <w:rFonts w:ascii="Arial" w:hAnsi="Arial" w:cs="Arial"/>
              </w:rPr>
            </w:pPr>
            <w:r w:rsidRPr="00302BE1">
              <w:rPr>
                <w:rFonts w:ascii="Arial" w:hAnsi="Arial" w:cs="Arial"/>
              </w:rPr>
              <w:t>Мишковић, М. Социологија, Службени гласник, Београд, 2003. (26-39; 154-172; 179-221; 223-227, 241-352; 357-376; 381-382, 391-460).</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2BE1" w:rsidRDefault="009B170F" w:rsidP="009B170F">
            <w:pPr>
              <w:spacing w:after="0" w:line="240" w:lineRule="auto"/>
              <w:jc w:val="right"/>
              <w:rPr>
                <w:rFonts w:ascii="Arial" w:hAnsi="Arial" w:cs="Arial"/>
              </w:rPr>
            </w:pPr>
            <w:r w:rsidRPr="00302BE1">
              <w:rPr>
                <w:rFonts w:ascii="Arial" w:hAnsi="Arial" w:cs="Arial"/>
              </w:rPr>
              <w:t>3</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Коковић, Д. Друштво и образовни капитал, Мediterran Publishing, Нови Сад, 2009, (147-168)</w:t>
            </w:r>
          </w:p>
        </w:tc>
      </w:tr>
      <w:tr w:rsidR="009B170F" w:rsidRPr="00302BE1"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2BE1" w:rsidRDefault="009B170F" w:rsidP="009B170F">
            <w:pPr>
              <w:spacing w:after="0" w:line="240" w:lineRule="auto"/>
              <w:jc w:val="right"/>
              <w:rPr>
                <w:rFonts w:ascii="Arial" w:hAnsi="Arial" w:cs="Arial"/>
              </w:rPr>
            </w:pPr>
            <w:r w:rsidRPr="00302BE1">
              <w:rPr>
                <w:rFonts w:ascii="Arial" w:hAnsi="Arial" w:cs="Arial"/>
              </w:rPr>
              <w:t>4</w:t>
            </w:r>
          </w:p>
        </w:tc>
        <w:tc>
          <w:tcPr>
            <w:tcW w:w="8107" w:type="dxa"/>
            <w:gridSpan w:val="4"/>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 xml:space="preserve">Бурдије, П. Нацрт за једну теорију праксе. Завод за уджбенике и наставна средства, Београд, 1999, стр. 158-171. </w:t>
            </w:r>
          </w:p>
        </w:tc>
      </w:tr>
      <w:tr w:rsidR="009B170F" w:rsidRPr="00302BE1"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часова активне наставе недељно током семестра/триместра/године</w:t>
            </w:r>
          </w:p>
        </w:tc>
      </w:tr>
      <w:tr w:rsidR="009B170F" w:rsidRPr="00302BE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color w:val="000000"/>
              </w:rPr>
            </w:pPr>
            <w:r w:rsidRPr="00302BE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Студијски истраживачки рад</w:t>
            </w:r>
          </w:p>
        </w:tc>
        <w:tc>
          <w:tcPr>
            <w:tcW w:w="2027"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Остали часови</w:t>
            </w:r>
          </w:p>
        </w:tc>
      </w:tr>
      <w:tr w:rsidR="009B170F" w:rsidRPr="00302BE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113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Методе</w:t>
            </w:r>
            <w:r w:rsidRPr="00302BE1">
              <w:rPr>
                <w:rFonts w:ascii="Arial" w:hAnsi="Arial" w:cs="Arial"/>
                <w:b/>
                <w:bCs/>
              </w:rPr>
              <w:br/>
              <w:t>извођења</w:t>
            </w:r>
            <w:r w:rsidRPr="00302BE1">
              <w:rPr>
                <w:rFonts w:ascii="Arial" w:hAnsi="Arial" w:cs="Arial"/>
                <w:b/>
                <w:bCs/>
              </w:rPr>
              <w:br/>
              <w:t>наставе</w:t>
            </w:r>
          </w:p>
        </w:tc>
        <w:tc>
          <w:tcPr>
            <w:tcW w:w="8107"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Предавањe, описивањe, објашњавањe и извештавањe; метода разговора (дискусије); метода демонстрације – показивања – слика, пројекција, схема, табела и графикона путем видео презентације; кооперативни тимски рад;  решавање проблема; Облици наставе: предавања, вежбе и консултације.</w:t>
            </w:r>
          </w:p>
        </w:tc>
      </w:tr>
      <w:tr w:rsidR="009B170F" w:rsidRPr="00302BE1" w:rsidTr="009B170F">
        <w:trPr>
          <w:trHeight w:val="255"/>
        </w:trPr>
        <w:tc>
          <w:tcPr>
            <w:tcW w:w="946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Оцена знања (максимални број поена 100)</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Завршни испит</w:t>
            </w:r>
          </w:p>
        </w:tc>
        <w:tc>
          <w:tcPr>
            <w:tcW w:w="2027"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r>
      <w:tr w:rsidR="009B170F" w:rsidRPr="00302BE1"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активност у току </w:t>
            </w:r>
            <w:r w:rsidRPr="00302BE1">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писмени испит</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усмени испит</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4</w:t>
            </w:r>
            <w:r w:rsidRPr="00302BE1">
              <w:rPr>
                <w:rFonts w:ascii="Arial" w:hAnsi="Arial" w:cs="Arial"/>
              </w:rPr>
              <w:t>0</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3</w:t>
            </w:r>
            <w:r w:rsidRPr="00302BE1">
              <w:rPr>
                <w:rFonts w:ascii="Arial" w:hAnsi="Arial" w:cs="Arial"/>
              </w:rPr>
              <w:t>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202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946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bl>
    <w:p w:rsidR="009B170F" w:rsidRDefault="009B170F" w:rsidP="009B170F">
      <w:pPr>
        <w:spacing w:after="0" w:line="240" w:lineRule="auto"/>
        <w:rPr>
          <w:sz w:val="24"/>
          <w:szCs w:val="24"/>
        </w:rPr>
      </w:pPr>
    </w:p>
    <w:p w:rsidR="009B170F" w:rsidRPr="00DA2BB2" w:rsidRDefault="009B170F" w:rsidP="009B170F">
      <w:pPr>
        <w:spacing w:after="0" w:line="240" w:lineRule="auto"/>
        <w:rPr>
          <w:sz w:val="24"/>
          <w:szCs w:val="24"/>
        </w:rPr>
      </w:pPr>
    </w:p>
    <w:p w:rsidR="009B170F" w:rsidRDefault="009B170F" w:rsidP="009B170F">
      <w:pPr>
        <w:spacing w:after="0" w:line="240" w:lineRule="auto"/>
        <w:rPr>
          <w:sz w:val="24"/>
          <w:szCs w:val="24"/>
          <w:lang w:val="sr-Cyrl-CS"/>
        </w:rPr>
      </w:pPr>
    </w:p>
    <w:tbl>
      <w:tblPr>
        <w:tblW w:w="9371" w:type="dxa"/>
        <w:tblInd w:w="93" w:type="dxa"/>
        <w:tblLook w:val="04A0"/>
      </w:tblPr>
      <w:tblGrid>
        <w:gridCol w:w="1472"/>
        <w:gridCol w:w="1120"/>
        <w:gridCol w:w="1100"/>
        <w:gridCol w:w="3859"/>
        <w:gridCol w:w="1932"/>
      </w:tblGrid>
      <w:tr w:rsidR="009B170F" w:rsidRPr="00302BE1" w:rsidTr="009B170F">
        <w:trPr>
          <w:trHeight w:val="792"/>
        </w:trPr>
        <w:tc>
          <w:tcPr>
            <w:tcW w:w="9371"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2BE1" w:rsidRDefault="009B170F" w:rsidP="009B170F">
            <w:pPr>
              <w:spacing w:after="0" w:line="240" w:lineRule="auto"/>
              <w:jc w:val="center"/>
              <w:rPr>
                <w:rFonts w:ascii="Arial" w:hAnsi="Arial" w:cs="Arial"/>
                <w:b/>
                <w:bCs/>
                <w:sz w:val="28"/>
                <w:szCs w:val="28"/>
              </w:rPr>
            </w:pPr>
            <w:r w:rsidRPr="00302BE1">
              <w:rPr>
                <w:rFonts w:ascii="Arial" w:hAnsi="Arial" w:cs="Arial"/>
                <w:b/>
                <w:bCs/>
                <w:sz w:val="28"/>
                <w:szCs w:val="28"/>
              </w:rPr>
              <w:t>Спецификација предмета за књигу предмета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Студијски програм </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СТРУКОВНЕ СТУДИЈЕ 1. СТЕПЕНА ЗА ОБРАЗОВАЊЕ ВАСПИТАЧА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Изборно подручје (модул)</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Врста и ниво студија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xml:space="preserve">СТРУКОВНЕ СТУДИЈЕ 1. СТЕПЕНА </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Назив предмета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Социјална екологија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 (за предавања)</w:t>
            </w:r>
          </w:p>
        </w:tc>
        <w:tc>
          <w:tcPr>
            <w:tcW w:w="5793"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др Милан Мишковић</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Наставник/сарадник (за вежбе)</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Наставник/сарадник (за ДОН)</w:t>
            </w:r>
          </w:p>
        </w:tc>
        <w:tc>
          <w:tcPr>
            <w:tcW w:w="5793"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Статус предмета (обавезни/изборни)</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изборни</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Услов</w:t>
            </w:r>
          </w:p>
        </w:tc>
        <w:tc>
          <w:tcPr>
            <w:tcW w:w="8013"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Нема</w:t>
            </w:r>
          </w:p>
        </w:tc>
      </w:tr>
      <w:tr w:rsidR="009B170F" w:rsidRPr="00302BE1" w:rsidTr="009B170F">
        <w:trPr>
          <w:trHeight w:val="355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lastRenderedPageBreak/>
              <w:t>Циљ</w:t>
            </w:r>
            <w:r w:rsidRPr="00302BE1">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jc w:val="both"/>
              <w:rPr>
                <w:rFonts w:ascii="Arial" w:hAnsi="Arial" w:cs="Arial"/>
              </w:rPr>
            </w:pPr>
            <w:r w:rsidRPr="00302BE1">
              <w:rPr>
                <w:rFonts w:ascii="Arial" w:hAnsi="Arial" w:cs="Arial"/>
              </w:rPr>
              <w:t>Буђење и развој еколошке свести о локалном и глобалном окружењу. Формирање ставова о личном и одговорном односу према животној средини. Развијање потребних знања, способности и вештина за активно учествовање у заштити и унапређењу животне средине. Развијање потребних знања, способности и вештина за реализацију програма еколошких активности у дечјим вртићима.  Настава из предмета социјална екологија обухвата проучавање социјалноеколошких проблема савремених друштава, анализира друштвену реалност и савремене еколошке проблеме са становишта њихове друштвене условљености и повезаности. Студент се обучава да препозна, анализира и истражује улоге субјеката друштвеног живота у стварању и у решавању савремених еколошких проблема. Социјална екологија пружа студентима основна сазнања о низу основних категорија , као што су: проблеми загађивања и еколошке кризе, узроци еколошке кризе, друштвено питање употребе и експлоатације природних ресурса, етички аспекти екологије и производње генетски модификованих организама, екологизам као вредносна социјалноеколошка оријентација.</w:t>
            </w:r>
          </w:p>
        </w:tc>
      </w:tr>
      <w:tr w:rsidR="009B170F" w:rsidRPr="00302BE1" w:rsidTr="009B170F">
        <w:trPr>
          <w:trHeight w:val="2655"/>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Исход</w:t>
            </w:r>
            <w:r w:rsidRPr="00302BE1">
              <w:rPr>
                <w:rFonts w:ascii="Arial" w:hAnsi="Arial" w:cs="Arial"/>
                <w:b/>
                <w:bCs/>
              </w:rPr>
              <w:br/>
              <w:t>предмета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jc w:val="both"/>
              <w:rPr>
                <w:rFonts w:ascii="Arial" w:hAnsi="Arial" w:cs="Arial"/>
              </w:rPr>
            </w:pPr>
            <w:r w:rsidRPr="00302BE1">
              <w:rPr>
                <w:rFonts w:ascii="Arial" w:hAnsi="Arial" w:cs="Arial"/>
              </w:rPr>
              <w:t>Студенати су оспособљени да препознају савремене еколошке проблеме који су проузроковани друштвеним процесима и појавама, као и да идентификују њихове узроке, последице и начине решавања истих. У том контексту студенти су способни да, уз активно учешће, критички промишљају савремене социјалноеколошке проблеме, имајући у виду њихову сложеност и међусобну условљеност од других друштвених проблема. Проширени су класичних погледа студената на еколошку кризу и подигнут ниво њиховњ еколошка свести и еколошке културе. Изграђени су еколошки ставови и усвојени еколошки принципи који трајно утичу на стил живљења у складу са њима. Као будући васпитачи, студенти су оспособљени   за самостално вођење еколошких радионица у дечјим вртићима.</w:t>
            </w:r>
            <w:r w:rsidRPr="004D4AC8">
              <w:rPr>
                <w:iCs/>
                <w:noProof/>
                <w:color w:val="FF0000"/>
              </w:rPr>
              <w:t xml:space="preserve"> </w:t>
            </w:r>
            <w:r w:rsidRPr="00F31157">
              <w:rPr>
                <w:rFonts w:ascii="Arial" w:hAnsi="Arial" w:cs="Arial"/>
                <w:iCs/>
                <w:noProof/>
              </w:rPr>
              <w:t>Студент је способан да креира и организује подстицајно социјално и физичко окружење за игру и учење. Организује безбедно физичко окружење за децу и одрасле. Интегрише знање, вештине и способности у посебним васпитно-образовним областима и разуме их у контексту холистичког, свеобухватног дечијег развоја. Препознаје значај професионалне интердисциплинарне сарадње и професионалних улога.</w:t>
            </w:r>
          </w:p>
        </w:tc>
      </w:tr>
      <w:tr w:rsidR="009B170F" w:rsidRPr="00302BE1"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Садржај предмета</w:t>
            </w:r>
          </w:p>
        </w:tc>
      </w:tr>
      <w:tr w:rsidR="009B170F" w:rsidRPr="00302BE1" w:rsidTr="009B170F">
        <w:trPr>
          <w:trHeight w:val="240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Теоријска</w:t>
            </w:r>
            <w:r w:rsidRPr="00302BE1">
              <w:rPr>
                <w:rFonts w:ascii="Arial" w:hAnsi="Arial" w:cs="Arial"/>
                <w:b/>
                <w:bCs/>
              </w:rPr>
              <w:br/>
              <w:t>настава</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jc w:val="both"/>
              <w:rPr>
                <w:rFonts w:ascii="Arial" w:hAnsi="Arial" w:cs="Arial"/>
              </w:rPr>
            </w:pPr>
            <w:r w:rsidRPr="00302BE1">
              <w:rPr>
                <w:rFonts w:ascii="Arial" w:hAnsi="Arial" w:cs="Arial"/>
              </w:rPr>
              <w:t>Садржај овог предмета обухватиће предмет, поделу, настанак, развој и основне категорије екологије и посебно социјалне екологије; затим проблеме односа етика и екологија, као и савремене еколошке концепције. Студенти ће се упознати са основним димензијама. Eколошка кризе и овладати садржајем појмова и проблема као што су еколошка свест, еколошка култура и еколошко образовање. Проучаваће и процесе глобализација, стварања светско друштво ризика и проблеме и стратегије одрживог развоја. Садржај предмета ће обухватити и проучавањ еколошких покрета. Такође, знатна пажња ће бити посвећена експерименталном раду у облику еколошке радионице са социјалноеколошким приступом, за децу предшколског и млађег школског узраста.</w:t>
            </w:r>
          </w:p>
        </w:tc>
      </w:tr>
      <w:tr w:rsidR="009B170F" w:rsidRPr="00302BE1" w:rsidTr="009B170F">
        <w:trPr>
          <w:trHeight w:val="1683"/>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lastRenderedPageBreak/>
              <w:t>Практична настава (вежбе, ДОН, студијски истражива-чки рад)</w:t>
            </w:r>
          </w:p>
        </w:tc>
        <w:tc>
          <w:tcPr>
            <w:tcW w:w="8013" w:type="dxa"/>
            <w:gridSpan w:val="4"/>
            <w:tcBorders>
              <w:top w:val="single" w:sz="4" w:space="0" w:color="auto"/>
              <w:left w:val="nil"/>
              <w:bottom w:val="single" w:sz="4" w:space="0" w:color="auto"/>
              <w:right w:val="single" w:sz="4" w:space="0" w:color="auto"/>
            </w:tcBorders>
            <w:shd w:val="clear" w:color="auto" w:fill="auto"/>
            <w:vAlign w:val="bottom"/>
          </w:tcPr>
          <w:p w:rsidR="009B170F" w:rsidRPr="00302BE1" w:rsidRDefault="009B170F" w:rsidP="009B170F">
            <w:pPr>
              <w:spacing w:after="0" w:line="240" w:lineRule="auto"/>
              <w:jc w:val="both"/>
              <w:rPr>
                <w:rFonts w:ascii="Arial" w:hAnsi="Arial" w:cs="Arial"/>
              </w:rPr>
            </w:pPr>
            <w:r w:rsidRPr="00302BE1">
              <w:rPr>
                <w:rFonts w:ascii="Arial" w:hAnsi="Arial" w:cs="Arial"/>
              </w:rPr>
              <w:t>Студенти ће вежбати да изведу различите огледе којима се чува и штити животна средина. Вежбаће да вербално презентују различите приче о појмовима екологије којима се илуструје глобални поглед на свет. Опробаће се и у активности којима деца уочавају екосистеме, повезаност и међузависност у природи, затим у играма међузависности и активности којима деца могу штедети и обновити природне ресурсе, чувати воду,ваздух и земљу.</w:t>
            </w:r>
          </w:p>
        </w:tc>
      </w:tr>
      <w:tr w:rsidR="009B170F" w:rsidRPr="00302BE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Литература</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2BE1" w:rsidRDefault="009B170F" w:rsidP="009B170F">
            <w:pPr>
              <w:spacing w:after="0" w:line="240" w:lineRule="auto"/>
              <w:jc w:val="right"/>
              <w:rPr>
                <w:rFonts w:ascii="Arial" w:hAnsi="Arial" w:cs="Arial"/>
              </w:rPr>
            </w:pPr>
            <w:r w:rsidRPr="00302BE1">
              <w:rPr>
                <w:rFonts w:ascii="Arial" w:hAnsi="Arial" w:cs="Arial"/>
              </w:rPr>
              <w:t>1</w:t>
            </w:r>
          </w:p>
        </w:tc>
        <w:tc>
          <w:tcPr>
            <w:tcW w:w="8013" w:type="dxa"/>
            <w:gridSpan w:val="4"/>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 xml:space="preserve">Мишковић, М. Социјална екологија – са еколошким радионицама за децу предшколског и млађег школског узраста, Висока школа струковних студија за образовање васпитача.Нови Сад, </w:t>
            </w:r>
            <w:r>
              <w:rPr>
                <w:rFonts w:ascii="Arial" w:hAnsi="Arial" w:cs="Arial"/>
              </w:rPr>
              <w:t xml:space="preserve">2009. </w:t>
            </w:r>
            <w:r w:rsidRPr="00302BE1">
              <w:rPr>
                <w:rFonts w:ascii="Arial" w:hAnsi="Arial" w:cs="Arial"/>
              </w:rPr>
              <w:t>(.5-377).</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8013" w:type="dxa"/>
            <w:gridSpan w:val="4"/>
            <w:tcBorders>
              <w:top w:val="single" w:sz="4" w:space="0" w:color="auto"/>
              <w:left w:val="nil"/>
              <w:bottom w:val="single" w:sz="4" w:space="0" w:color="auto"/>
              <w:right w:val="single" w:sz="4" w:space="0" w:color="auto"/>
            </w:tcBorders>
            <w:shd w:val="clear" w:color="000000" w:fill="CCFFCC"/>
          </w:tcPr>
          <w:p w:rsidR="009B170F" w:rsidRPr="00302BE1" w:rsidRDefault="009B170F" w:rsidP="009B170F">
            <w:pPr>
              <w:spacing w:after="0" w:line="240" w:lineRule="auto"/>
              <w:rPr>
                <w:rFonts w:ascii="Arial" w:hAnsi="Arial" w:cs="Arial"/>
              </w:rPr>
            </w:pPr>
            <w:r w:rsidRPr="00302BE1">
              <w:rPr>
                <w:rFonts w:ascii="Arial" w:hAnsi="Arial" w:cs="Arial"/>
              </w:rPr>
              <w:t>Каменов, Е. Зелена планета, Драгон, Нови Сад, 2005. (3-17; 17-20; 21-23; 23-28; 29-51, 51- 68; 69-132).</w:t>
            </w:r>
          </w:p>
        </w:tc>
      </w:tr>
      <w:tr w:rsidR="009B170F" w:rsidRPr="00302BE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часова активне наставе недељно током семестра/триместра/године</w:t>
            </w:r>
          </w:p>
        </w:tc>
      </w:tr>
      <w:tr w:rsidR="009B170F" w:rsidRPr="00302BE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color w:val="000000"/>
              </w:rPr>
            </w:pPr>
            <w:r w:rsidRPr="00302BE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Студијски истраживачки рад</w:t>
            </w:r>
          </w:p>
        </w:tc>
        <w:tc>
          <w:tcPr>
            <w:tcW w:w="1933"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Остали часови</w:t>
            </w:r>
          </w:p>
        </w:tc>
      </w:tr>
      <w:tr w:rsidR="009B170F" w:rsidRPr="00302BE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112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1</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134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Методе</w:t>
            </w:r>
            <w:r w:rsidRPr="00302BE1">
              <w:rPr>
                <w:rFonts w:ascii="Arial" w:hAnsi="Arial" w:cs="Arial"/>
                <w:b/>
                <w:bCs/>
              </w:rPr>
              <w:br/>
              <w:t>извођења</w:t>
            </w:r>
            <w:r w:rsidRPr="00302BE1">
              <w:rPr>
                <w:rFonts w:ascii="Arial" w:hAnsi="Arial" w:cs="Arial"/>
                <w:b/>
                <w:bCs/>
              </w:rPr>
              <w:br/>
              <w:t>наставе</w:t>
            </w:r>
          </w:p>
        </w:tc>
        <w:tc>
          <w:tcPr>
            <w:tcW w:w="8013" w:type="dxa"/>
            <w:gridSpan w:val="4"/>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Усмено излагањe (жива реч) у виду предавања, описивања, објашњавања и извештавања; студије терена, посматрања и дискусије; студије случаја; анализе уверења, вредности и ставова; симулација и играње улога; истраживање примарних и секундарних извора; панел-дискусија и дебате; излети; стварање базе података; локалне акције.</w:t>
            </w:r>
          </w:p>
        </w:tc>
      </w:tr>
      <w:tr w:rsidR="009B170F" w:rsidRPr="00302BE1" w:rsidTr="009B170F">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Оцена знања (максимални број поена 100)</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Завршни испит</w:t>
            </w:r>
          </w:p>
        </w:tc>
        <w:tc>
          <w:tcPr>
            <w:tcW w:w="1933"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r>
      <w:tr w:rsidR="009B170F" w:rsidRPr="00302BE1"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активност у току </w:t>
            </w:r>
            <w:r w:rsidRPr="00302BE1">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писмени испит</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15</w:t>
            </w:r>
          </w:p>
        </w:tc>
        <w:tc>
          <w:tcPr>
            <w:tcW w:w="386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усмени испит</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4</w:t>
            </w:r>
            <w:r w:rsidRPr="00302BE1">
              <w:rPr>
                <w:rFonts w:ascii="Arial" w:hAnsi="Arial" w:cs="Arial"/>
              </w:rPr>
              <w:t>0</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center"/>
              <w:rPr>
                <w:rFonts w:ascii="Arial" w:hAnsi="Arial" w:cs="Arial"/>
              </w:rPr>
            </w:pPr>
            <w:r>
              <w:rPr>
                <w:rFonts w:ascii="Arial" w:hAnsi="Arial" w:cs="Arial"/>
              </w:rPr>
              <w:t>30</w:t>
            </w:r>
          </w:p>
        </w:tc>
        <w:tc>
          <w:tcPr>
            <w:tcW w:w="3860"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p>
        </w:tc>
        <w:tc>
          <w:tcPr>
            <w:tcW w:w="3860"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193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9371"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bl>
    <w:p w:rsidR="009B170F" w:rsidRDefault="009B170F" w:rsidP="009B170F">
      <w:pPr>
        <w:spacing w:after="0" w:line="240" w:lineRule="auto"/>
      </w:pPr>
    </w:p>
    <w:p w:rsidR="009B170F" w:rsidRPr="005C1292" w:rsidRDefault="009B170F" w:rsidP="009B170F">
      <w:pPr>
        <w:spacing w:after="0" w:line="240" w:lineRule="auto"/>
      </w:pPr>
    </w:p>
    <w:tbl>
      <w:tblPr>
        <w:tblW w:w="9229" w:type="dxa"/>
        <w:tblInd w:w="93" w:type="dxa"/>
        <w:tblLayout w:type="fixed"/>
        <w:tblLook w:val="04A0"/>
      </w:tblPr>
      <w:tblGrid>
        <w:gridCol w:w="15"/>
        <w:gridCol w:w="1250"/>
        <w:gridCol w:w="168"/>
        <w:gridCol w:w="952"/>
        <w:gridCol w:w="1100"/>
        <w:gridCol w:w="74"/>
        <w:gridCol w:w="41"/>
        <w:gridCol w:w="3745"/>
        <w:gridCol w:w="1884"/>
      </w:tblGrid>
      <w:tr w:rsidR="009B170F" w:rsidRPr="00083E59" w:rsidTr="009B170F">
        <w:trPr>
          <w:trHeight w:val="792"/>
        </w:trPr>
        <w:tc>
          <w:tcPr>
            <w:tcW w:w="9229"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083E59" w:rsidRDefault="009B170F" w:rsidP="009B170F">
            <w:pPr>
              <w:spacing w:after="0" w:line="240" w:lineRule="auto"/>
              <w:jc w:val="center"/>
              <w:rPr>
                <w:rFonts w:ascii="Arial" w:hAnsi="Arial" w:cs="Arial"/>
                <w:b/>
                <w:bCs/>
                <w:sz w:val="28"/>
                <w:szCs w:val="28"/>
                <w:lang w:val="ru-RU"/>
              </w:rPr>
            </w:pPr>
            <w:r w:rsidRPr="00083E59">
              <w:rPr>
                <w:rFonts w:ascii="Arial" w:hAnsi="Arial" w:cs="Arial"/>
                <w:b/>
                <w:bCs/>
                <w:sz w:val="28"/>
                <w:szCs w:val="28"/>
                <w:lang w:val="ru-RU"/>
              </w:rPr>
              <w:t>Спецификација предмета за књигу предмета</w:t>
            </w:r>
          </w:p>
        </w:tc>
      </w:tr>
      <w:tr w:rsidR="009B170F" w:rsidRPr="00083E59"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 xml:space="preserve">Студијски програм </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83E59" w:rsidRDefault="009B170F" w:rsidP="009B170F">
            <w:pPr>
              <w:spacing w:after="0" w:line="240" w:lineRule="auto"/>
              <w:rPr>
                <w:rFonts w:ascii="Arial" w:hAnsi="Arial" w:cs="Arial"/>
                <w:lang w:val="ru-RU"/>
              </w:rPr>
            </w:pPr>
            <w:r w:rsidRPr="00083E59">
              <w:rPr>
                <w:rFonts w:ascii="Arial" w:hAnsi="Arial" w:cs="Arial"/>
                <w:lang w:val="ru-RU"/>
              </w:rPr>
              <w:t>СТРУКОВНЕ СТУДИЈЕ  1. СТЕПЕНА ЗА ОБРАЗОВАЊЕ ВАСПИТАЧА</w:t>
            </w:r>
          </w:p>
        </w:tc>
      </w:tr>
      <w:tr w:rsidR="009B170F" w:rsidRPr="00221B78"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Изборно подручје (модул)</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83495" w:rsidRDefault="009B170F" w:rsidP="009B170F">
            <w:pPr>
              <w:spacing w:after="0" w:line="240" w:lineRule="auto"/>
              <w:rPr>
                <w:rFonts w:ascii="Arial" w:hAnsi="Arial" w:cs="Arial"/>
              </w:rPr>
            </w:pPr>
            <w:r w:rsidRPr="00283495">
              <w:rPr>
                <w:rFonts w:ascii="Arial" w:hAnsi="Arial" w:cs="Arial"/>
              </w:rPr>
              <w:t> </w:t>
            </w:r>
          </w:p>
        </w:tc>
      </w:tr>
      <w:tr w:rsidR="009B170F" w:rsidRPr="00221B78"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21B78" w:rsidRDefault="009B170F" w:rsidP="009B170F">
            <w:pPr>
              <w:spacing w:after="0" w:line="240" w:lineRule="auto"/>
              <w:rPr>
                <w:rFonts w:ascii="Arial" w:hAnsi="Arial" w:cs="Arial"/>
                <w:b/>
                <w:bCs/>
              </w:rPr>
            </w:pPr>
            <w:r w:rsidRPr="00221B78">
              <w:rPr>
                <w:rFonts w:ascii="Arial" w:hAnsi="Arial" w:cs="Arial"/>
                <w:b/>
                <w:bCs/>
              </w:rPr>
              <w:t>Врста и ниво студија</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83495" w:rsidRDefault="009B170F" w:rsidP="009B170F">
            <w:pPr>
              <w:spacing w:after="0" w:line="240" w:lineRule="auto"/>
              <w:rPr>
                <w:rFonts w:ascii="Arial" w:hAnsi="Arial" w:cs="Arial"/>
              </w:rPr>
            </w:pPr>
            <w:r w:rsidRPr="00283495">
              <w:rPr>
                <w:rFonts w:ascii="Arial" w:hAnsi="Arial" w:cs="Arial"/>
              </w:rPr>
              <w:t xml:space="preserve">СТРУКОВНЕ СТУДИЈЕ  1. СТЕПЕНА </w:t>
            </w:r>
          </w:p>
        </w:tc>
      </w:tr>
      <w:tr w:rsidR="009B170F" w:rsidRPr="00083E59"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83495" w:rsidRDefault="009B170F" w:rsidP="009B170F">
            <w:pPr>
              <w:spacing w:after="0" w:line="240" w:lineRule="auto"/>
              <w:rPr>
                <w:rFonts w:ascii="Arial" w:hAnsi="Arial" w:cs="Arial"/>
                <w:b/>
                <w:bCs/>
              </w:rPr>
            </w:pPr>
            <w:r w:rsidRPr="00283495">
              <w:rPr>
                <w:rFonts w:ascii="Arial" w:hAnsi="Arial" w:cs="Arial"/>
                <w:b/>
                <w:bCs/>
              </w:rPr>
              <w:t>Назив предмета</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83E59" w:rsidRDefault="009B170F" w:rsidP="009B170F">
            <w:pPr>
              <w:spacing w:after="0" w:line="240" w:lineRule="auto"/>
              <w:rPr>
                <w:rFonts w:ascii="Arial" w:hAnsi="Arial" w:cs="Arial"/>
                <w:lang w:val="ru-RU"/>
              </w:rPr>
            </w:pPr>
            <w:r w:rsidRPr="00083E59">
              <w:rPr>
                <w:rFonts w:ascii="Arial" w:hAnsi="Arial" w:cs="Arial"/>
                <w:lang w:val="ru-RU"/>
              </w:rPr>
              <w:t>Организација васпитно-образовног рада деце до 3 године</w:t>
            </w:r>
          </w:p>
        </w:tc>
      </w:tr>
      <w:tr w:rsidR="009B170F" w:rsidRPr="007D09B4"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83495" w:rsidRDefault="009B170F" w:rsidP="009B170F">
            <w:pPr>
              <w:spacing w:after="0" w:line="240" w:lineRule="auto"/>
              <w:rPr>
                <w:rFonts w:ascii="Arial" w:hAnsi="Arial" w:cs="Arial"/>
                <w:b/>
                <w:bCs/>
              </w:rPr>
            </w:pPr>
            <w:r w:rsidRPr="00283495">
              <w:rPr>
                <w:rFonts w:ascii="Arial" w:hAnsi="Arial" w:cs="Arial"/>
                <w:b/>
                <w:bCs/>
              </w:rPr>
              <w:t>Наставник (за предавања)</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83495" w:rsidRDefault="009B170F" w:rsidP="009B170F">
            <w:pPr>
              <w:spacing w:after="0" w:line="240" w:lineRule="auto"/>
              <w:rPr>
                <w:rFonts w:ascii="Arial" w:hAnsi="Arial" w:cs="Arial"/>
              </w:rPr>
            </w:pPr>
            <w:r w:rsidRPr="00283495">
              <w:rPr>
                <w:rFonts w:ascii="Arial" w:hAnsi="Arial" w:cs="Arial"/>
              </w:rPr>
              <w:t>Лазић, Т. Светлана</w:t>
            </w:r>
          </w:p>
        </w:tc>
      </w:tr>
      <w:tr w:rsidR="009B170F" w:rsidRPr="007D09B4"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83495" w:rsidRDefault="009B170F" w:rsidP="009B170F">
            <w:pPr>
              <w:spacing w:after="0" w:line="240" w:lineRule="auto"/>
              <w:rPr>
                <w:rFonts w:ascii="Arial" w:hAnsi="Arial" w:cs="Arial"/>
                <w:b/>
                <w:bCs/>
              </w:rPr>
            </w:pPr>
            <w:r w:rsidRPr="00283495">
              <w:rPr>
                <w:rFonts w:ascii="Arial" w:hAnsi="Arial" w:cs="Arial"/>
                <w:b/>
                <w:bCs/>
              </w:rPr>
              <w:t>Наставник/сарадник (за вежбе)</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83495" w:rsidRDefault="009B170F" w:rsidP="009B170F">
            <w:pPr>
              <w:spacing w:after="0" w:line="240" w:lineRule="auto"/>
              <w:rPr>
                <w:rFonts w:ascii="Arial" w:hAnsi="Arial" w:cs="Arial"/>
              </w:rPr>
            </w:pPr>
          </w:p>
        </w:tc>
      </w:tr>
      <w:tr w:rsidR="009B170F" w:rsidRPr="007D09B4" w:rsidTr="009B170F">
        <w:trPr>
          <w:trHeight w:val="255"/>
        </w:trPr>
        <w:tc>
          <w:tcPr>
            <w:tcW w:w="3600" w:type="dxa"/>
            <w:gridSpan w:val="7"/>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283495" w:rsidRDefault="009B170F" w:rsidP="009B170F">
            <w:pPr>
              <w:spacing w:after="0" w:line="240" w:lineRule="auto"/>
              <w:rPr>
                <w:rFonts w:ascii="Arial" w:hAnsi="Arial" w:cs="Arial"/>
                <w:b/>
                <w:bCs/>
              </w:rPr>
            </w:pPr>
            <w:r w:rsidRPr="00283495">
              <w:rPr>
                <w:rFonts w:ascii="Arial" w:hAnsi="Arial" w:cs="Arial"/>
                <w:b/>
                <w:bCs/>
              </w:rPr>
              <w:t>Наставник/сарадник (за ДОН)</w:t>
            </w:r>
          </w:p>
        </w:tc>
        <w:tc>
          <w:tcPr>
            <w:tcW w:w="5629"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283495" w:rsidRDefault="009B170F" w:rsidP="009B170F">
            <w:pPr>
              <w:spacing w:after="0" w:line="240" w:lineRule="auto"/>
              <w:rPr>
                <w:rFonts w:ascii="Arial" w:hAnsi="Arial" w:cs="Arial"/>
              </w:rPr>
            </w:pPr>
            <w:r w:rsidRPr="00283495">
              <w:rPr>
                <w:rFonts w:ascii="Arial" w:hAnsi="Arial" w:cs="Arial"/>
              </w:rPr>
              <w:t>Нема</w:t>
            </w:r>
          </w:p>
        </w:tc>
      </w:tr>
      <w:tr w:rsidR="009B170F" w:rsidRPr="007D09B4" w:rsidTr="009B170F">
        <w:trPr>
          <w:gridBefore w:val="1"/>
          <w:wBefore w:w="15" w:type="dxa"/>
          <w:trHeight w:val="255"/>
        </w:trPr>
        <w:tc>
          <w:tcPr>
            <w:tcW w:w="2370"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Број ЕСПБ</w:t>
            </w:r>
          </w:p>
        </w:tc>
        <w:tc>
          <w:tcPr>
            <w:tcW w:w="1174" w:type="dxa"/>
            <w:gridSpan w:val="2"/>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3</w:t>
            </w:r>
          </w:p>
        </w:tc>
        <w:tc>
          <w:tcPr>
            <w:tcW w:w="3786" w:type="dxa"/>
            <w:gridSpan w:val="2"/>
            <w:tcBorders>
              <w:top w:val="nil"/>
              <w:left w:val="nil"/>
              <w:bottom w:val="single" w:sz="4" w:space="0" w:color="auto"/>
              <w:right w:val="single" w:sz="4" w:space="0" w:color="auto"/>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Статус предмета (обавезни/изборни)</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Изборни</w:t>
            </w:r>
          </w:p>
        </w:tc>
      </w:tr>
      <w:tr w:rsidR="009B170F" w:rsidRPr="007D09B4" w:rsidTr="009B170F">
        <w:trPr>
          <w:gridBefore w:val="1"/>
          <w:wBefore w:w="15" w:type="dxa"/>
          <w:trHeight w:val="255"/>
        </w:trPr>
        <w:tc>
          <w:tcPr>
            <w:tcW w:w="1250" w:type="dxa"/>
            <w:tcBorders>
              <w:top w:val="nil"/>
              <w:left w:val="single" w:sz="4" w:space="0" w:color="auto"/>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lastRenderedPageBreak/>
              <w:t>Услов</w:t>
            </w:r>
          </w:p>
        </w:tc>
        <w:tc>
          <w:tcPr>
            <w:tcW w:w="7964" w:type="dxa"/>
            <w:gridSpan w:val="7"/>
            <w:tcBorders>
              <w:top w:val="single" w:sz="4" w:space="0" w:color="auto"/>
              <w:left w:val="nil"/>
              <w:bottom w:val="single" w:sz="4" w:space="0" w:color="auto"/>
              <w:right w:val="single" w:sz="4" w:space="0" w:color="000000"/>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Завршена средња медицинска школа.</w:t>
            </w:r>
          </w:p>
        </w:tc>
      </w:tr>
      <w:tr w:rsidR="009B170F" w:rsidRPr="00083E59" w:rsidTr="009B170F">
        <w:trPr>
          <w:gridBefore w:val="1"/>
          <w:wBefore w:w="15" w:type="dxa"/>
          <w:trHeight w:val="503"/>
        </w:trPr>
        <w:tc>
          <w:tcPr>
            <w:tcW w:w="1250" w:type="dxa"/>
            <w:tcBorders>
              <w:top w:val="nil"/>
              <w:left w:val="single" w:sz="4" w:space="0" w:color="auto"/>
              <w:bottom w:val="single" w:sz="4" w:space="0" w:color="auto"/>
              <w:right w:val="single" w:sz="4" w:space="0" w:color="auto"/>
            </w:tcBorders>
            <w:shd w:val="clear" w:color="000000" w:fill="CCFFCC"/>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Циљ</w:t>
            </w:r>
            <w:r w:rsidRPr="007D09B4">
              <w:rPr>
                <w:rFonts w:ascii="Arial" w:hAnsi="Arial" w:cs="Arial"/>
                <w:b/>
                <w:bCs/>
                <w:lang w:eastAsia="en-GB"/>
              </w:rPr>
              <w:br/>
              <w:t>предмета</w:t>
            </w:r>
          </w:p>
        </w:tc>
        <w:tc>
          <w:tcPr>
            <w:tcW w:w="7964" w:type="dxa"/>
            <w:gridSpan w:val="7"/>
            <w:tcBorders>
              <w:top w:val="single" w:sz="4" w:space="0" w:color="auto"/>
              <w:left w:val="nil"/>
              <w:bottom w:val="single" w:sz="4" w:space="0" w:color="auto"/>
              <w:right w:val="single" w:sz="4" w:space="0" w:color="000000"/>
            </w:tcBorders>
            <w:shd w:val="clear" w:color="auto" w:fill="auto"/>
            <w:vAlign w:val="bottom"/>
          </w:tcPr>
          <w:p w:rsidR="009B170F" w:rsidRPr="00083E59" w:rsidRDefault="009B170F" w:rsidP="009B170F">
            <w:pPr>
              <w:spacing w:after="0" w:line="240" w:lineRule="auto"/>
              <w:jc w:val="both"/>
              <w:rPr>
                <w:rFonts w:ascii="Arial" w:hAnsi="Arial" w:cs="Arial"/>
                <w:bCs/>
                <w:lang w:val="ru-RU" w:eastAsia="en-GB"/>
              </w:rPr>
            </w:pPr>
            <w:r w:rsidRPr="00083E59">
              <w:rPr>
                <w:rFonts w:ascii="Arial" w:hAnsi="Arial" w:cs="Arial"/>
                <w:bCs/>
                <w:lang w:val="ru-RU" w:eastAsia="en-GB"/>
              </w:rPr>
              <w:t>Оспособљавање студената за разумевање значаја планирања, односно за његову реализацију ради вредновања рада са децом до три године.</w:t>
            </w:r>
          </w:p>
        </w:tc>
      </w:tr>
      <w:tr w:rsidR="009B170F" w:rsidRPr="00083E59" w:rsidTr="009B170F">
        <w:trPr>
          <w:gridBefore w:val="1"/>
          <w:wBefore w:w="15" w:type="dxa"/>
          <w:trHeight w:val="1418"/>
        </w:trPr>
        <w:tc>
          <w:tcPr>
            <w:tcW w:w="1250"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Исход</w:t>
            </w:r>
            <w:r w:rsidRPr="007D09B4">
              <w:rPr>
                <w:rFonts w:ascii="Arial" w:hAnsi="Arial" w:cs="Arial"/>
                <w:b/>
                <w:bCs/>
                <w:lang w:eastAsia="en-GB"/>
              </w:rPr>
              <w:br/>
              <w:t>предмета</w:t>
            </w:r>
          </w:p>
        </w:tc>
        <w:tc>
          <w:tcPr>
            <w:tcW w:w="7964" w:type="dxa"/>
            <w:gridSpan w:val="7"/>
            <w:tcBorders>
              <w:top w:val="single" w:sz="4" w:space="0" w:color="auto"/>
              <w:left w:val="nil"/>
              <w:bottom w:val="single" w:sz="4" w:space="0" w:color="auto"/>
              <w:right w:val="single" w:sz="4" w:space="0" w:color="auto"/>
            </w:tcBorders>
            <w:shd w:val="clear" w:color="auto" w:fill="auto"/>
            <w:vAlign w:val="bottom"/>
          </w:tcPr>
          <w:p w:rsidR="009B170F" w:rsidRPr="00083E59" w:rsidRDefault="009B170F" w:rsidP="009B170F">
            <w:pPr>
              <w:spacing w:after="0" w:line="240" w:lineRule="auto"/>
              <w:jc w:val="both"/>
              <w:rPr>
                <w:rFonts w:ascii="Arial" w:hAnsi="Arial" w:cs="Arial"/>
                <w:lang w:val="ru-RU" w:eastAsia="en-GB"/>
              </w:rPr>
            </w:pPr>
            <w:r w:rsidRPr="00083E59">
              <w:rPr>
                <w:rFonts w:ascii="Arial" w:hAnsi="Arial" w:cs="Arial"/>
                <w:bCs/>
                <w:lang w:val="ru-RU" w:eastAsia="en-GB"/>
              </w:rPr>
              <w:t>Студенти разумеју конструктивистичку парадигму</w:t>
            </w:r>
            <w:r w:rsidRPr="00083E59">
              <w:rPr>
                <w:rFonts w:ascii="Arial" w:hAnsi="Arial" w:cs="Arial"/>
                <w:lang w:val="ru-RU" w:eastAsia="en-GB"/>
              </w:rPr>
              <w:t xml:space="preserve">; упућени су у могућности различитих начина планирања; познају и владају техникама и вештинама посматрања, праћења и вредновања васпитне праксе у јаслицама; оспособљени су да резултате свог посматрања и процењивања користе као полазишта за планирање и програмирање рада са децом и родитељима и као изворе свог професионалног развоја и напредовања. </w:t>
            </w:r>
            <w:r w:rsidRPr="00083E59">
              <w:rPr>
                <w:rFonts w:ascii="Arial" w:hAnsi="Arial" w:cs="Arial"/>
                <w:bCs/>
                <w:lang w:val="ru-RU" w:eastAsia="en-GB"/>
              </w:rPr>
              <w:t xml:space="preserve">Свесни су значаја контекстуалних услова, разумеју и успостављају односе између социо-културних и економских карактеристика окружења и учења.   </w:t>
            </w:r>
          </w:p>
        </w:tc>
      </w:tr>
      <w:tr w:rsidR="009B170F" w:rsidRPr="007D09B4" w:rsidTr="009B170F">
        <w:trPr>
          <w:gridBefore w:val="1"/>
          <w:wBefore w:w="15" w:type="dxa"/>
          <w:trHeight w:val="255"/>
        </w:trPr>
        <w:tc>
          <w:tcPr>
            <w:tcW w:w="9214" w:type="dxa"/>
            <w:gridSpan w:val="8"/>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Садржај предмета</w:t>
            </w:r>
          </w:p>
        </w:tc>
      </w:tr>
      <w:tr w:rsidR="009B170F" w:rsidRPr="00083E59" w:rsidTr="009B170F">
        <w:trPr>
          <w:gridBefore w:val="1"/>
          <w:wBefore w:w="15" w:type="dxa"/>
          <w:trHeight w:val="989"/>
        </w:trPr>
        <w:tc>
          <w:tcPr>
            <w:tcW w:w="1250" w:type="dxa"/>
            <w:tcBorders>
              <w:top w:val="nil"/>
              <w:left w:val="single" w:sz="4" w:space="0" w:color="auto"/>
              <w:bottom w:val="single" w:sz="4" w:space="0" w:color="auto"/>
              <w:right w:val="single" w:sz="4" w:space="0" w:color="auto"/>
            </w:tcBorders>
            <w:shd w:val="clear" w:color="000000" w:fill="CCFFCC"/>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Теоријска</w:t>
            </w:r>
            <w:r w:rsidRPr="007D09B4">
              <w:rPr>
                <w:rFonts w:ascii="Arial" w:hAnsi="Arial" w:cs="Arial"/>
                <w:b/>
                <w:bCs/>
                <w:lang w:eastAsia="en-GB"/>
              </w:rPr>
              <w:br/>
              <w:t>настава</w:t>
            </w:r>
          </w:p>
        </w:tc>
        <w:tc>
          <w:tcPr>
            <w:tcW w:w="7964" w:type="dxa"/>
            <w:gridSpan w:val="7"/>
            <w:tcBorders>
              <w:top w:val="single" w:sz="4" w:space="0" w:color="auto"/>
              <w:left w:val="nil"/>
              <w:bottom w:val="single" w:sz="4" w:space="0" w:color="auto"/>
              <w:right w:val="single" w:sz="4" w:space="0" w:color="000000"/>
            </w:tcBorders>
            <w:shd w:val="clear" w:color="auto" w:fill="auto"/>
            <w:vAlign w:val="bottom"/>
          </w:tcPr>
          <w:p w:rsidR="009B170F" w:rsidRPr="00083E59" w:rsidRDefault="009B170F" w:rsidP="009B170F">
            <w:pPr>
              <w:spacing w:after="0" w:line="240" w:lineRule="auto"/>
              <w:jc w:val="both"/>
              <w:rPr>
                <w:rFonts w:ascii="Arial" w:hAnsi="Arial" w:cs="Arial"/>
                <w:lang w:val="ru-RU" w:eastAsia="en-GB"/>
              </w:rPr>
            </w:pPr>
            <w:r w:rsidRPr="00083E59">
              <w:rPr>
                <w:rFonts w:ascii="Arial" w:hAnsi="Arial" w:cs="Arial"/>
                <w:lang w:val="ru-RU" w:eastAsia="en-GB"/>
              </w:rPr>
              <w:t>Предмет обухвата садржаје</w:t>
            </w:r>
            <w:r w:rsidRPr="00083E59">
              <w:rPr>
                <w:rFonts w:ascii="Arial" w:hAnsi="Arial" w:cs="Arial"/>
                <w:bCs/>
                <w:lang w:val="ru-RU" w:eastAsia="en-GB"/>
              </w:rPr>
              <w:t xml:space="preserve"> о организовању живота у јаслицама и вртићу, односно о  </w:t>
            </w:r>
            <w:r w:rsidRPr="00083E59">
              <w:rPr>
                <w:rFonts w:ascii="Arial" w:hAnsi="Arial" w:cs="Arial"/>
                <w:lang w:val="ru-RU" w:eastAsia="en-GB"/>
              </w:rPr>
              <w:t>различитим начинима планирања и програмирања васпитног рада са децом раног узраста, као и савремена сазнања о истраживању дечјег развоја као основног полазишта у креирању васпитних програма.</w:t>
            </w:r>
          </w:p>
        </w:tc>
      </w:tr>
      <w:tr w:rsidR="009B170F" w:rsidRPr="00083E59" w:rsidTr="009B170F">
        <w:trPr>
          <w:gridBefore w:val="1"/>
          <w:wBefore w:w="15" w:type="dxa"/>
          <w:trHeight w:val="1583"/>
        </w:trPr>
        <w:tc>
          <w:tcPr>
            <w:tcW w:w="1250" w:type="dxa"/>
            <w:tcBorders>
              <w:top w:val="nil"/>
              <w:left w:val="single" w:sz="4" w:space="0" w:color="auto"/>
              <w:bottom w:val="single" w:sz="4" w:space="0" w:color="auto"/>
              <w:right w:val="single" w:sz="4" w:space="0" w:color="auto"/>
            </w:tcBorders>
            <w:shd w:val="clear" w:color="000000" w:fill="FFFF99"/>
            <w:vAlign w:val="bottom"/>
          </w:tcPr>
          <w:p w:rsidR="009B170F" w:rsidRPr="00083E59" w:rsidRDefault="009B170F" w:rsidP="009B170F">
            <w:pPr>
              <w:spacing w:after="0" w:line="240" w:lineRule="auto"/>
              <w:jc w:val="both"/>
              <w:rPr>
                <w:rFonts w:ascii="Arial" w:hAnsi="Arial" w:cs="Arial"/>
                <w:b/>
                <w:bCs/>
                <w:lang w:val="ru-RU" w:eastAsia="en-GB"/>
              </w:rPr>
            </w:pPr>
            <w:r w:rsidRPr="00083E59">
              <w:rPr>
                <w:rFonts w:ascii="Arial" w:hAnsi="Arial" w:cs="Arial"/>
                <w:b/>
                <w:bCs/>
                <w:lang w:val="ru-RU" w:eastAsia="en-GB"/>
              </w:rPr>
              <w:t>Практична настава (вежбе, ДОН, студијски истражива-чки рад)</w:t>
            </w:r>
          </w:p>
        </w:tc>
        <w:tc>
          <w:tcPr>
            <w:tcW w:w="7964" w:type="dxa"/>
            <w:gridSpan w:val="7"/>
            <w:tcBorders>
              <w:top w:val="single" w:sz="4" w:space="0" w:color="auto"/>
              <w:left w:val="nil"/>
              <w:bottom w:val="single" w:sz="4" w:space="0" w:color="auto"/>
              <w:right w:val="single" w:sz="4" w:space="0" w:color="000000"/>
            </w:tcBorders>
            <w:shd w:val="clear" w:color="auto" w:fill="auto"/>
            <w:vAlign w:val="bottom"/>
          </w:tcPr>
          <w:p w:rsidR="009B170F" w:rsidRPr="00083E59" w:rsidRDefault="009B170F" w:rsidP="009B170F">
            <w:pPr>
              <w:spacing w:after="0" w:line="240" w:lineRule="auto"/>
              <w:jc w:val="both"/>
              <w:rPr>
                <w:rFonts w:ascii="Arial" w:hAnsi="Arial" w:cs="Arial"/>
                <w:lang w:val="ru-RU" w:eastAsia="en-GB"/>
              </w:rPr>
            </w:pPr>
            <w:r w:rsidRPr="00083E59">
              <w:rPr>
                <w:rFonts w:ascii="Arial" w:hAnsi="Arial" w:cs="Arial"/>
                <w:lang w:val="ru-RU" w:eastAsia="en-GB"/>
              </w:rPr>
              <w:t>Поред теоријског упознавања, студенти ће се</w:t>
            </w:r>
            <w:r w:rsidRPr="00083E59">
              <w:rPr>
                <w:rFonts w:ascii="Arial" w:hAnsi="Arial" w:cs="Arial"/>
                <w:bCs/>
                <w:lang w:val="ru-RU" w:eastAsia="en-GB"/>
              </w:rPr>
              <w:t xml:space="preserve"> кроз радионичарски рад</w:t>
            </w:r>
            <w:r w:rsidRPr="00083E59">
              <w:rPr>
                <w:rFonts w:ascii="Arial" w:hAnsi="Arial" w:cs="Arial"/>
                <w:lang w:val="ru-RU" w:eastAsia="en-GB"/>
              </w:rPr>
              <w:t xml:space="preserve"> опробати у самосталном планирању, извођењу, процењивању и вредновању свога плана и његове реализације.</w:t>
            </w:r>
          </w:p>
        </w:tc>
      </w:tr>
      <w:tr w:rsidR="009B170F" w:rsidRPr="007D09B4" w:rsidTr="009B170F">
        <w:trPr>
          <w:gridBefore w:val="1"/>
          <w:wBefore w:w="15" w:type="dxa"/>
          <w:trHeight w:val="255"/>
        </w:trPr>
        <w:tc>
          <w:tcPr>
            <w:tcW w:w="9214"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Литература</w:t>
            </w:r>
          </w:p>
        </w:tc>
      </w:tr>
      <w:tr w:rsidR="009B170F" w:rsidRPr="007D09B4" w:rsidTr="009B170F">
        <w:trPr>
          <w:gridBefore w:val="1"/>
          <w:wBefore w:w="15" w:type="dxa"/>
          <w:trHeight w:val="840"/>
        </w:trPr>
        <w:tc>
          <w:tcPr>
            <w:tcW w:w="1250" w:type="dxa"/>
            <w:tcBorders>
              <w:top w:val="nil"/>
              <w:left w:val="single" w:sz="4" w:space="0" w:color="auto"/>
              <w:bottom w:val="single" w:sz="4" w:space="0" w:color="auto"/>
              <w:right w:val="single" w:sz="4" w:space="0" w:color="auto"/>
            </w:tcBorders>
            <w:shd w:val="clear" w:color="000000" w:fill="FFFF99"/>
            <w:noWrap/>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1</w:t>
            </w:r>
          </w:p>
        </w:tc>
        <w:tc>
          <w:tcPr>
            <w:tcW w:w="7964" w:type="dxa"/>
            <w:gridSpan w:val="7"/>
            <w:tcBorders>
              <w:top w:val="single" w:sz="4" w:space="0" w:color="auto"/>
              <w:left w:val="nil"/>
              <w:bottom w:val="single" w:sz="4" w:space="0" w:color="auto"/>
              <w:right w:val="single" w:sz="4" w:space="0" w:color="auto"/>
            </w:tcBorders>
            <w:shd w:val="clear" w:color="auto" w:fill="auto"/>
          </w:tcPr>
          <w:p w:rsidR="009B170F" w:rsidRPr="007D09B4" w:rsidRDefault="009B170F" w:rsidP="009B170F">
            <w:pPr>
              <w:spacing w:after="0" w:line="240" w:lineRule="auto"/>
              <w:jc w:val="both"/>
              <w:rPr>
                <w:rFonts w:ascii="Arial" w:hAnsi="Arial" w:cs="Arial"/>
                <w:bCs/>
                <w:lang w:eastAsia="en-GB"/>
              </w:rPr>
            </w:pPr>
            <w:r w:rsidRPr="00083E59">
              <w:rPr>
                <w:rFonts w:ascii="Arial" w:hAnsi="Arial" w:cs="Arial"/>
                <w:bCs/>
                <w:lang w:val="ru-RU" w:eastAsia="en-GB"/>
              </w:rPr>
              <w:t xml:space="preserve">Клеменовић, Ј. (2009) </w:t>
            </w:r>
            <w:r w:rsidRPr="00083E59">
              <w:rPr>
                <w:rFonts w:ascii="Arial" w:hAnsi="Arial" w:cs="Arial"/>
                <w:bCs/>
                <w:i/>
                <w:iCs/>
                <w:lang w:val="ru-RU" w:eastAsia="en-GB"/>
              </w:rPr>
              <w:t>Савремени предшколски програми</w:t>
            </w:r>
            <w:r w:rsidRPr="00083E59">
              <w:rPr>
                <w:rFonts w:ascii="Arial" w:hAnsi="Arial" w:cs="Arial"/>
                <w:bCs/>
                <w:lang w:val="ru-RU" w:eastAsia="en-GB"/>
              </w:rPr>
              <w:t xml:space="preserve">. </w:t>
            </w:r>
            <w:r w:rsidRPr="007D09B4">
              <w:rPr>
                <w:rFonts w:ascii="Arial" w:hAnsi="Arial" w:cs="Arial"/>
                <w:bCs/>
                <w:lang w:eastAsia="en-GB"/>
              </w:rPr>
              <w:t>Нови Сад. Савез педагошких друштава Војводине; Вршац. Висока школа струковних студија за образовање васпитача „Михаило Палов”</w:t>
            </w:r>
          </w:p>
        </w:tc>
      </w:tr>
      <w:tr w:rsidR="009B170F" w:rsidRPr="00083E59" w:rsidTr="009B170F">
        <w:trPr>
          <w:gridBefore w:val="1"/>
          <w:wBefore w:w="15" w:type="dxa"/>
          <w:trHeight w:val="1146"/>
        </w:trPr>
        <w:tc>
          <w:tcPr>
            <w:tcW w:w="1250" w:type="dxa"/>
            <w:tcBorders>
              <w:top w:val="nil"/>
              <w:left w:val="single" w:sz="4" w:space="0" w:color="auto"/>
              <w:bottom w:val="single" w:sz="4" w:space="0" w:color="auto"/>
              <w:right w:val="single" w:sz="4" w:space="0" w:color="auto"/>
            </w:tcBorders>
            <w:shd w:val="clear" w:color="000000" w:fill="CCFFCC"/>
            <w:noWrap/>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2</w:t>
            </w:r>
          </w:p>
        </w:tc>
        <w:tc>
          <w:tcPr>
            <w:tcW w:w="7964" w:type="dxa"/>
            <w:gridSpan w:val="7"/>
            <w:tcBorders>
              <w:top w:val="single" w:sz="4" w:space="0" w:color="auto"/>
              <w:left w:val="nil"/>
              <w:bottom w:val="single" w:sz="4" w:space="0" w:color="auto"/>
              <w:right w:val="single" w:sz="4" w:space="0" w:color="auto"/>
            </w:tcBorders>
            <w:shd w:val="clear" w:color="auto" w:fill="auto"/>
          </w:tcPr>
          <w:p w:rsidR="009B170F" w:rsidRPr="00083E59" w:rsidRDefault="009B170F" w:rsidP="009B170F">
            <w:pPr>
              <w:spacing w:after="0" w:line="240" w:lineRule="auto"/>
              <w:jc w:val="both"/>
              <w:rPr>
                <w:rFonts w:ascii="Arial" w:hAnsi="Arial" w:cs="Arial"/>
                <w:bCs/>
                <w:lang w:val="ru-RU" w:eastAsia="en-GB"/>
              </w:rPr>
            </w:pPr>
            <w:r w:rsidRPr="00083E59">
              <w:rPr>
                <w:rFonts w:ascii="Arial" w:hAnsi="Arial" w:cs="Arial"/>
                <w:bCs/>
                <w:lang w:val="ru-RU" w:eastAsia="en-GB"/>
              </w:rPr>
              <w:t xml:space="preserve">Лазић, С. (2013) Конструктивизам - парадигма предшколског васпитања и образовања 21. века. Зборник радова </w:t>
            </w:r>
            <w:r w:rsidRPr="00083E59">
              <w:rPr>
                <w:rFonts w:ascii="Calibri" w:hAnsi="Calibri" w:cs="Arial"/>
                <w:bCs/>
                <w:lang w:val="ru-RU" w:eastAsia="en-GB"/>
              </w:rPr>
              <w:t>„</w:t>
            </w:r>
            <w:r w:rsidRPr="00083E59">
              <w:rPr>
                <w:rFonts w:ascii="Arial" w:hAnsi="Arial" w:cs="Arial"/>
                <w:bCs/>
                <w:i/>
                <w:iCs/>
                <w:lang w:val="ru-RU" w:eastAsia="en-GB"/>
              </w:rPr>
              <w:t>Развојне карактеристике детета предшколског узраста - холистички приступ</w:t>
            </w:r>
            <w:r w:rsidRPr="00083E59">
              <w:rPr>
                <w:rFonts w:ascii="Calibri" w:hAnsi="Calibri" w:cs="Arial"/>
                <w:bCs/>
                <w:lang w:val="ru-RU" w:eastAsia="en-GB"/>
              </w:rPr>
              <w:t>”</w:t>
            </w:r>
            <w:r w:rsidRPr="00083E59">
              <w:rPr>
                <w:rFonts w:ascii="Arial" w:hAnsi="Arial" w:cs="Arial"/>
                <w:bCs/>
                <w:lang w:val="ru-RU" w:eastAsia="en-GB"/>
              </w:rPr>
              <w:t xml:space="preserve">. Нови Сад. Факултет за спорт и туризам </w:t>
            </w:r>
            <w:r w:rsidRPr="007D09B4">
              <w:rPr>
                <w:rFonts w:ascii="Arial" w:hAnsi="Arial" w:cs="Arial"/>
                <w:bCs/>
                <w:lang w:eastAsia="en-GB"/>
              </w:rPr>
              <w:t>tims</w:t>
            </w:r>
            <w:r w:rsidRPr="00083E59">
              <w:rPr>
                <w:rFonts w:ascii="Arial" w:hAnsi="Arial" w:cs="Arial"/>
                <w:bCs/>
                <w:lang w:val="ru-RU" w:eastAsia="en-GB"/>
              </w:rPr>
              <w:t xml:space="preserve">; Нови Сад. Висока школа струковних студија за образовање васпитача. стр. 19-28. Линк: </w:t>
            </w:r>
            <w:r w:rsidRPr="007D09B4">
              <w:rPr>
                <w:rFonts w:ascii="Arial" w:hAnsi="Arial" w:cs="Arial"/>
                <w:bCs/>
                <w:lang w:eastAsia="en-GB"/>
              </w:rPr>
              <w:t>http</w:t>
            </w:r>
            <w:r w:rsidRPr="00083E59">
              <w:rPr>
                <w:rFonts w:ascii="Arial" w:hAnsi="Arial" w:cs="Arial"/>
                <w:bCs/>
                <w:lang w:val="ru-RU" w:eastAsia="en-GB"/>
              </w:rPr>
              <w:t>://</w:t>
            </w:r>
            <w:r w:rsidRPr="007D09B4">
              <w:rPr>
                <w:rFonts w:ascii="Arial" w:hAnsi="Arial" w:cs="Arial"/>
                <w:bCs/>
                <w:lang w:eastAsia="en-GB"/>
              </w:rPr>
              <w:t>www</w:t>
            </w:r>
            <w:r w:rsidRPr="00083E59">
              <w:rPr>
                <w:rFonts w:ascii="Arial" w:hAnsi="Arial" w:cs="Arial"/>
                <w:bCs/>
                <w:lang w:val="ru-RU" w:eastAsia="en-GB"/>
              </w:rPr>
              <w:t>.</w:t>
            </w:r>
            <w:r w:rsidRPr="007D09B4">
              <w:rPr>
                <w:rFonts w:ascii="Arial" w:hAnsi="Arial" w:cs="Arial"/>
                <w:bCs/>
                <w:lang w:eastAsia="en-GB"/>
              </w:rPr>
              <w:t>tims</w:t>
            </w:r>
            <w:r w:rsidRPr="00083E59">
              <w:rPr>
                <w:rFonts w:ascii="Arial" w:hAnsi="Arial" w:cs="Arial"/>
                <w:bCs/>
                <w:lang w:val="ru-RU" w:eastAsia="en-GB"/>
              </w:rPr>
              <w:t>.</w:t>
            </w:r>
            <w:r w:rsidRPr="007D09B4">
              <w:rPr>
                <w:rFonts w:ascii="Arial" w:hAnsi="Arial" w:cs="Arial"/>
                <w:bCs/>
                <w:lang w:eastAsia="en-GB"/>
              </w:rPr>
              <w:t>edu</w:t>
            </w:r>
            <w:r w:rsidRPr="00083E59">
              <w:rPr>
                <w:rFonts w:ascii="Arial" w:hAnsi="Arial" w:cs="Arial"/>
                <w:bCs/>
                <w:lang w:val="ru-RU" w:eastAsia="en-GB"/>
              </w:rPr>
              <w:t>.</w:t>
            </w:r>
            <w:r w:rsidRPr="007D09B4">
              <w:rPr>
                <w:rFonts w:ascii="Arial" w:hAnsi="Arial" w:cs="Arial"/>
                <w:bCs/>
                <w:lang w:eastAsia="en-GB"/>
              </w:rPr>
              <w:t>rs</w:t>
            </w:r>
            <w:r w:rsidRPr="00083E59">
              <w:rPr>
                <w:rFonts w:ascii="Arial" w:hAnsi="Arial" w:cs="Arial"/>
                <w:bCs/>
                <w:lang w:val="ru-RU" w:eastAsia="en-GB"/>
              </w:rPr>
              <w:t>/</w:t>
            </w:r>
            <w:r w:rsidRPr="007D09B4">
              <w:rPr>
                <w:rFonts w:ascii="Arial" w:hAnsi="Arial" w:cs="Arial"/>
                <w:bCs/>
                <w:lang w:eastAsia="en-GB"/>
              </w:rPr>
              <w:t>wp</w:t>
            </w:r>
            <w:r w:rsidRPr="00083E59">
              <w:rPr>
                <w:rFonts w:ascii="Arial" w:hAnsi="Arial" w:cs="Arial"/>
                <w:bCs/>
                <w:lang w:val="ru-RU" w:eastAsia="en-GB"/>
              </w:rPr>
              <w:t>-</w:t>
            </w:r>
            <w:r w:rsidRPr="007D09B4">
              <w:rPr>
                <w:rFonts w:ascii="Arial" w:hAnsi="Arial" w:cs="Arial"/>
                <w:bCs/>
                <w:lang w:eastAsia="en-GB"/>
              </w:rPr>
              <w:t>content</w:t>
            </w:r>
            <w:r w:rsidRPr="00083E59">
              <w:rPr>
                <w:rFonts w:ascii="Arial" w:hAnsi="Arial" w:cs="Arial"/>
                <w:bCs/>
                <w:lang w:val="ru-RU" w:eastAsia="en-GB"/>
              </w:rPr>
              <w:t>/</w:t>
            </w:r>
            <w:r w:rsidRPr="007D09B4">
              <w:rPr>
                <w:rFonts w:ascii="Arial" w:hAnsi="Arial" w:cs="Arial"/>
                <w:bCs/>
                <w:lang w:eastAsia="en-GB"/>
              </w:rPr>
              <w:t>uploads</w:t>
            </w:r>
            <w:r w:rsidRPr="00083E59">
              <w:rPr>
                <w:rFonts w:ascii="Arial" w:hAnsi="Arial" w:cs="Arial"/>
                <w:bCs/>
                <w:lang w:val="ru-RU" w:eastAsia="en-GB"/>
              </w:rPr>
              <w:t>/2014/10/</w:t>
            </w:r>
            <w:r w:rsidRPr="007D09B4">
              <w:rPr>
                <w:rFonts w:ascii="Arial" w:hAnsi="Arial" w:cs="Arial"/>
                <w:bCs/>
                <w:lang w:eastAsia="en-GB"/>
              </w:rPr>
              <w:t>Zbornik</w:t>
            </w:r>
            <w:r w:rsidRPr="00083E59">
              <w:rPr>
                <w:rFonts w:ascii="Arial" w:hAnsi="Arial" w:cs="Arial"/>
                <w:bCs/>
                <w:lang w:val="ru-RU" w:eastAsia="en-GB"/>
              </w:rPr>
              <w:t>-</w:t>
            </w:r>
            <w:r w:rsidRPr="007D09B4">
              <w:rPr>
                <w:rFonts w:ascii="Arial" w:hAnsi="Arial" w:cs="Arial"/>
                <w:bCs/>
                <w:lang w:eastAsia="en-GB"/>
              </w:rPr>
              <w:t>radova</w:t>
            </w:r>
            <w:r w:rsidRPr="00083E59">
              <w:rPr>
                <w:rFonts w:ascii="Arial" w:hAnsi="Arial" w:cs="Arial"/>
                <w:bCs/>
                <w:lang w:val="ru-RU" w:eastAsia="en-GB"/>
              </w:rPr>
              <w:t>-2013.</w:t>
            </w:r>
            <w:r w:rsidRPr="007D09B4">
              <w:rPr>
                <w:rFonts w:ascii="Arial" w:hAnsi="Arial" w:cs="Arial"/>
                <w:bCs/>
                <w:lang w:eastAsia="en-GB"/>
              </w:rPr>
              <w:t>pdf</w:t>
            </w:r>
            <w:r w:rsidRPr="00083E59">
              <w:rPr>
                <w:rFonts w:ascii="Arial" w:hAnsi="Arial" w:cs="Arial"/>
                <w:bCs/>
                <w:lang w:val="ru-RU" w:eastAsia="en-GB"/>
              </w:rPr>
              <w:t xml:space="preserve"> </w:t>
            </w:r>
          </w:p>
        </w:tc>
      </w:tr>
      <w:tr w:rsidR="009B170F" w:rsidRPr="007D09B4" w:rsidTr="009B170F">
        <w:trPr>
          <w:gridBefore w:val="1"/>
          <w:wBefore w:w="15" w:type="dxa"/>
          <w:trHeight w:val="255"/>
        </w:trPr>
        <w:tc>
          <w:tcPr>
            <w:tcW w:w="1250" w:type="dxa"/>
            <w:tcBorders>
              <w:top w:val="nil"/>
              <w:left w:val="single" w:sz="4" w:space="0" w:color="auto"/>
              <w:bottom w:val="single" w:sz="4" w:space="0" w:color="auto"/>
              <w:right w:val="single" w:sz="4" w:space="0" w:color="auto"/>
            </w:tcBorders>
            <w:shd w:val="clear" w:color="000000" w:fill="FFFF99"/>
            <w:noWrap/>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3</w:t>
            </w:r>
          </w:p>
        </w:tc>
        <w:tc>
          <w:tcPr>
            <w:tcW w:w="7964" w:type="dxa"/>
            <w:gridSpan w:val="7"/>
            <w:tcBorders>
              <w:top w:val="single" w:sz="4" w:space="0" w:color="auto"/>
              <w:left w:val="nil"/>
              <w:bottom w:val="single" w:sz="4" w:space="0" w:color="auto"/>
              <w:right w:val="single" w:sz="4" w:space="0" w:color="auto"/>
            </w:tcBorders>
            <w:shd w:val="clear" w:color="auto" w:fill="auto"/>
          </w:tcPr>
          <w:p w:rsidR="009B170F" w:rsidRPr="007D09B4" w:rsidRDefault="009B170F" w:rsidP="009B170F">
            <w:pPr>
              <w:spacing w:after="0" w:line="240" w:lineRule="auto"/>
              <w:jc w:val="both"/>
              <w:rPr>
                <w:rFonts w:ascii="Arial" w:hAnsi="Arial" w:cs="Arial"/>
                <w:bCs/>
                <w:lang w:eastAsia="en-GB"/>
              </w:rPr>
            </w:pPr>
            <w:r w:rsidRPr="00083E59">
              <w:rPr>
                <w:rFonts w:ascii="Arial" w:hAnsi="Arial" w:cs="Arial"/>
                <w:bCs/>
                <w:lang w:val="ru-RU" w:eastAsia="en-GB"/>
              </w:rPr>
              <w:t xml:space="preserve">Миљак, А. (2009) Живљење дјеце у вртићу. </w:t>
            </w:r>
            <w:r w:rsidRPr="007D09B4">
              <w:rPr>
                <w:rFonts w:ascii="Arial" w:hAnsi="Arial" w:cs="Arial"/>
                <w:bCs/>
                <w:lang w:eastAsia="en-GB"/>
              </w:rPr>
              <w:t xml:space="preserve">Загреб. СМ Наклада д.о.о.   </w:t>
            </w:r>
          </w:p>
        </w:tc>
      </w:tr>
      <w:tr w:rsidR="009B170F" w:rsidRPr="00083E59" w:rsidTr="009B170F">
        <w:trPr>
          <w:gridBefore w:val="1"/>
          <w:wBefore w:w="15" w:type="dxa"/>
          <w:trHeight w:val="402"/>
        </w:trPr>
        <w:tc>
          <w:tcPr>
            <w:tcW w:w="1250" w:type="dxa"/>
            <w:tcBorders>
              <w:top w:val="nil"/>
              <w:left w:val="single" w:sz="4" w:space="0" w:color="auto"/>
              <w:bottom w:val="single" w:sz="4" w:space="0" w:color="auto"/>
              <w:right w:val="single" w:sz="4" w:space="0" w:color="auto"/>
            </w:tcBorders>
            <w:shd w:val="clear" w:color="000000" w:fill="CCFFCC"/>
            <w:noWrap/>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4</w:t>
            </w:r>
          </w:p>
        </w:tc>
        <w:tc>
          <w:tcPr>
            <w:tcW w:w="7964" w:type="dxa"/>
            <w:gridSpan w:val="7"/>
            <w:tcBorders>
              <w:top w:val="single" w:sz="4" w:space="0" w:color="auto"/>
              <w:left w:val="nil"/>
              <w:bottom w:val="single" w:sz="4" w:space="0" w:color="auto"/>
              <w:right w:val="single" w:sz="4" w:space="0" w:color="auto"/>
            </w:tcBorders>
            <w:shd w:val="clear" w:color="000000" w:fill="CCFFCC"/>
          </w:tcPr>
          <w:p w:rsidR="009B170F" w:rsidRPr="00083E59" w:rsidRDefault="009B170F" w:rsidP="009B170F">
            <w:pPr>
              <w:spacing w:after="0" w:line="240" w:lineRule="auto"/>
              <w:jc w:val="both"/>
              <w:rPr>
                <w:rFonts w:ascii="Arial" w:hAnsi="Arial" w:cs="Arial"/>
                <w:lang w:val="ru-RU" w:eastAsia="en-GB"/>
              </w:rPr>
            </w:pPr>
            <w:r w:rsidRPr="00083E59">
              <w:rPr>
                <w:rFonts w:ascii="Arial" w:hAnsi="Arial" w:cs="Arial"/>
                <w:i/>
                <w:iCs/>
                <w:lang w:val="ru-RU" w:eastAsia="en-GB"/>
              </w:rPr>
              <w:t>Опште основаме предшколског програма</w:t>
            </w:r>
            <w:r w:rsidRPr="00083E59">
              <w:rPr>
                <w:rFonts w:ascii="Arial" w:hAnsi="Arial" w:cs="Arial"/>
                <w:lang w:val="ru-RU" w:eastAsia="en-GB"/>
              </w:rPr>
              <w:t xml:space="preserve"> (Службени гласник РС - Просветни гласник 14/2006) </w:t>
            </w:r>
          </w:p>
        </w:tc>
      </w:tr>
      <w:tr w:rsidR="009B170F" w:rsidRPr="00083E59" w:rsidTr="009B170F">
        <w:trPr>
          <w:gridBefore w:val="1"/>
          <w:wBefore w:w="15" w:type="dxa"/>
          <w:trHeight w:val="255"/>
        </w:trPr>
        <w:tc>
          <w:tcPr>
            <w:tcW w:w="9214"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83E59" w:rsidRDefault="009B170F" w:rsidP="009B170F">
            <w:pPr>
              <w:spacing w:after="0" w:line="240" w:lineRule="auto"/>
              <w:jc w:val="both"/>
              <w:rPr>
                <w:rFonts w:ascii="Arial" w:hAnsi="Arial" w:cs="Arial"/>
                <w:b/>
                <w:bCs/>
                <w:lang w:val="ru-RU" w:eastAsia="en-GB"/>
              </w:rPr>
            </w:pPr>
            <w:r w:rsidRPr="00083E59">
              <w:rPr>
                <w:rFonts w:ascii="Arial" w:hAnsi="Arial" w:cs="Arial"/>
                <w:b/>
                <w:bCs/>
                <w:lang w:val="ru-RU" w:eastAsia="en-GB"/>
              </w:rPr>
              <w:t>Број часова активне наставе недељно током семестра/триместра/године</w:t>
            </w:r>
          </w:p>
        </w:tc>
      </w:tr>
      <w:tr w:rsidR="009B170F" w:rsidRPr="007D09B4" w:rsidTr="009B170F">
        <w:trPr>
          <w:gridBefore w:val="1"/>
          <w:wBefore w:w="15" w:type="dxa"/>
          <w:trHeight w:val="285"/>
        </w:trPr>
        <w:tc>
          <w:tcPr>
            <w:tcW w:w="1418" w:type="dxa"/>
            <w:gridSpan w:val="2"/>
            <w:tcBorders>
              <w:top w:val="nil"/>
              <w:left w:val="single" w:sz="4" w:space="0" w:color="auto"/>
              <w:bottom w:val="single" w:sz="4" w:space="0" w:color="auto"/>
              <w:right w:val="single" w:sz="4" w:space="0" w:color="auto"/>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Предавања</w:t>
            </w:r>
          </w:p>
        </w:tc>
        <w:tc>
          <w:tcPr>
            <w:tcW w:w="952" w:type="dxa"/>
            <w:tcBorders>
              <w:top w:val="nil"/>
              <w:left w:val="nil"/>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7D09B4" w:rsidRDefault="009B170F" w:rsidP="009B170F">
            <w:pPr>
              <w:spacing w:after="0" w:line="240" w:lineRule="auto"/>
              <w:jc w:val="both"/>
              <w:rPr>
                <w:rFonts w:ascii="Arial" w:hAnsi="Arial" w:cs="Arial"/>
                <w:b/>
                <w:bCs/>
                <w:color w:val="000000"/>
                <w:lang w:eastAsia="en-GB"/>
              </w:rPr>
            </w:pPr>
            <w:r w:rsidRPr="007D09B4">
              <w:rPr>
                <w:rFonts w:ascii="Arial" w:hAnsi="Arial" w:cs="Arial"/>
                <w:b/>
                <w:bCs/>
                <w:color w:val="000000"/>
                <w:lang w:eastAsia="en-GB"/>
              </w:rPr>
              <w:t>ДОН</w:t>
            </w:r>
          </w:p>
        </w:tc>
        <w:tc>
          <w:tcPr>
            <w:tcW w:w="3860" w:type="dxa"/>
            <w:gridSpan w:val="3"/>
            <w:tcBorders>
              <w:top w:val="nil"/>
              <w:left w:val="nil"/>
              <w:bottom w:val="single" w:sz="4" w:space="0" w:color="auto"/>
              <w:right w:val="single" w:sz="4" w:space="0" w:color="auto"/>
            </w:tcBorders>
            <w:shd w:val="clear" w:color="000000" w:fill="FFFF99"/>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Студијски истраживачки рад</w:t>
            </w:r>
          </w:p>
        </w:tc>
        <w:tc>
          <w:tcPr>
            <w:tcW w:w="1884" w:type="dxa"/>
            <w:tcBorders>
              <w:top w:val="nil"/>
              <w:left w:val="nil"/>
              <w:bottom w:val="single" w:sz="4" w:space="0" w:color="auto"/>
              <w:right w:val="single" w:sz="4" w:space="0" w:color="auto"/>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Остали часови</w:t>
            </w:r>
          </w:p>
        </w:tc>
      </w:tr>
      <w:tr w:rsidR="009B170F" w:rsidRPr="007D09B4" w:rsidTr="009B170F">
        <w:trPr>
          <w:gridBefore w:val="1"/>
          <w:wBefore w:w="15" w:type="dxa"/>
          <w:trHeight w:val="218"/>
        </w:trPr>
        <w:tc>
          <w:tcPr>
            <w:tcW w:w="1418" w:type="dxa"/>
            <w:gridSpan w:val="2"/>
            <w:tcBorders>
              <w:top w:val="nil"/>
              <w:left w:val="single" w:sz="4" w:space="0" w:color="auto"/>
              <w:bottom w:val="single" w:sz="4" w:space="0" w:color="auto"/>
              <w:right w:val="single" w:sz="4" w:space="0" w:color="auto"/>
            </w:tcBorders>
            <w:shd w:val="clear" w:color="auto" w:fill="auto"/>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1</w:t>
            </w:r>
          </w:p>
        </w:tc>
        <w:tc>
          <w:tcPr>
            <w:tcW w:w="952"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c>
          <w:tcPr>
            <w:tcW w:w="3860" w:type="dxa"/>
            <w:gridSpan w:val="3"/>
            <w:tcBorders>
              <w:top w:val="nil"/>
              <w:left w:val="nil"/>
              <w:bottom w:val="single" w:sz="4" w:space="0" w:color="auto"/>
              <w:right w:val="single" w:sz="4" w:space="0" w:color="auto"/>
            </w:tcBorders>
            <w:shd w:val="clear" w:color="auto" w:fill="auto"/>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r>
      <w:tr w:rsidR="009B170F" w:rsidRPr="00083E59" w:rsidTr="009B170F">
        <w:trPr>
          <w:gridBefore w:val="1"/>
          <w:wBefore w:w="15" w:type="dxa"/>
          <w:trHeight w:val="677"/>
        </w:trPr>
        <w:tc>
          <w:tcPr>
            <w:tcW w:w="1418" w:type="dxa"/>
            <w:gridSpan w:val="2"/>
            <w:tcBorders>
              <w:top w:val="nil"/>
              <w:left w:val="single" w:sz="4" w:space="0" w:color="auto"/>
              <w:bottom w:val="single" w:sz="4" w:space="0" w:color="auto"/>
              <w:right w:val="single" w:sz="4" w:space="0" w:color="auto"/>
            </w:tcBorders>
            <w:shd w:val="clear" w:color="000000" w:fill="FFFF99"/>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Методе</w:t>
            </w:r>
            <w:r w:rsidRPr="007D09B4">
              <w:rPr>
                <w:rFonts w:ascii="Arial" w:hAnsi="Arial" w:cs="Arial"/>
                <w:b/>
                <w:bCs/>
                <w:lang w:eastAsia="en-GB"/>
              </w:rPr>
              <w:br/>
              <w:t>извођења</w:t>
            </w:r>
            <w:r w:rsidRPr="007D09B4">
              <w:rPr>
                <w:rFonts w:ascii="Arial" w:hAnsi="Arial" w:cs="Arial"/>
                <w:b/>
                <w:bCs/>
                <w:lang w:eastAsia="en-GB"/>
              </w:rPr>
              <w:br/>
              <w:t>наставе</w:t>
            </w:r>
          </w:p>
        </w:tc>
        <w:tc>
          <w:tcPr>
            <w:tcW w:w="7796" w:type="dxa"/>
            <w:gridSpan w:val="6"/>
            <w:tcBorders>
              <w:top w:val="single" w:sz="4" w:space="0" w:color="auto"/>
              <w:left w:val="nil"/>
              <w:bottom w:val="single" w:sz="4" w:space="0" w:color="auto"/>
              <w:right w:val="single" w:sz="4" w:space="0" w:color="000000"/>
            </w:tcBorders>
            <w:shd w:val="clear" w:color="auto" w:fill="auto"/>
            <w:vAlign w:val="bottom"/>
          </w:tcPr>
          <w:p w:rsidR="009B170F" w:rsidRPr="00083E59" w:rsidRDefault="009B170F" w:rsidP="009B170F">
            <w:pPr>
              <w:spacing w:after="0" w:line="240" w:lineRule="auto"/>
              <w:jc w:val="both"/>
              <w:rPr>
                <w:rFonts w:ascii="Arial" w:hAnsi="Arial" w:cs="Arial"/>
                <w:lang w:val="ru-RU" w:eastAsia="en-GB"/>
              </w:rPr>
            </w:pPr>
            <w:r w:rsidRPr="00083E59">
              <w:rPr>
                <w:rFonts w:ascii="Arial" w:hAnsi="Arial" w:cs="Arial"/>
                <w:b/>
                <w:bCs/>
                <w:lang w:val="ru-RU" w:eastAsia="en-GB"/>
              </w:rPr>
              <w:t>Интерактивна</w:t>
            </w:r>
            <w:r w:rsidRPr="00083E59">
              <w:rPr>
                <w:rFonts w:ascii="Arial" w:hAnsi="Arial" w:cs="Arial"/>
                <w:lang w:val="ru-RU" w:eastAsia="en-GB"/>
              </w:rPr>
              <w:t xml:space="preserve"> предавања, вежбе </w:t>
            </w:r>
            <w:r w:rsidRPr="00083E59">
              <w:rPr>
                <w:rFonts w:ascii="Arial" w:hAnsi="Arial" w:cs="Arial"/>
                <w:b/>
                <w:bCs/>
                <w:lang w:val="ru-RU" w:eastAsia="en-GB"/>
              </w:rPr>
              <w:t>са радионичарским радом</w:t>
            </w:r>
            <w:r w:rsidRPr="00083E59">
              <w:rPr>
                <w:rFonts w:ascii="Arial" w:hAnsi="Arial" w:cs="Arial"/>
                <w:lang w:val="ru-RU" w:eastAsia="en-GB"/>
              </w:rPr>
              <w:t xml:space="preserve">, консултације, </w:t>
            </w:r>
            <w:r w:rsidRPr="00083E59">
              <w:rPr>
                <w:rFonts w:ascii="Arial" w:hAnsi="Arial" w:cs="Arial"/>
                <w:b/>
                <w:bCs/>
                <w:lang w:val="ru-RU" w:eastAsia="en-GB"/>
              </w:rPr>
              <w:t>самостални рад студената на планирању и осмишљавању</w:t>
            </w:r>
            <w:r w:rsidRPr="00083E59">
              <w:rPr>
                <w:rFonts w:ascii="Arial" w:hAnsi="Arial" w:cs="Arial"/>
                <w:lang w:val="ru-RU" w:eastAsia="en-GB"/>
              </w:rPr>
              <w:t xml:space="preserve"> активности у васпитним групама деце и заједничка процена остварених активности.</w:t>
            </w:r>
          </w:p>
        </w:tc>
      </w:tr>
      <w:tr w:rsidR="009B170F" w:rsidRPr="00083E59" w:rsidTr="009B170F">
        <w:trPr>
          <w:gridBefore w:val="1"/>
          <w:wBefore w:w="15" w:type="dxa"/>
          <w:trHeight w:val="255"/>
        </w:trPr>
        <w:tc>
          <w:tcPr>
            <w:tcW w:w="9214"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83E59" w:rsidRDefault="009B170F" w:rsidP="009B170F">
            <w:pPr>
              <w:spacing w:after="0" w:line="240" w:lineRule="auto"/>
              <w:jc w:val="both"/>
              <w:rPr>
                <w:rFonts w:ascii="Arial" w:hAnsi="Arial" w:cs="Arial"/>
                <w:b/>
                <w:bCs/>
                <w:lang w:val="ru-RU" w:eastAsia="en-GB"/>
              </w:rPr>
            </w:pPr>
            <w:r w:rsidRPr="00083E59">
              <w:rPr>
                <w:rFonts w:ascii="Arial" w:hAnsi="Arial" w:cs="Arial"/>
                <w:b/>
                <w:bCs/>
                <w:lang w:val="ru-RU" w:eastAsia="en-GB"/>
              </w:rPr>
              <w:t>Оцена знања (максимални број поена 100)</w:t>
            </w:r>
          </w:p>
        </w:tc>
      </w:tr>
      <w:tr w:rsidR="009B170F" w:rsidRPr="007D09B4" w:rsidTr="009B170F">
        <w:trPr>
          <w:gridBefore w:val="1"/>
          <w:wBefore w:w="15" w:type="dxa"/>
          <w:trHeight w:val="255"/>
        </w:trPr>
        <w:tc>
          <w:tcPr>
            <w:tcW w:w="2370"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 xml:space="preserve">Предиспитне </w:t>
            </w:r>
            <w:r w:rsidRPr="007D09B4">
              <w:rPr>
                <w:rFonts w:ascii="Arial" w:hAnsi="Arial" w:cs="Arial"/>
                <w:b/>
                <w:bCs/>
                <w:lang w:eastAsia="en-GB"/>
              </w:rPr>
              <w:lastRenderedPageBreak/>
              <w:t>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lastRenderedPageBreak/>
              <w:t>поена</w:t>
            </w:r>
          </w:p>
        </w:tc>
        <w:tc>
          <w:tcPr>
            <w:tcW w:w="3860" w:type="dxa"/>
            <w:gridSpan w:val="3"/>
            <w:tcBorders>
              <w:top w:val="nil"/>
              <w:left w:val="nil"/>
              <w:bottom w:val="single" w:sz="4" w:space="0" w:color="auto"/>
              <w:right w:val="single" w:sz="4" w:space="0" w:color="auto"/>
            </w:tcBorders>
            <w:shd w:val="clear" w:color="000000" w:fill="FFCC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Завршни испит</w:t>
            </w:r>
          </w:p>
        </w:tc>
        <w:tc>
          <w:tcPr>
            <w:tcW w:w="1884" w:type="dxa"/>
            <w:tcBorders>
              <w:top w:val="nil"/>
              <w:left w:val="nil"/>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поена</w:t>
            </w:r>
          </w:p>
        </w:tc>
      </w:tr>
      <w:tr w:rsidR="009B170F" w:rsidRPr="007D09B4" w:rsidTr="009B170F">
        <w:trPr>
          <w:gridBefore w:val="1"/>
          <w:wBefore w:w="15" w:type="dxa"/>
          <w:trHeight w:val="495"/>
        </w:trPr>
        <w:tc>
          <w:tcPr>
            <w:tcW w:w="2370"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lastRenderedPageBreak/>
              <w:t xml:space="preserve">активност у току </w:t>
            </w:r>
            <w:r w:rsidRPr="007D09B4">
              <w:rPr>
                <w:rFonts w:ascii="Arial" w:hAnsi="Arial" w:cs="Arial"/>
                <w:b/>
                <w:bCs/>
                <w:lang w:eastAsia="en-GB"/>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Pr>
                <w:rFonts w:ascii="Arial" w:hAnsi="Arial" w:cs="Arial"/>
                <w:lang w:eastAsia="en-GB"/>
              </w:rPr>
              <w:t>До 10</w:t>
            </w:r>
          </w:p>
        </w:tc>
        <w:tc>
          <w:tcPr>
            <w:tcW w:w="3860" w:type="dxa"/>
            <w:gridSpan w:val="3"/>
            <w:tcBorders>
              <w:top w:val="nil"/>
              <w:left w:val="nil"/>
              <w:bottom w:val="single" w:sz="4" w:space="0" w:color="auto"/>
              <w:right w:val="single" w:sz="4" w:space="0" w:color="auto"/>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писмени испит</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r>
      <w:tr w:rsidR="009B170F" w:rsidRPr="007D09B4" w:rsidTr="009B170F">
        <w:trPr>
          <w:gridBefore w:val="1"/>
          <w:wBefore w:w="15" w:type="dxa"/>
          <w:trHeight w:val="255"/>
        </w:trPr>
        <w:tc>
          <w:tcPr>
            <w:tcW w:w="2370"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Pr>
                <w:rFonts w:ascii="Arial" w:hAnsi="Arial" w:cs="Arial"/>
                <w:lang w:eastAsia="en-GB"/>
              </w:rPr>
              <w:t>До 2</w:t>
            </w:r>
            <w:r w:rsidRPr="007D09B4">
              <w:rPr>
                <w:rFonts w:ascii="Arial" w:hAnsi="Arial" w:cs="Arial"/>
                <w:lang w:eastAsia="en-GB"/>
              </w:rPr>
              <w:t>0</w:t>
            </w:r>
          </w:p>
        </w:tc>
        <w:tc>
          <w:tcPr>
            <w:tcW w:w="3860" w:type="dxa"/>
            <w:gridSpan w:val="3"/>
            <w:tcBorders>
              <w:top w:val="nil"/>
              <w:left w:val="nil"/>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усмени испит</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Pr>
                <w:rFonts w:ascii="Arial" w:hAnsi="Arial" w:cs="Arial"/>
                <w:lang w:eastAsia="en-GB"/>
              </w:rPr>
              <w:t xml:space="preserve">До </w:t>
            </w:r>
            <w:r w:rsidRPr="007D09B4">
              <w:rPr>
                <w:rFonts w:ascii="Arial" w:hAnsi="Arial" w:cs="Arial"/>
                <w:lang w:eastAsia="en-GB"/>
              </w:rPr>
              <w:t>70</w:t>
            </w:r>
          </w:p>
        </w:tc>
      </w:tr>
      <w:tr w:rsidR="009B170F" w:rsidRPr="007D09B4" w:rsidTr="009B170F">
        <w:trPr>
          <w:gridBefore w:val="1"/>
          <w:wBefore w:w="15" w:type="dxa"/>
          <w:trHeight w:val="255"/>
        </w:trPr>
        <w:tc>
          <w:tcPr>
            <w:tcW w:w="2370"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c>
          <w:tcPr>
            <w:tcW w:w="3860" w:type="dxa"/>
            <w:gridSpan w:val="3"/>
            <w:tcBorders>
              <w:top w:val="nil"/>
              <w:left w:val="nil"/>
              <w:bottom w:val="single" w:sz="4" w:space="0" w:color="auto"/>
              <w:right w:val="single" w:sz="4" w:space="0" w:color="auto"/>
            </w:tcBorders>
            <w:shd w:val="clear" w:color="000000" w:fill="CCFFCC"/>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 </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 </w:t>
            </w:r>
          </w:p>
        </w:tc>
      </w:tr>
      <w:tr w:rsidR="009B170F" w:rsidRPr="007D09B4" w:rsidTr="009B170F">
        <w:trPr>
          <w:gridBefore w:val="1"/>
          <w:wBefore w:w="15" w:type="dxa"/>
          <w:trHeight w:val="255"/>
        </w:trPr>
        <w:tc>
          <w:tcPr>
            <w:tcW w:w="2370"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0</w:t>
            </w:r>
          </w:p>
        </w:tc>
        <w:tc>
          <w:tcPr>
            <w:tcW w:w="3860" w:type="dxa"/>
            <w:gridSpan w:val="3"/>
            <w:tcBorders>
              <w:top w:val="nil"/>
              <w:left w:val="nil"/>
              <w:bottom w:val="single" w:sz="4" w:space="0" w:color="auto"/>
              <w:right w:val="single" w:sz="4" w:space="0" w:color="auto"/>
            </w:tcBorders>
            <w:shd w:val="clear" w:color="000000" w:fill="FFFF99"/>
            <w:noWrap/>
            <w:vAlign w:val="bottom"/>
          </w:tcPr>
          <w:p w:rsidR="009B170F" w:rsidRPr="007D09B4" w:rsidRDefault="009B170F" w:rsidP="009B170F">
            <w:pPr>
              <w:spacing w:after="0" w:line="240" w:lineRule="auto"/>
              <w:jc w:val="both"/>
              <w:rPr>
                <w:rFonts w:ascii="Arial" w:hAnsi="Arial" w:cs="Arial"/>
                <w:b/>
                <w:bCs/>
                <w:lang w:eastAsia="en-GB"/>
              </w:rPr>
            </w:pPr>
            <w:r w:rsidRPr="007D09B4">
              <w:rPr>
                <w:rFonts w:ascii="Arial" w:hAnsi="Arial" w:cs="Arial"/>
                <w:b/>
                <w:bCs/>
                <w:lang w:eastAsia="en-GB"/>
              </w:rPr>
              <w:t> </w:t>
            </w:r>
          </w:p>
        </w:tc>
        <w:tc>
          <w:tcPr>
            <w:tcW w:w="1884" w:type="dxa"/>
            <w:tcBorders>
              <w:top w:val="nil"/>
              <w:left w:val="nil"/>
              <w:bottom w:val="single" w:sz="4" w:space="0" w:color="auto"/>
              <w:right w:val="single" w:sz="4" w:space="0" w:color="auto"/>
            </w:tcBorders>
            <w:shd w:val="clear" w:color="auto" w:fill="auto"/>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 </w:t>
            </w:r>
          </w:p>
        </w:tc>
      </w:tr>
      <w:tr w:rsidR="009B170F" w:rsidRPr="007D09B4" w:rsidTr="009B170F">
        <w:trPr>
          <w:gridBefore w:val="1"/>
          <w:wBefore w:w="15" w:type="dxa"/>
          <w:trHeight w:val="255"/>
        </w:trPr>
        <w:tc>
          <w:tcPr>
            <w:tcW w:w="9214" w:type="dxa"/>
            <w:gridSpan w:val="8"/>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D09B4" w:rsidRDefault="009B170F" w:rsidP="009B170F">
            <w:pPr>
              <w:spacing w:after="0" w:line="240" w:lineRule="auto"/>
              <w:jc w:val="both"/>
              <w:rPr>
                <w:rFonts w:ascii="Arial" w:hAnsi="Arial" w:cs="Arial"/>
                <w:lang w:eastAsia="en-GB"/>
              </w:rPr>
            </w:pPr>
            <w:r w:rsidRPr="007D09B4">
              <w:rPr>
                <w:rFonts w:ascii="Arial" w:hAnsi="Arial" w:cs="Arial"/>
                <w:lang w:eastAsia="en-GB"/>
              </w:rPr>
              <w:t> </w:t>
            </w:r>
          </w:p>
        </w:tc>
      </w:tr>
    </w:tbl>
    <w:p w:rsidR="009B170F" w:rsidRDefault="009B170F" w:rsidP="009B170F">
      <w:pPr>
        <w:spacing w:after="0" w:line="240" w:lineRule="auto"/>
        <w:rPr>
          <w:sz w:val="24"/>
          <w:szCs w:val="24"/>
          <w:lang w:val="sr-Cyrl-CS"/>
        </w:rPr>
      </w:pPr>
    </w:p>
    <w:tbl>
      <w:tblPr>
        <w:tblW w:w="9514" w:type="dxa"/>
        <w:jc w:val="right"/>
        <w:tblInd w:w="10071" w:type="dxa"/>
        <w:tblLook w:val="04A0"/>
      </w:tblPr>
      <w:tblGrid>
        <w:gridCol w:w="1653"/>
        <w:gridCol w:w="1812"/>
        <w:gridCol w:w="1217"/>
        <w:gridCol w:w="3853"/>
        <w:gridCol w:w="1055"/>
      </w:tblGrid>
      <w:tr w:rsidR="009B170F" w:rsidRPr="009952E5" w:rsidTr="009B170F">
        <w:trPr>
          <w:trHeight w:val="712"/>
          <w:jc w:val="right"/>
        </w:trPr>
        <w:tc>
          <w:tcPr>
            <w:tcW w:w="9514"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9952E5" w:rsidRDefault="009B170F" w:rsidP="009B170F">
            <w:pPr>
              <w:spacing w:after="0" w:line="240" w:lineRule="auto"/>
              <w:jc w:val="center"/>
              <w:rPr>
                <w:rFonts w:ascii="Arial" w:hAnsi="Arial" w:cs="Arial"/>
                <w:b/>
                <w:bCs/>
                <w:sz w:val="28"/>
                <w:szCs w:val="28"/>
              </w:rPr>
            </w:pPr>
            <w:r w:rsidRPr="009952E5">
              <w:rPr>
                <w:rFonts w:ascii="Arial" w:hAnsi="Arial" w:cs="Arial"/>
                <w:b/>
                <w:bCs/>
                <w:sz w:val="28"/>
                <w:szCs w:val="28"/>
              </w:rPr>
              <w:t>Спецификација предмета за књигу предмета</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Студијски програм </w:t>
            </w:r>
          </w:p>
        </w:tc>
        <w:tc>
          <w:tcPr>
            <w:tcW w:w="6049"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1. степена за образовање васпитача</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Изборно подручје (модул)</w:t>
            </w:r>
          </w:p>
        </w:tc>
        <w:tc>
          <w:tcPr>
            <w:tcW w:w="6049"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Врста и ниво студија</w:t>
            </w:r>
          </w:p>
        </w:tc>
        <w:tc>
          <w:tcPr>
            <w:tcW w:w="6049"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Струковне студије првог степена</w:t>
            </w:r>
          </w:p>
        </w:tc>
      </w:tr>
      <w:tr w:rsidR="009B170F" w:rsidRPr="009B456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Назив предмета</w:t>
            </w:r>
          </w:p>
        </w:tc>
        <w:tc>
          <w:tcPr>
            <w:tcW w:w="6049"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9B4565" w:rsidRDefault="009B170F" w:rsidP="009B170F">
            <w:pPr>
              <w:spacing w:after="0" w:line="240" w:lineRule="auto"/>
              <w:rPr>
                <w:rFonts w:ascii="Arial" w:hAnsi="Arial" w:cs="Arial"/>
              </w:rPr>
            </w:pPr>
            <w:r>
              <w:rPr>
                <w:rFonts w:ascii="Arial" w:hAnsi="Arial" w:cs="Arial"/>
              </w:rPr>
              <w:t>Методика инклузивног васпитања и образовања</w:t>
            </w:r>
          </w:p>
        </w:tc>
      </w:tr>
      <w:tr w:rsidR="009B170F" w:rsidRPr="005A1FA9"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 (за предавања)</w:t>
            </w:r>
          </w:p>
        </w:tc>
        <w:tc>
          <w:tcPr>
            <w:tcW w:w="6049"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5A1FA9" w:rsidRDefault="009B170F" w:rsidP="009B170F">
            <w:pPr>
              <w:spacing w:after="0" w:line="240" w:lineRule="auto"/>
              <w:rPr>
                <w:rFonts w:ascii="Arial" w:hAnsi="Arial" w:cs="Arial"/>
              </w:rPr>
            </w:pPr>
            <w:r w:rsidRPr="009952E5">
              <w:rPr>
                <w:rFonts w:ascii="Arial" w:hAnsi="Arial" w:cs="Arial"/>
              </w:rPr>
              <w:t xml:space="preserve">др </w:t>
            </w:r>
            <w:r>
              <w:rPr>
                <w:rFonts w:ascii="Arial" w:hAnsi="Arial" w:cs="Arial"/>
              </w:rPr>
              <w:t>Отилиа Ј.Велишек-Брашко</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вежбе)</w:t>
            </w:r>
          </w:p>
        </w:tc>
        <w:tc>
          <w:tcPr>
            <w:tcW w:w="6049"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9952E5" w:rsidRDefault="009B170F" w:rsidP="009B170F">
            <w:pPr>
              <w:spacing w:after="0" w:line="240" w:lineRule="auto"/>
              <w:rPr>
                <w:rFonts w:ascii="Arial" w:hAnsi="Arial" w:cs="Arial"/>
              </w:rPr>
            </w:pPr>
            <w:r w:rsidRPr="005A1FA9">
              <w:rPr>
                <w:rFonts w:ascii="Arial" w:hAnsi="Arial" w:cs="Arial"/>
              </w:rPr>
              <w:t>др Отилиа</w:t>
            </w:r>
            <w:r>
              <w:rPr>
                <w:rFonts w:ascii="Arial" w:hAnsi="Arial" w:cs="Arial"/>
              </w:rPr>
              <w:t xml:space="preserve"> </w:t>
            </w:r>
            <w:r w:rsidRPr="005A1FA9">
              <w:rPr>
                <w:rFonts w:ascii="Arial" w:hAnsi="Arial" w:cs="Arial"/>
              </w:rPr>
              <w:t>Ј.Велишек-Брашко</w:t>
            </w:r>
          </w:p>
        </w:tc>
      </w:tr>
      <w:tr w:rsidR="009B170F" w:rsidRPr="005C7ABA"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Наставник/сарадник (за ДОН)</w:t>
            </w:r>
          </w:p>
        </w:tc>
        <w:tc>
          <w:tcPr>
            <w:tcW w:w="6049"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5C7ABA" w:rsidRDefault="009B170F" w:rsidP="009B170F">
            <w:pPr>
              <w:spacing w:after="0" w:line="240" w:lineRule="auto"/>
              <w:rPr>
                <w:rFonts w:ascii="Arial" w:hAnsi="Arial" w:cs="Arial"/>
              </w:rPr>
            </w:pPr>
            <w:r>
              <w:rPr>
                <w:rFonts w:ascii="Arial" w:hAnsi="Arial" w:cs="Arial"/>
              </w:rPr>
              <w:t>Јелена Благојев</w:t>
            </w:r>
          </w:p>
        </w:tc>
      </w:tr>
      <w:tr w:rsidR="009B170F" w:rsidRPr="00FC549C"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ЕСПБ</w:t>
            </w:r>
          </w:p>
        </w:tc>
        <w:tc>
          <w:tcPr>
            <w:tcW w:w="1217" w:type="dxa"/>
            <w:tcBorders>
              <w:top w:val="nil"/>
              <w:left w:val="nil"/>
              <w:bottom w:val="single" w:sz="4" w:space="0" w:color="auto"/>
              <w:right w:val="single" w:sz="4" w:space="0" w:color="auto"/>
            </w:tcBorders>
            <w:shd w:val="clear" w:color="auto" w:fill="auto"/>
            <w:noWrap/>
            <w:vAlign w:val="bottom"/>
          </w:tcPr>
          <w:p w:rsidR="009B170F" w:rsidRPr="009B4565" w:rsidRDefault="009B170F" w:rsidP="009B170F">
            <w:pPr>
              <w:spacing w:after="0" w:line="240" w:lineRule="auto"/>
              <w:jc w:val="right"/>
              <w:rPr>
                <w:rFonts w:ascii="Arial" w:hAnsi="Arial" w:cs="Arial"/>
              </w:rPr>
            </w:pPr>
            <w:r>
              <w:rPr>
                <w:rFonts w:ascii="Arial" w:hAnsi="Arial" w:cs="Arial"/>
              </w:rPr>
              <w:t>3</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Статус предмета (обавезни/изборни)</w:t>
            </w:r>
          </w:p>
        </w:tc>
        <w:tc>
          <w:tcPr>
            <w:tcW w:w="979" w:type="dxa"/>
            <w:tcBorders>
              <w:top w:val="nil"/>
              <w:left w:val="nil"/>
              <w:bottom w:val="single" w:sz="4" w:space="0" w:color="auto"/>
              <w:right w:val="single" w:sz="4" w:space="0" w:color="auto"/>
            </w:tcBorders>
            <w:shd w:val="clear" w:color="auto" w:fill="auto"/>
            <w:noWrap/>
            <w:vAlign w:val="bottom"/>
          </w:tcPr>
          <w:p w:rsidR="009B170F" w:rsidRPr="00FC549C" w:rsidRDefault="009B170F" w:rsidP="009B170F">
            <w:pPr>
              <w:spacing w:after="0" w:line="240" w:lineRule="auto"/>
              <w:rPr>
                <w:rFonts w:ascii="Arial" w:hAnsi="Arial" w:cs="Arial"/>
              </w:rPr>
            </w:pPr>
            <w:r>
              <w:rPr>
                <w:rFonts w:ascii="Arial" w:hAnsi="Arial" w:cs="Arial"/>
              </w:rPr>
              <w:t>изборни</w:t>
            </w:r>
          </w:p>
        </w:tc>
      </w:tr>
      <w:tr w:rsidR="009B170F" w:rsidRPr="00FC549C" w:rsidTr="009B170F">
        <w:trPr>
          <w:trHeight w:val="288"/>
          <w:jc w:val="right"/>
        </w:trPr>
        <w:tc>
          <w:tcPr>
            <w:tcW w:w="1653" w:type="dxa"/>
            <w:tcBorders>
              <w:top w:val="nil"/>
              <w:left w:val="single" w:sz="4" w:space="0" w:color="auto"/>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Услов</w:t>
            </w:r>
          </w:p>
        </w:tc>
        <w:tc>
          <w:tcPr>
            <w:tcW w:w="7861" w:type="dxa"/>
            <w:gridSpan w:val="4"/>
            <w:tcBorders>
              <w:top w:val="single" w:sz="4" w:space="0" w:color="auto"/>
              <w:left w:val="nil"/>
              <w:bottom w:val="single" w:sz="4" w:space="0" w:color="auto"/>
              <w:right w:val="single" w:sz="4" w:space="0" w:color="000000"/>
            </w:tcBorders>
            <w:shd w:val="clear" w:color="auto" w:fill="auto"/>
            <w:vAlign w:val="bottom"/>
          </w:tcPr>
          <w:p w:rsidR="009B170F" w:rsidRPr="00FC549C" w:rsidRDefault="009B170F" w:rsidP="009B170F">
            <w:pPr>
              <w:spacing w:after="0" w:line="240" w:lineRule="auto"/>
              <w:rPr>
                <w:rFonts w:ascii="Arial" w:hAnsi="Arial" w:cs="Arial"/>
              </w:rPr>
            </w:pPr>
            <w:r w:rsidRPr="005C7ABA">
              <w:rPr>
                <w:rFonts w:ascii="Arial" w:hAnsi="Arial" w:cs="Arial"/>
              </w:rPr>
              <w:t xml:space="preserve">Потребна претходна знања из </w:t>
            </w:r>
            <w:r w:rsidRPr="00F232A7">
              <w:rPr>
                <w:rFonts w:ascii="Arial" w:hAnsi="Arial" w:cs="Arial"/>
                <w:i/>
              </w:rPr>
              <w:t>Увода у инклузију</w:t>
            </w:r>
            <w:r w:rsidRPr="005C7ABA">
              <w:rPr>
                <w:rFonts w:ascii="Arial" w:hAnsi="Arial" w:cs="Arial"/>
              </w:rPr>
              <w:t>.</w:t>
            </w:r>
          </w:p>
        </w:tc>
      </w:tr>
      <w:tr w:rsidR="009B170F" w:rsidRPr="0065553D" w:rsidTr="009B170F">
        <w:trPr>
          <w:trHeight w:val="1223"/>
          <w:jc w:val="right"/>
        </w:trPr>
        <w:tc>
          <w:tcPr>
            <w:tcW w:w="1653"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Циљ</w:t>
            </w:r>
            <w:r w:rsidRPr="009952E5">
              <w:rPr>
                <w:rFonts w:ascii="Arial" w:hAnsi="Arial" w:cs="Arial"/>
                <w:b/>
                <w:bCs/>
              </w:rPr>
              <w:br/>
              <w:t>предмета</w:t>
            </w:r>
          </w:p>
        </w:tc>
        <w:tc>
          <w:tcPr>
            <w:tcW w:w="7861" w:type="dxa"/>
            <w:gridSpan w:val="4"/>
            <w:tcBorders>
              <w:top w:val="single" w:sz="4" w:space="0" w:color="auto"/>
              <w:left w:val="nil"/>
              <w:bottom w:val="single" w:sz="4" w:space="0" w:color="auto"/>
              <w:right w:val="single" w:sz="4" w:space="0" w:color="000000"/>
            </w:tcBorders>
            <w:shd w:val="clear" w:color="auto" w:fill="auto"/>
            <w:vAlign w:val="bottom"/>
          </w:tcPr>
          <w:p w:rsidR="009B170F" w:rsidRPr="0065553D" w:rsidRDefault="009B170F" w:rsidP="009B170F">
            <w:pPr>
              <w:spacing w:after="0" w:line="240" w:lineRule="auto"/>
              <w:jc w:val="both"/>
              <w:rPr>
                <w:rFonts w:ascii="Arial" w:hAnsi="Arial" w:cs="Arial"/>
              </w:rPr>
            </w:pPr>
            <w:r w:rsidRPr="0065553D">
              <w:rPr>
                <w:rFonts w:ascii="Arial" w:hAnsi="Arial" w:cs="Arial"/>
              </w:rPr>
              <w:t xml:space="preserve">Циљ предмета је да се студенти упознају </w:t>
            </w:r>
            <w:r>
              <w:rPr>
                <w:rFonts w:ascii="Arial" w:hAnsi="Arial" w:cs="Arial"/>
              </w:rPr>
              <w:t>са</w:t>
            </w:r>
            <w:r w:rsidRPr="0065553D">
              <w:rPr>
                <w:rFonts w:ascii="Arial" w:hAnsi="Arial" w:cs="Arial"/>
              </w:rPr>
              <w:t>методама васпитно-образовног рада у контексту инклузије; специфичним методама за инклузивно васпитање и образовање</w:t>
            </w:r>
            <w:r>
              <w:rPr>
                <w:rFonts w:ascii="Arial" w:hAnsi="Arial" w:cs="Arial"/>
              </w:rPr>
              <w:t xml:space="preserve"> у раду са децом из осетљивих група</w:t>
            </w:r>
            <w:r w:rsidRPr="0065553D">
              <w:rPr>
                <w:rFonts w:ascii="Arial" w:hAnsi="Arial" w:cs="Arial"/>
              </w:rPr>
              <w:t xml:space="preserve">; </w:t>
            </w:r>
            <w:r>
              <w:rPr>
                <w:rFonts w:ascii="Arial" w:hAnsi="Arial" w:cs="Arial"/>
              </w:rPr>
              <w:t>У</w:t>
            </w:r>
            <w:r w:rsidRPr="0065553D">
              <w:rPr>
                <w:rFonts w:ascii="Arial" w:hAnsi="Arial" w:cs="Arial"/>
              </w:rPr>
              <w:t>познати са законским документима, обрасцима који дефинишу процедуре примене различите мере индивудуализације у васпитно-образовном процесу; да им те чињенице послуже као полазиште за организовање и извођење васпитно-образовног процеса, за процењивање и комбиновање најцелисходнији поступака по мери детета, којима ће се подстицати остваривање потенцијала све предшколске деце.</w:t>
            </w:r>
          </w:p>
        </w:tc>
      </w:tr>
      <w:tr w:rsidR="009B170F" w:rsidRPr="0065553D" w:rsidTr="009B170F">
        <w:trPr>
          <w:trHeight w:val="2224"/>
          <w:jc w:val="right"/>
        </w:trPr>
        <w:tc>
          <w:tcPr>
            <w:tcW w:w="1653"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Исход</w:t>
            </w:r>
            <w:r w:rsidRPr="009952E5">
              <w:rPr>
                <w:rFonts w:ascii="Arial" w:hAnsi="Arial" w:cs="Arial"/>
                <w:b/>
                <w:bCs/>
              </w:rPr>
              <w:br/>
              <w:t>предмета</w:t>
            </w:r>
          </w:p>
        </w:tc>
        <w:tc>
          <w:tcPr>
            <w:tcW w:w="7861" w:type="dxa"/>
            <w:gridSpan w:val="4"/>
            <w:tcBorders>
              <w:top w:val="single" w:sz="4" w:space="0" w:color="auto"/>
              <w:left w:val="nil"/>
              <w:bottom w:val="single" w:sz="4" w:space="0" w:color="auto"/>
              <w:right w:val="single" w:sz="4" w:space="0" w:color="000000"/>
            </w:tcBorders>
            <w:shd w:val="clear" w:color="auto" w:fill="auto"/>
            <w:vAlign w:val="bottom"/>
          </w:tcPr>
          <w:p w:rsidR="009B170F" w:rsidRPr="0065553D" w:rsidRDefault="009B170F" w:rsidP="009B170F">
            <w:pPr>
              <w:spacing w:after="0" w:line="240" w:lineRule="auto"/>
              <w:jc w:val="both"/>
              <w:rPr>
                <w:rFonts w:ascii="Arial" w:hAnsi="Arial" w:cs="Arial"/>
              </w:rPr>
            </w:pPr>
            <w:r w:rsidRPr="009952E5">
              <w:rPr>
                <w:rFonts w:ascii="Arial" w:hAnsi="Arial" w:cs="Arial"/>
              </w:rPr>
              <w:t>Студент може да ствара физичко</w:t>
            </w:r>
            <w:r>
              <w:rPr>
                <w:rFonts w:ascii="Arial" w:hAnsi="Arial" w:cs="Arial"/>
              </w:rPr>
              <w:t xml:space="preserve"> и социјално</w:t>
            </w:r>
            <w:r w:rsidRPr="009952E5">
              <w:rPr>
                <w:rFonts w:ascii="Arial" w:hAnsi="Arial" w:cs="Arial"/>
              </w:rPr>
              <w:t xml:space="preserve"> окружење које </w:t>
            </w:r>
            <w:r>
              <w:rPr>
                <w:rFonts w:ascii="Arial" w:hAnsi="Arial" w:cs="Arial"/>
              </w:rPr>
              <w:t xml:space="preserve">омогућава </w:t>
            </w:r>
            <w:r w:rsidRPr="009952E5">
              <w:rPr>
                <w:rFonts w:ascii="Arial" w:hAnsi="Arial" w:cs="Arial"/>
              </w:rPr>
              <w:t xml:space="preserve">деци да буду активна и интерактивна и оптимизира дечје ангажовање у игри и активностима; </w:t>
            </w:r>
            <w:r>
              <w:rPr>
                <w:rFonts w:ascii="Arial" w:hAnsi="Arial" w:cs="Arial"/>
              </w:rPr>
              <w:t xml:space="preserve">Студент разуме разлику између различит мера индивидулаизације, уме да утврди дететову потребу за додатном образовном подршком, уме да састави одговарајући индивидуални образовни план (ИОП)  и у складу са тим да реализује прилагођавање васпитно-образовног процеса. Студент уме да ради тимски и да родитеље деце уважи као партнере од планирања до реализације и вредновања васпитно образовног процеса, са посебним акцентом на ИОП. </w:t>
            </w:r>
            <w:r w:rsidRPr="009952E5">
              <w:rPr>
                <w:rFonts w:ascii="Arial" w:hAnsi="Arial" w:cs="Arial"/>
              </w:rPr>
              <w:t>Поседује отвореност за примену нових знања у својој пракси, стално се залажући за њено иновирање и унапређивање.</w:t>
            </w:r>
          </w:p>
        </w:tc>
      </w:tr>
      <w:tr w:rsidR="009B170F" w:rsidRPr="009952E5" w:rsidTr="009B170F">
        <w:trPr>
          <w:trHeight w:val="229"/>
          <w:jc w:val="right"/>
        </w:trPr>
        <w:tc>
          <w:tcPr>
            <w:tcW w:w="9514"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Садржај предмета</w:t>
            </w:r>
          </w:p>
        </w:tc>
      </w:tr>
      <w:tr w:rsidR="009B170F" w:rsidRPr="00862F2D" w:rsidTr="009B170F">
        <w:trPr>
          <w:trHeight w:val="70"/>
          <w:jc w:val="right"/>
        </w:trPr>
        <w:tc>
          <w:tcPr>
            <w:tcW w:w="1653" w:type="dxa"/>
            <w:tcBorders>
              <w:top w:val="nil"/>
              <w:left w:val="single" w:sz="4" w:space="0" w:color="auto"/>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Теоријска</w:t>
            </w:r>
            <w:r w:rsidRPr="009952E5">
              <w:rPr>
                <w:rFonts w:ascii="Arial" w:hAnsi="Arial" w:cs="Arial"/>
                <w:b/>
                <w:bCs/>
              </w:rPr>
              <w:br/>
              <w:t>настава</w:t>
            </w:r>
          </w:p>
        </w:tc>
        <w:tc>
          <w:tcPr>
            <w:tcW w:w="7861" w:type="dxa"/>
            <w:gridSpan w:val="4"/>
            <w:tcBorders>
              <w:top w:val="single" w:sz="4" w:space="0" w:color="auto"/>
              <w:left w:val="nil"/>
              <w:bottom w:val="single" w:sz="4" w:space="0" w:color="auto"/>
              <w:right w:val="single" w:sz="4" w:space="0" w:color="000000"/>
            </w:tcBorders>
            <w:shd w:val="clear" w:color="auto" w:fill="auto"/>
            <w:vAlign w:val="bottom"/>
          </w:tcPr>
          <w:p w:rsidR="009B170F" w:rsidRPr="00862F2D" w:rsidRDefault="009B170F" w:rsidP="009B170F">
            <w:pPr>
              <w:spacing w:after="0" w:line="240" w:lineRule="auto"/>
              <w:jc w:val="both"/>
              <w:rPr>
                <w:rFonts w:ascii="Arial" w:hAnsi="Arial" w:cs="Arial"/>
              </w:rPr>
            </w:pPr>
            <w:r>
              <w:rPr>
                <w:rFonts w:ascii="Arial" w:hAnsi="Arial" w:cs="Arial"/>
              </w:rPr>
              <w:t xml:space="preserve">Васпитно-образовни рад у контексту инклузије, Специфичне компетенције васпитача за инклузивно васпитање и образовање, Принципи инклузивног васпитања и образовања, Нова васпитна и образован парадигма и облици рада, Теоријске основе методике инклузивног васпитања и образовања, Значај васпитно-образовних средстава у инклузивној пракси, Процедура мера индивидулизације, Документација за примену мера индивудуализације, Педагошки профил, Мере индивидуализације и </w:t>
            </w:r>
            <w:r>
              <w:rPr>
                <w:rFonts w:ascii="Arial" w:hAnsi="Arial" w:cs="Arial"/>
              </w:rPr>
              <w:lastRenderedPageBreak/>
              <w:t>прилагођавања, Индивидуални образовни план (ИОП) прилагођен, измењен и обогаћен, Вредновања ИОП-а, Улога родитеља у тиму за ИОП, Примери добре инклузивне праксе.</w:t>
            </w:r>
          </w:p>
        </w:tc>
      </w:tr>
      <w:tr w:rsidR="009B170F" w:rsidRPr="00E00362" w:rsidTr="009B170F">
        <w:trPr>
          <w:trHeight w:val="1610"/>
          <w:jc w:val="right"/>
        </w:trPr>
        <w:tc>
          <w:tcPr>
            <w:tcW w:w="1653" w:type="dxa"/>
            <w:tcBorders>
              <w:top w:val="nil"/>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lastRenderedPageBreak/>
              <w:t>Практична настава (вежбе, ДОН, студијски истражива-чки рад)</w:t>
            </w:r>
          </w:p>
        </w:tc>
        <w:tc>
          <w:tcPr>
            <w:tcW w:w="7861" w:type="dxa"/>
            <w:gridSpan w:val="4"/>
            <w:tcBorders>
              <w:top w:val="single" w:sz="4" w:space="0" w:color="auto"/>
              <w:left w:val="nil"/>
              <w:bottom w:val="single" w:sz="4" w:space="0" w:color="auto"/>
              <w:right w:val="single" w:sz="4" w:space="0" w:color="000000"/>
            </w:tcBorders>
            <w:shd w:val="clear" w:color="auto" w:fill="auto"/>
            <w:vAlign w:val="bottom"/>
          </w:tcPr>
          <w:p w:rsidR="009B170F" w:rsidRPr="00E00362" w:rsidRDefault="009B170F" w:rsidP="009B170F">
            <w:pPr>
              <w:spacing w:after="0" w:line="240" w:lineRule="auto"/>
              <w:jc w:val="both"/>
              <w:rPr>
                <w:rFonts w:ascii="Arial" w:hAnsi="Arial" w:cs="Arial"/>
              </w:rPr>
            </w:pPr>
            <w:r>
              <w:rPr>
                <w:rFonts w:ascii="Arial" w:hAnsi="Arial" w:cs="Arial"/>
              </w:rPr>
              <w:t>Специфичне методе инклузивног васпитања и образовања, Специфична васпитно-образовна средстава у раду са свом децом, Израда педагошког профила, Израда плана активности према педагошком профилу, Прилагођавање физичког и социјалног окружења, Прилагођавање васпитно-образовних средстава рада, метода, активности и игре према деци са различитим врстама тешкоћа у функционисању, План реализације ИОП-а, Вредновање планираног ИОП-а, Остваривање сарадње са породицом и са родитељима.</w:t>
            </w:r>
          </w:p>
        </w:tc>
      </w:tr>
      <w:tr w:rsidR="009B170F" w:rsidRPr="009952E5" w:rsidTr="009B170F">
        <w:trPr>
          <w:trHeight w:val="229"/>
          <w:jc w:val="right"/>
        </w:trPr>
        <w:tc>
          <w:tcPr>
            <w:tcW w:w="951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Литература</w:t>
            </w:r>
          </w:p>
        </w:tc>
      </w:tr>
      <w:tr w:rsidR="009B170F" w:rsidRPr="003403F0" w:rsidTr="009B170F">
        <w:trPr>
          <w:trHeight w:val="498"/>
          <w:jc w:val="right"/>
        </w:trPr>
        <w:tc>
          <w:tcPr>
            <w:tcW w:w="1653" w:type="dxa"/>
            <w:tcBorders>
              <w:top w:val="nil"/>
              <w:left w:val="single" w:sz="4" w:space="0" w:color="auto"/>
              <w:bottom w:val="single" w:sz="4" w:space="0" w:color="auto"/>
              <w:right w:val="single" w:sz="4" w:space="0" w:color="auto"/>
            </w:tcBorders>
            <w:shd w:val="clear" w:color="000000" w:fill="FFFF99"/>
            <w:noWrap/>
          </w:tcPr>
          <w:p w:rsidR="009B170F" w:rsidRPr="004335AD" w:rsidRDefault="009B170F" w:rsidP="009B170F">
            <w:pPr>
              <w:spacing w:after="0" w:line="240" w:lineRule="auto"/>
              <w:jc w:val="right"/>
              <w:rPr>
                <w:rFonts w:ascii="Arial" w:hAnsi="Arial" w:cs="Arial"/>
              </w:rPr>
            </w:pPr>
            <w:r>
              <w:rPr>
                <w:rFonts w:ascii="Arial" w:hAnsi="Arial" w:cs="Arial"/>
              </w:rPr>
              <w:t>1</w:t>
            </w:r>
          </w:p>
        </w:tc>
        <w:tc>
          <w:tcPr>
            <w:tcW w:w="7861" w:type="dxa"/>
            <w:gridSpan w:val="4"/>
            <w:tcBorders>
              <w:top w:val="single" w:sz="4" w:space="0" w:color="auto"/>
              <w:left w:val="nil"/>
              <w:bottom w:val="single" w:sz="4" w:space="0" w:color="auto"/>
              <w:right w:val="single" w:sz="4" w:space="0" w:color="auto"/>
            </w:tcBorders>
            <w:shd w:val="clear" w:color="auto" w:fill="auto"/>
          </w:tcPr>
          <w:p w:rsidR="009B170F" w:rsidRPr="003403F0" w:rsidRDefault="009B170F" w:rsidP="009B170F">
            <w:pPr>
              <w:spacing w:after="0" w:line="240" w:lineRule="auto"/>
              <w:rPr>
                <w:rFonts w:ascii="Arial" w:hAnsi="Arial" w:cs="Arial"/>
              </w:rPr>
            </w:pPr>
            <w:r w:rsidRPr="003403F0">
              <w:rPr>
                <w:rFonts w:ascii="Arial" w:hAnsi="Arial" w:cs="Arial"/>
              </w:rPr>
              <w:t xml:space="preserve">Velišek-Braško, O. (2015) </w:t>
            </w:r>
            <w:r w:rsidRPr="003403F0">
              <w:rPr>
                <w:rFonts w:ascii="Arial" w:hAnsi="Arial" w:cs="Arial"/>
                <w:i/>
              </w:rPr>
              <w:t>Inkluzivna  pedagogija</w:t>
            </w:r>
            <w:r w:rsidRPr="003403F0">
              <w:rPr>
                <w:rFonts w:ascii="Arial" w:hAnsi="Arial" w:cs="Arial"/>
              </w:rPr>
              <w:t>. Novi Sad, Visoka škola strukovnih studija za obrazovanje vaspitača</w:t>
            </w:r>
            <w:r>
              <w:rPr>
                <w:rFonts w:ascii="Arial" w:hAnsi="Arial" w:cs="Arial"/>
              </w:rPr>
              <w:t xml:space="preserve"> (29-45, 102-131, 137-153)</w:t>
            </w:r>
            <w:r w:rsidRPr="003403F0">
              <w:rPr>
                <w:rFonts w:ascii="Arial" w:hAnsi="Arial" w:cs="Arial"/>
              </w:rPr>
              <w:t>.(u štampi)</w:t>
            </w:r>
          </w:p>
        </w:tc>
      </w:tr>
      <w:tr w:rsidR="009B170F" w:rsidRPr="008E482D" w:rsidTr="009B170F">
        <w:trPr>
          <w:trHeight w:val="229"/>
          <w:jc w:val="right"/>
        </w:trPr>
        <w:tc>
          <w:tcPr>
            <w:tcW w:w="1653" w:type="dxa"/>
            <w:tcBorders>
              <w:top w:val="nil"/>
              <w:left w:val="single" w:sz="4" w:space="0" w:color="auto"/>
              <w:bottom w:val="single" w:sz="4" w:space="0" w:color="auto"/>
              <w:right w:val="single" w:sz="4" w:space="0" w:color="auto"/>
            </w:tcBorders>
            <w:shd w:val="clear" w:color="000000" w:fill="CCFFCC"/>
            <w:noWrap/>
          </w:tcPr>
          <w:p w:rsidR="009B170F" w:rsidRPr="00883D1D" w:rsidRDefault="009B170F" w:rsidP="009B170F">
            <w:pPr>
              <w:spacing w:after="0" w:line="240" w:lineRule="auto"/>
              <w:jc w:val="right"/>
              <w:rPr>
                <w:rFonts w:ascii="Arial" w:hAnsi="Arial" w:cs="Arial"/>
              </w:rPr>
            </w:pPr>
            <w:r>
              <w:rPr>
                <w:rFonts w:ascii="Arial" w:hAnsi="Arial" w:cs="Arial"/>
              </w:rPr>
              <w:t>2</w:t>
            </w:r>
          </w:p>
        </w:tc>
        <w:tc>
          <w:tcPr>
            <w:tcW w:w="7861" w:type="dxa"/>
            <w:gridSpan w:val="4"/>
            <w:tcBorders>
              <w:top w:val="single" w:sz="4" w:space="0" w:color="auto"/>
              <w:left w:val="nil"/>
              <w:bottom w:val="single" w:sz="4" w:space="0" w:color="auto"/>
              <w:right w:val="single" w:sz="4" w:space="0" w:color="auto"/>
            </w:tcBorders>
            <w:shd w:val="clear" w:color="auto" w:fill="auto"/>
          </w:tcPr>
          <w:p w:rsidR="009B170F" w:rsidRPr="008E482D" w:rsidRDefault="009B170F" w:rsidP="009B170F">
            <w:pPr>
              <w:spacing w:after="0" w:line="240" w:lineRule="auto"/>
              <w:rPr>
                <w:rFonts w:ascii="Arial" w:hAnsi="Arial" w:cs="Arial"/>
              </w:rPr>
            </w:pPr>
            <w:r>
              <w:rPr>
                <w:rFonts w:ascii="Arial" w:hAnsi="Arial" w:cs="Arial"/>
              </w:rPr>
              <w:t xml:space="preserve">Мрше, С. Јеротић, М. (2012) </w:t>
            </w:r>
            <w:r w:rsidRPr="009B4565">
              <w:rPr>
                <w:rFonts w:ascii="Arial" w:hAnsi="Arial" w:cs="Arial"/>
                <w:i/>
              </w:rPr>
              <w:t>Приручник за планирање и писање индивидуалног образовног плана</w:t>
            </w:r>
            <w:r>
              <w:rPr>
                <w:rFonts w:ascii="Arial" w:hAnsi="Arial" w:cs="Arial"/>
              </w:rPr>
              <w:t>, Београд, Министарство просвете, науке и технолошког развоја.</w:t>
            </w:r>
          </w:p>
        </w:tc>
      </w:tr>
      <w:tr w:rsidR="009B170F" w:rsidRPr="00621177" w:rsidTr="009B170F">
        <w:trPr>
          <w:trHeight w:val="229"/>
          <w:jc w:val="right"/>
        </w:trPr>
        <w:tc>
          <w:tcPr>
            <w:tcW w:w="1653" w:type="dxa"/>
            <w:tcBorders>
              <w:top w:val="nil"/>
              <w:left w:val="single" w:sz="4" w:space="0" w:color="auto"/>
              <w:bottom w:val="single" w:sz="4" w:space="0" w:color="auto"/>
              <w:right w:val="single" w:sz="4" w:space="0" w:color="auto"/>
            </w:tcBorders>
            <w:shd w:val="clear" w:color="000000" w:fill="CCFFCC"/>
            <w:noWrap/>
          </w:tcPr>
          <w:p w:rsidR="009B170F" w:rsidRPr="00883D1D" w:rsidRDefault="009B170F" w:rsidP="009B170F">
            <w:pPr>
              <w:spacing w:after="0" w:line="240" w:lineRule="auto"/>
              <w:jc w:val="right"/>
              <w:rPr>
                <w:rFonts w:ascii="Arial" w:hAnsi="Arial" w:cs="Arial"/>
              </w:rPr>
            </w:pPr>
            <w:r>
              <w:rPr>
                <w:rFonts w:ascii="Arial" w:hAnsi="Arial" w:cs="Arial"/>
              </w:rPr>
              <w:t>3</w:t>
            </w:r>
          </w:p>
        </w:tc>
        <w:tc>
          <w:tcPr>
            <w:tcW w:w="7861" w:type="dxa"/>
            <w:gridSpan w:val="4"/>
            <w:tcBorders>
              <w:top w:val="single" w:sz="4" w:space="0" w:color="auto"/>
              <w:left w:val="nil"/>
              <w:bottom w:val="single" w:sz="4" w:space="0" w:color="auto"/>
              <w:right w:val="single" w:sz="4" w:space="0" w:color="auto"/>
            </w:tcBorders>
            <w:shd w:val="clear" w:color="000000" w:fill="CCFFCC"/>
          </w:tcPr>
          <w:p w:rsidR="009B170F" w:rsidRPr="00621177" w:rsidRDefault="009B170F" w:rsidP="009B170F">
            <w:pPr>
              <w:spacing w:after="0" w:line="240" w:lineRule="auto"/>
              <w:rPr>
                <w:rFonts w:ascii="Arial" w:hAnsi="Arial" w:cs="Arial"/>
              </w:rPr>
            </w:pPr>
            <w:r>
              <w:rPr>
                <w:rFonts w:ascii="Arial" w:hAnsi="Arial" w:cs="Arial"/>
              </w:rPr>
              <w:t xml:space="preserve">Правилник о ближим упутствима за утврђивање права на индивидуални образовни план, његову примену и вредновање (2010). </w:t>
            </w:r>
            <w:r w:rsidRPr="009B4565">
              <w:rPr>
                <w:rFonts w:ascii="Arial" w:hAnsi="Arial" w:cs="Arial"/>
                <w:i/>
              </w:rPr>
              <w:t>Службени гласник РС, 76/10</w:t>
            </w:r>
          </w:p>
        </w:tc>
      </w:tr>
      <w:tr w:rsidR="009B170F" w:rsidTr="009B170F">
        <w:trPr>
          <w:trHeight w:val="229"/>
          <w:jc w:val="right"/>
        </w:trPr>
        <w:tc>
          <w:tcPr>
            <w:tcW w:w="1653" w:type="dxa"/>
            <w:tcBorders>
              <w:top w:val="nil"/>
              <w:left w:val="single" w:sz="4" w:space="0" w:color="auto"/>
              <w:bottom w:val="single" w:sz="4" w:space="0" w:color="auto"/>
              <w:right w:val="single" w:sz="4" w:space="0" w:color="auto"/>
            </w:tcBorders>
            <w:shd w:val="clear" w:color="000000" w:fill="CCFFCC"/>
            <w:noWrap/>
          </w:tcPr>
          <w:p w:rsidR="009B170F" w:rsidRPr="00110C47" w:rsidRDefault="009B170F" w:rsidP="009B170F">
            <w:pPr>
              <w:spacing w:after="0" w:line="240" w:lineRule="auto"/>
              <w:jc w:val="right"/>
              <w:rPr>
                <w:rFonts w:ascii="Arial" w:hAnsi="Arial" w:cs="Arial"/>
              </w:rPr>
            </w:pPr>
            <w:r>
              <w:rPr>
                <w:rFonts w:ascii="Arial" w:hAnsi="Arial" w:cs="Arial"/>
              </w:rPr>
              <w:t>4</w:t>
            </w:r>
          </w:p>
        </w:tc>
        <w:tc>
          <w:tcPr>
            <w:tcW w:w="7861" w:type="dxa"/>
            <w:gridSpan w:val="4"/>
            <w:tcBorders>
              <w:top w:val="single" w:sz="4" w:space="0" w:color="auto"/>
              <w:left w:val="nil"/>
              <w:bottom w:val="single" w:sz="4" w:space="0" w:color="auto"/>
              <w:right w:val="single" w:sz="4" w:space="0" w:color="auto"/>
            </w:tcBorders>
            <w:shd w:val="clear" w:color="000000" w:fill="CCFFCC"/>
          </w:tcPr>
          <w:p w:rsidR="009B170F" w:rsidRDefault="009B170F" w:rsidP="009B170F">
            <w:pPr>
              <w:spacing w:after="0" w:line="240" w:lineRule="auto"/>
              <w:rPr>
                <w:rFonts w:ascii="Arial" w:hAnsi="Arial" w:cs="Arial"/>
              </w:rPr>
            </w:pPr>
            <w:r>
              <w:rPr>
                <w:rFonts w:ascii="Arial" w:hAnsi="Arial" w:cs="Arial"/>
              </w:rPr>
              <w:t xml:space="preserve">Лазор, М., Марковић, С. И Николић, С. (2008) </w:t>
            </w:r>
            <w:r w:rsidRPr="00110C47">
              <w:rPr>
                <w:rFonts w:ascii="Arial" w:hAnsi="Arial" w:cs="Arial"/>
                <w:i/>
              </w:rPr>
              <w:t>Приручник за рад са децом са сметњама у развоју</w:t>
            </w:r>
            <w:r>
              <w:rPr>
                <w:rFonts w:ascii="Arial" w:hAnsi="Arial" w:cs="Arial"/>
              </w:rPr>
              <w:t>. Нови Сад, Новосадски хуманитарни центар.</w:t>
            </w:r>
          </w:p>
        </w:tc>
      </w:tr>
      <w:tr w:rsidR="009B170F" w:rsidRPr="009952E5" w:rsidTr="009B170F">
        <w:trPr>
          <w:trHeight w:val="229"/>
          <w:jc w:val="right"/>
        </w:trPr>
        <w:tc>
          <w:tcPr>
            <w:tcW w:w="951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Број часова активне наставе недељно током семестра/триместра/године</w:t>
            </w:r>
          </w:p>
        </w:tc>
      </w:tr>
      <w:tr w:rsidR="009B170F" w:rsidRPr="009952E5" w:rsidTr="009B170F">
        <w:trPr>
          <w:trHeight w:val="416"/>
          <w:jc w:val="right"/>
        </w:trPr>
        <w:tc>
          <w:tcPr>
            <w:tcW w:w="1653" w:type="dxa"/>
            <w:tcBorders>
              <w:top w:val="nil"/>
              <w:left w:val="single" w:sz="4" w:space="0" w:color="auto"/>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Предавања</w:t>
            </w:r>
          </w:p>
        </w:tc>
        <w:tc>
          <w:tcPr>
            <w:tcW w:w="1812"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Вежбе</w:t>
            </w:r>
          </w:p>
        </w:tc>
        <w:tc>
          <w:tcPr>
            <w:tcW w:w="1217" w:type="dxa"/>
            <w:tcBorders>
              <w:top w:val="nil"/>
              <w:left w:val="nil"/>
              <w:bottom w:val="single" w:sz="4" w:space="0" w:color="auto"/>
              <w:right w:val="single" w:sz="4" w:space="0" w:color="auto"/>
            </w:tcBorders>
            <w:shd w:val="clear" w:color="000000" w:fill="CCFFCC"/>
            <w:vAlign w:val="bottom"/>
          </w:tcPr>
          <w:p w:rsidR="009B170F" w:rsidRPr="009952E5" w:rsidRDefault="009B170F" w:rsidP="009B170F">
            <w:pPr>
              <w:spacing w:after="0" w:line="240" w:lineRule="auto"/>
              <w:rPr>
                <w:rFonts w:ascii="Arial" w:hAnsi="Arial" w:cs="Arial"/>
                <w:b/>
                <w:bCs/>
                <w:color w:val="000000"/>
              </w:rPr>
            </w:pPr>
            <w:r w:rsidRPr="009952E5">
              <w:rPr>
                <w:rFonts w:ascii="Arial" w:hAnsi="Arial" w:cs="Arial"/>
                <w:b/>
                <w:bCs/>
                <w:color w:val="000000"/>
              </w:rPr>
              <w:t>ДОН</w:t>
            </w:r>
          </w:p>
        </w:tc>
        <w:tc>
          <w:tcPr>
            <w:tcW w:w="3853" w:type="dxa"/>
            <w:tcBorders>
              <w:top w:val="nil"/>
              <w:left w:val="nil"/>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Студијски истраживачки рад</w:t>
            </w:r>
          </w:p>
        </w:tc>
        <w:tc>
          <w:tcPr>
            <w:tcW w:w="979"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Остали часови</w:t>
            </w:r>
          </w:p>
        </w:tc>
      </w:tr>
      <w:tr w:rsidR="009B170F" w:rsidRPr="009952E5" w:rsidTr="009B170F">
        <w:trPr>
          <w:trHeight w:val="70"/>
          <w:jc w:val="right"/>
        </w:trPr>
        <w:tc>
          <w:tcPr>
            <w:tcW w:w="1653" w:type="dxa"/>
            <w:tcBorders>
              <w:top w:val="nil"/>
              <w:left w:val="single" w:sz="4" w:space="0" w:color="auto"/>
              <w:bottom w:val="single" w:sz="4" w:space="0" w:color="auto"/>
              <w:right w:val="single" w:sz="4" w:space="0" w:color="auto"/>
            </w:tcBorders>
            <w:shd w:val="clear" w:color="auto" w:fill="auto"/>
            <w:vAlign w:val="bottom"/>
          </w:tcPr>
          <w:p w:rsidR="009B170F" w:rsidRPr="0065553D" w:rsidRDefault="009B170F" w:rsidP="009B170F">
            <w:pPr>
              <w:spacing w:after="0" w:line="240" w:lineRule="auto"/>
              <w:jc w:val="right"/>
              <w:rPr>
                <w:rFonts w:ascii="Arial" w:hAnsi="Arial" w:cs="Arial"/>
              </w:rPr>
            </w:pPr>
            <w:r>
              <w:rPr>
                <w:rFonts w:ascii="Arial" w:hAnsi="Arial" w:cs="Arial"/>
              </w:rPr>
              <w:t>1</w:t>
            </w:r>
          </w:p>
        </w:tc>
        <w:tc>
          <w:tcPr>
            <w:tcW w:w="1812" w:type="dxa"/>
            <w:tcBorders>
              <w:top w:val="nil"/>
              <w:left w:val="nil"/>
              <w:bottom w:val="single" w:sz="4" w:space="0" w:color="auto"/>
              <w:right w:val="single" w:sz="4" w:space="0" w:color="auto"/>
            </w:tcBorders>
            <w:shd w:val="clear" w:color="auto" w:fill="auto"/>
            <w:noWrap/>
            <w:vAlign w:val="bottom"/>
          </w:tcPr>
          <w:p w:rsidR="009B170F" w:rsidRPr="0065553D" w:rsidRDefault="009B170F" w:rsidP="009B170F">
            <w:pPr>
              <w:spacing w:after="0" w:line="240" w:lineRule="auto"/>
              <w:jc w:val="right"/>
              <w:rPr>
                <w:rFonts w:ascii="Arial" w:hAnsi="Arial" w:cs="Arial"/>
              </w:rPr>
            </w:pPr>
            <w:r>
              <w:rPr>
                <w:rFonts w:ascii="Arial" w:hAnsi="Arial" w:cs="Arial"/>
              </w:rPr>
              <w:t>2</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3853" w:type="dxa"/>
            <w:tcBorders>
              <w:top w:val="nil"/>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9952E5" w:rsidTr="009B170F">
        <w:trPr>
          <w:trHeight w:val="717"/>
          <w:jc w:val="right"/>
        </w:trPr>
        <w:tc>
          <w:tcPr>
            <w:tcW w:w="1653"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Методе</w:t>
            </w:r>
            <w:r w:rsidRPr="009952E5">
              <w:rPr>
                <w:rFonts w:ascii="Arial" w:hAnsi="Arial" w:cs="Arial"/>
                <w:b/>
                <w:bCs/>
              </w:rPr>
              <w:br/>
              <w:t>извођења</w:t>
            </w:r>
            <w:r w:rsidRPr="009952E5">
              <w:rPr>
                <w:rFonts w:ascii="Arial" w:hAnsi="Arial" w:cs="Arial"/>
                <w:b/>
                <w:bCs/>
              </w:rPr>
              <w:br/>
              <w:t>наставе</w:t>
            </w:r>
          </w:p>
        </w:tc>
        <w:tc>
          <w:tcPr>
            <w:tcW w:w="7861" w:type="dxa"/>
            <w:gridSpan w:val="4"/>
            <w:tcBorders>
              <w:top w:val="single" w:sz="4" w:space="0" w:color="auto"/>
              <w:left w:val="nil"/>
              <w:bottom w:val="single" w:sz="4" w:space="0" w:color="auto"/>
              <w:right w:val="single" w:sz="4" w:space="0" w:color="auto"/>
            </w:tcBorders>
            <w:shd w:val="clear" w:color="auto" w:fill="auto"/>
            <w:vAlign w:val="bottom"/>
          </w:tcPr>
          <w:p w:rsidR="009B170F" w:rsidRPr="009952E5" w:rsidRDefault="009B170F" w:rsidP="009B170F">
            <w:pPr>
              <w:spacing w:after="0" w:line="240" w:lineRule="auto"/>
              <w:rPr>
                <w:rFonts w:ascii="Arial" w:hAnsi="Arial" w:cs="Arial"/>
              </w:rPr>
            </w:pPr>
            <w:r w:rsidRPr="009952E5">
              <w:rPr>
                <w:rFonts w:ascii="Arial" w:hAnsi="Arial" w:cs="Arial"/>
              </w:rPr>
              <w:t>Предавања, вежбе, консултације,  семинарски радови, који подразумевају пилот истраживања  /праћење, посматрање, анкетирање деце и васпитача везано за изабрану тему/.</w:t>
            </w:r>
          </w:p>
        </w:tc>
      </w:tr>
      <w:tr w:rsidR="009B170F" w:rsidRPr="009952E5" w:rsidTr="009B170F">
        <w:trPr>
          <w:trHeight w:val="229"/>
          <w:jc w:val="right"/>
        </w:trPr>
        <w:tc>
          <w:tcPr>
            <w:tcW w:w="951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Оцена знања (максимални број поена 100)</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Предиспитне обавезе</w:t>
            </w:r>
          </w:p>
        </w:tc>
        <w:tc>
          <w:tcPr>
            <w:tcW w:w="1217"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c>
          <w:tcPr>
            <w:tcW w:w="3853" w:type="dxa"/>
            <w:tcBorders>
              <w:top w:val="nil"/>
              <w:left w:val="nil"/>
              <w:bottom w:val="single" w:sz="4" w:space="0" w:color="auto"/>
              <w:right w:val="single" w:sz="4" w:space="0" w:color="auto"/>
            </w:tcBorders>
            <w:shd w:val="clear" w:color="000000" w:fill="FFCC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Завршни испит</w:t>
            </w:r>
          </w:p>
        </w:tc>
        <w:tc>
          <w:tcPr>
            <w:tcW w:w="979"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поена</w:t>
            </w:r>
          </w:p>
        </w:tc>
      </w:tr>
      <w:tr w:rsidR="009B170F" w:rsidRPr="009952E5" w:rsidTr="009B170F">
        <w:trPr>
          <w:trHeight w:val="445"/>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xml:space="preserve">активност у току </w:t>
            </w:r>
            <w:r w:rsidRPr="009952E5">
              <w:rPr>
                <w:rFonts w:ascii="Arial" w:hAnsi="Arial" w:cs="Arial"/>
                <w:b/>
                <w:bCs/>
              </w:rPr>
              <w:br/>
              <w:t>предавања</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10</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писмени испит</w:t>
            </w:r>
          </w:p>
        </w:tc>
        <w:tc>
          <w:tcPr>
            <w:tcW w:w="9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sidRPr="009952E5">
              <w:rPr>
                <w:rFonts w:ascii="Arial" w:hAnsi="Arial" w:cs="Arial"/>
              </w:rPr>
              <w:t>0</w:t>
            </w:r>
          </w:p>
        </w:tc>
      </w:tr>
      <w:tr w:rsidR="009B170F" w:rsidRPr="006B6A6E"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практична настава</w:t>
            </w:r>
          </w:p>
        </w:tc>
        <w:tc>
          <w:tcPr>
            <w:tcW w:w="1217" w:type="dxa"/>
            <w:tcBorders>
              <w:top w:val="nil"/>
              <w:left w:val="nil"/>
              <w:bottom w:val="single" w:sz="4" w:space="0" w:color="auto"/>
              <w:right w:val="single" w:sz="4" w:space="0" w:color="auto"/>
            </w:tcBorders>
            <w:shd w:val="clear" w:color="auto" w:fill="auto"/>
            <w:noWrap/>
            <w:vAlign w:val="bottom"/>
          </w:tcPr>
          <w:p w:rsidR="009B170F" w:rsidRPr="00621177" w:rsidRDefault="009B170F" w:rsidP="009B170F">
            <w:pPr>
              <w:spacing w:after="0" w:line="240" w:lineRule="auto"/>
              <w:jc w:val="right"/>
              <w:rPr>
                <w:rFonts w:ascii="Arial" w:hAnsi="Arial" w:cs="Arial"/>
              </w:rPr>
            </w:pPr>
            <w:r>
              <w:rPr>
                <w:rFonts w:ascii="Arial" w:hAnsi="Arial" w:cs="Arial"/>
              </w:rPr>
              <w:t>10</w:t>
            </w:r>
          </w:p>
        </w:tc>
        <w:tc>
          <w:tcPr>
            <w:tcW w:w="3853"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усмени испит</w:t>
            </w:r>
          </w:p>
        </w:tc>
        <w:tc>
          <w:tcPr>
            <w:tcW w:w="979"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45</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колоквијуми</w:t>
            </w:r>
          </w:p>
        </w:tc>
        <w:tc>
          <w:tcPr>
            <w:tcW w:w="1217"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jc w:val="right"/>
              <w:rPr>
                <w:rFonts w:ascii="Arial" w:hAnsi="Arial" w:cs="Arial"/>
              </w:rPr>
            </w:pPr>
            <w:r>
              <w:rPr>
                <w:rFonts w:ascii="Arial" w:hAnsi="Arial" w:cs="Arial"/>
              </w:rPr>
              <w:t>2</w:t>
            </w:r>
            <w:r w:rsidRPr="009952E5">
              <w:rPr>
                <w:rFonts w:ascii="Arial" w:hAnsi="Arial" w:cs="Arial"/>
              </w:rPr>
              <w:t>0</w:t>
            </w:r>
          </w:p>
        </w:tc>
        <w:tc>
          <w:tcPr>
            <w:tcW w:w="3853" w:type="dxa"/>
            <w:tcBorders>
              <w:top w:val="nil"/>
              <w:left w:val="nil"/>
              <w:bottom w:val="single" w:sz="4" w:space="0" w:color="auto"/>
              <w:right w:val="single" w:sz="4" w:space="0" w:color="auto"/>
            </w:tcBorders>
            <w:shd w:val="clear" w:color="000000" w:fill="CCFFCC"/>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9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3465"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семинари</w:t>
            </w:r>
          </w:p>
        </w:tc>
        <w:tc>
          <w:tcPr>
            <w:tcW w:w="1217" w:type="dxa"/>
            <w:tcBorders>
              <w:top w:val="nil"/>
              <w:left w:val="nil"/>
              <w:bottom w:val="single" w:sz="4" w:space="0" w:color="auto"/>
              <w:right w:val="single" w:sz="4" w:space="0" w:color="auto"/>
            </w:tcBorders>
            <w:shd w:val="clear" w:color="auto" w:fill="auto"/>
            <w:noWrap/>
            <w:vAlign w:val="bottom"/>
          </w:tcPr>
          <w:p w:rsidR="009B170F" w:rsidRPr="006B6A6E" w:rsidRDefault="009B170F" w:rsidP="009B170F">
            <w:pPr>
              <w:spacing w:after="0" w:line="240" w:lineRule="auto"/>
              <w:jc w:val="right"/>
              <w:rPr>
                <w:rFonts w:ascii="Arial" w:hAnsi="Arial" w:cs="Arial"/>
              </w:rPr>
            </w:pPr>
            <w:r>
              <w:rPr>
                <w:rFonts w:ascii="Arial" w:hAnsi="Arial" w:cs="Arial"/>
              </w:rPr>
              <w:t>15</w:t>
            </w:r>
          </w:p>
        </w:tc>
        <w:tc>
          <w:tcPr>
            <w:tcW w:w="3853" w:type="dxa"/>
            <w:tcBorders>
              <w:top w:val="nil"/>
              <w:left w:val="nil"/>
              <w:bottom w:val="single" w:sz="4" w:space="0" w:color="auto"/>
              <w:right w:val="single" w:sz="4" w:space="0" w:color="auto"/>
            </w:tcBorders>
            <w:shd w:val="clear" w:color="000000" w:fill="FFFF99"/>
            <w:noWrap/>
            <w:vAlign w:val="bottom"/>
          </w:tcPr>
          <w:p w:rsidR="009B170F" w:rsidRPr="009952E5" w:rsidRDefault="009B170F" w:rsidP="009B170F">
            <w:pPr>
              <w:spacing w:after="0" w:line="240" w:lineRule="auto"/>
              <w:rPr>
                <w:rFonts w:ascii="Arial" w:hAnsi="Arial" w:cs="Arial"/>
                <w:b/>
                <w:bCs/>
              </w:rPr>
            </w:pPr>
            <w:r w:rsidRPr="009952E5">
              <w:rPr>
                <w:rFonts w:ascii="Arial" w:hAnsi="Arial" w:cs="Arial"/>
                <w:b/>
                <w:bCs/>
              </w:rPr>
              <w:t> </w:t>
            </w:r>
          </w:p>
        </w:tc>
        <w:tc>
          <w:tcPr>
            <w:tcW w:w="979" w:type="dxa"/>
            <w:tcBorders>
              <w:top w:val="nil"/>
              <w:left w:val="nil"/>
              <w:bottom w:val="single" w:sz="4" w:space="0" w:color="auto"/>
              <w:right w:val="single" w:sz="4" w:space="0" w:color="auto"/>
            </w:tcBorders>
            <w:shd w:val="clear" w:color="auto" w:fill="auto"/>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r w:rsidR="009B170F" w:rsidRPr="009952E5" w:rsidTr="009B170F">
        <w:trPr>
          <w:trHeight w:val="229"/>
          <w:jc w:val="right"/>
        </w:trPr>
        <w:tc>
          <w:tcPr>
            <w:tcW w:w="951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9952E5" w:rsidRDefault="009B170F" w:rsidP="009B170F">
            <w:pPr>
              <w:spacing w:after="0" w:line="240" w:lineRule="auto"/>
              <w:rPr>
                <w:rFonts w:ascii="Arial" w:hAnsi="Arial" w:cs="Arial"/>
              </w:rPr>
            </w:pPr>
            <w:r w:rsidRPr="009952E5">
              <w:rPr>
                <w:rFonts w:ascii="Arial" w:hAnsi="Arial" w:cs="Arial"/>
              </w:rPr>
              <w:t> </w:t>
            </w:r>
          </w:p>
        </w:tc>
      </w:tr>
    </w:tbl>
    <w:p w:rsidR="009B170F" w:rsidRDefault="009B170F" w:rsidP="009B170F">
      <w:pPr>
        <w:spacing w:after="0" w:line="240" w:lineRule="auto"/>
        <w:rPr>
          <w:sz w:val="24"/>
          <w:szCs w:val="24"/>
          <w:lang w:val="sr-Cyrl-CS"/>
        </w:rPr>
      </w:pPr>
    </w:p>
    <w:tbl>
      <w:tblPr>
        <w:tblW w:w="9375" w:type="dxa"/>
        <w:tblInd w:w="93" w:type="dxa"/>
        <w:tblLook w:val="04A0"/>
      </w:tblPr>
      <w:tblGrid>
        <w:gridCol w:w="1472"/>
        <w:gridCol w:w="1112"/>
        <w:gridCol w:w="1136"/>
        <w:gridCol w:w="2345"/>
        <w:gridCol w:w="1512"/>
        <w:gridCol w:w="1906"/>
      </w:tblGrid>
      <w:tr w:rsidR="009B170F" w:rsidRPr="00302BE1" w:rsidTr="009B170F">
        <w:trPr>
          <w:trHeight w:val="792"/>
        </w:trPr>
        <w:tc>
          <w:tcPr>
            <w:tcW w:w="9375" w:type="dxa"/>
            <w:gridSpan w:val="6"/>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302BE1" w:rsidRDefault="009B170F" w:rsidP="009B170F">
            <w:pPr>
              <w:spacing w:after="0" w:line="240" w:lineRule="auto"/>
              <w:jc w:val="center"/>
              <w:rPr>
                <w:rFonts w:ascii="Arial" w:hAnsi="Arial" w:cs="Arial"/>
                <w:b/>
                <w:bCs/>
                <w:sz w:val="28"/>
                <w:szCs w:val="28"/>
              </w:rPr>
            </w:pPr>
            <w:r w:rsidRPr="00302BE1">
              <w:rPr>
                <w:rFonts w:ascii="Arial" w:hAnsi="Arial" w:cs="Arial"/>
                <w:b/>
                <w:bCs/>
                <w:sz w:val="28"/>
                <w:szCs w:val="28"/>
              </w:rPr>
              <w:t>Спецификација предмета за књигу предмета</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Студијски програм </w:t>
            </w:r>
          </w:p>
        </w:tc>
        <w:tc>
          <w:tcPr>
            <w:tcW w:w="576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СТРУКОВНЕ СТУДИЈЕ 1. СТЕПЕНА ЗА ОБРАЗОВАЊЕ ВАСПИТАЧА</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Изборно подручје (модул)</w:t>
            </w:r>
          </w:p>
        </w:tc>
        <w:tc>
          <w:tcPr>
            <w:tcW w:w="576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Врста и ниво студија</w:t>
            </w:r>
          </w:p>
        </w:tc>
        <w:tc>
          <w:tcPr>
            <w:tcW w:w="576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СТРУКОВНЕ СТУДИЈЕ 1. СТЕПЕНА</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Назив предмета</w:t>
            </w:r>
          </w:p>
        </w:tc>
        <w:tc>
          <w:tcPr>
            <w:tcW w:w="576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Методичка пракса енглеског језика</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 (за предавања)</w:t>
            </w:r>
          </w:p>
        </w:tc>
        <w:tc>
          <w:tcPr>
            <w:tcW w:w="5767"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Наставник/сарадник (за вежбе)</w:t>
            </w:r>
          </w:p>
        </w:tc>
        <w:tc>
          <w:tcPr>
            <w:tcW w:w="576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Pr>
                <w:rFonts w:ascii="Arial" w:hAnsi="Arial" w:cs="Arial"/>
              </w:rPr>
              <w:t xml:space="preserve">др </w:t>
            </w:r>
            <w:r w:rsidRPr="00302BE1">
              <w:rPr>
                <w:rFonts w:ascii="Arial" w:hAnsi="Arial" w:cs="Arial"/>
              </w:rPr>
              <w:t>Јелена Спасић</w:t>
            </w:r>
          </w:p>
        </w:tc>
      </w:tr>
      <w:tr w:rsidR="009B170F" w:rsidRPr="00302BE1" w:rsidTr="009B170F">
        <w:trPr>
          <w:trHeight w:val="255"/>
        </w:trPr>
        <w:tc>
          <w:tcPr>
            <w:tcW w:w="360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lastRenderedPageBreak/>
              <w:t>Наставник/сарадник (за ДОН)</w:t>
            </w:r>
          </w:p>
        </w:tc>
        <w:tc>
          <w:tcPr>
            <w:tcW w:w="5767"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r>
      <w:tr w:rsidR="009B170F" w:rsidRPr="00302BE1" w:rsidTr="009B170F">
        <w:trPr>
          <w:trHeight w:val="255"/>
        </w:trPr>
        <w:tc>
          <w:tcPr>
            <w:tcW w:w="2471"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ЕСПБ</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Статус предмета (обавезни/изборни)</w:t>
            </w:r>
          </w:p>
        </w:tc>
        <w:tc>
          <w:tcPr>
            <w:tcW w:w="190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изборни</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Услов</w:t>
            </w:r>
          </w:p>
        </w:tc>
        <w:tc>
          <w:tcPr>
            <w:tcW w:w="8017" w:type="dxa"/>
            <w:gridSpan w:val="5"/>
            <w:tcBorders>
              <w:top w:val="single" w:sz="4" w:space="0" w:color="auto"/>
              <w:left w:val="nil"/>
              <w:bottom w:val="single" w:sz="4" w:space="0" w:color="auto"/>
              <w:right w:val="single" w:sz="4" w:space="0" w:color="000000"/>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508"/>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Циљ</w:t>
            </w:r>
            <w:r w:rsidRPr="00302BE1">
              <w:rPr>
                <w:rFonts w:ascii="Arial" w:hAnsi="Arial" w:cs="Arial"/>
                <w:b/>
                <w:bCs/>
              </w:rPr>
              <w:br/>
              <w:t>предмета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Практично оспособљавање студената за активности на енглеском језику са децом предшколског узраста.</w:t>
            </w:r>
          </w:p>
        </w:tc>
      </w:tr>
      <w:tr w:rsidR="009B170F" w:rsidRPr="00302BE1" w:rsidTr="009B170F">
        <w:trPr>
          <w:trHeight w:val="80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Исход</w:t>
            </w:r>
            <w:r w:rsidRPr="00302BE1">
              <w:rPr>
                <w:rFonts w:ascii="Arial" w:hAnsi="Arial" w:cs="Arial"/>
                <w:b/>
                <w:bCs/>
              </w:rPr>
              <w:br/>
              <w:t>предмета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Студент способан да деци предшколског узраста омогући спонтано усвајање порука на енглеском језику кроз ком</w:t>
            </w:r>
            <w:r>
              <w:rPr>
                <w:rFonts w:ascii="Arial" w:hAnsi="Arial" w:cs="Arial"/>
              </w:rPr>
              <w:t xml:space="preserve">уникативно-искуствене ситуације; </w:t>
            </w:r>
            <w:r w:rsidRPr="00C076CF">
              <w:rPr>
                <w:rFonts w:ascii="Arial" w:hAnsi="Arial" w:cs="Arial"/>
              </w:rPr>
              <w:t>користи стечене вештине и знања у оквиру језичких васпитно-образовних области како би унапређивао искуство учења код деце, користећи стандардни енглески језик ефикасно у васпитној групи; и студент који креира подстицајно социјално и физичко окружење за игру и учење, као што и посматра, систематски прати, документује и евалуира дечје понашање, развој и учење.</w:t>
            </w:r>
          </w:p>
        </w:tc>
      </w:tr>
      <w:tr w:rsidR="009B170F" w:rsidRPr="00302BE1"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Садржај предмета</w:t>
            </w:r>
          </w:p>
        </w:tc>
      </w:tr>
      <w:tr w:rsidR="009B170F" w:rsidRPr="00302BE1" w:rsidTr="009B170F">
        <w:trPr>
          <w:trHeight w:val="548"/>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Теоријска</w:t>
            </w:r>
            <w:r w:rsidRPr="00302BE1">
              <w:rPr>
                <w:rFonts w:ascii="Arial" w:hAnsi="Arial" w:cs="Arial"/>
                <w:b/>
                <w:bCs/>
              </w:rPr>
              <w:br/>
              <w:t>настава</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r>
      <w:tr w:rsidR="009B170F" w:rsidRPr="00302BE1" w:rsidTr="009B170F">
        <w:trPr>
          <w:trHeight w:val="1549"/>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Практична настава (вежбе, ДОН, студијски истражива-чки рад)</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Организовање активности на енглеском језику. Примери активности енглеског језика са децом у вртићу и њихова анализа, а потом и хоспитовање у вртићу.</w:t>
            </w:r>
          </w:p>
        </w:tc>
      </w:tr>
      <w:tr w:rsidR="009B170F" w:rsidRPr="00302BE1"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Литература</w:t>
            </w:r>
          </w:p>
        </w:tc>
      </w:tr>
      <w:tr w:rsidR="009B170F" w:rsidRPr="00302BE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2BE1" w:rsidRDefault="009B170F" w:rsidP="009B170F">
            <w:pPr>
              <w:spacing w:after="0" w:line="240" w:lineRule="auto"/>
              <w:jc w:val="right"/>
              <w:rPr>
                <w:rFonts w:ascii="Arial" w:hAnsi="Arial" w:cs="Arial"/>
              </w:rPr>
            </w:pPr>
            <w:r w:rsidRPr="00302BE1">
              <w:rPr>
                <w:rFonts w:ascii="Arial" w:hAnsi="Arial" w:cs="Arial"/>
              </w:rPr>
              <w:t>1</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 xml:space="preserve">Reilly, V., Ward, S.M., Very Young Learners, OUP, Oxford, 2005., str. 72-106.; </w:t>
            </w:r>
          </w:p>
        </w:tc>
      </w:tr>
      <w:tr w:rsidR="009B170F" w:rsidRPr="00302BE1" w:rsidTr="009B170F">
        <w:trPr>
          <w:trHeight w:val="5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8017" w:type="dxa"/>
            <w:gridSpan w:val="5"/>
            <w:tcBorders>
              <w:top w:val="single" w:sz="4" w:space="0" w:color="auto"/>
              <w:left w:val="nil"/>
              <w:bottom w:val="single" w:sz="4" w:space="0" w:color="auto"/>
              <w:right w:val="single" w:sz="4" w:space="0" w:color="auto"/>
            </w:tcBorders>
            <w:shd w:val="clear" w:color="000000" w:fill="CCFFCC"/>
          </w:tcPr>
          <w:p w:rsidR="009B170F" w:rsidRPr="00302BE1" w:rsidRDefault="009B170F" w:rsidP="009B170F">
            <w:pPr>
              <w:spacing w:after="0" w:line="240" w:lineRule="auto"/>
              <w:rPr>
                <w:rFonts w:ascii="Arial" w:hAnsi="Arial" w:cs="Arial"/>
              </w:rPr>
            </w:pPr>
            <w:r w:rsidRPr="00302BE1">
              <w:rPr>
                <w:rFonts w:ascii="Arial" w:hAnsi="Arial" w:cs="Arial"/>
              </w:rPr>
              <w:t xml:space="preserve">Mikeš, M., Mali jezikoslovci se igraju i pevaju, Pedagoški zavod Vojvodine, Novi Sad, 2005., str.97-127.; </w:t>
            </w:r>
          </w:p>
        </w:tc>
      </w:tr>
      <w:tr w:rsidR="009B170F" w:rsidRPr="00302BE1" w:rsidTr="009B170F">
        <w:trPr>
          <w:trHeight w:val="52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302BE1" w:rsidRDefault="009B170F" w:rsidP="009B170F">
            <w:pPr>
              <w:spacing w:after="0" w:line="240" w:lineRule="auto"/>
              <w:jc w:val="right"/>
              <w:rPr>
                <w:rFonts w:ascii="Arial" w:hAnsi="Arial" w:cs="Arial"/>
              </w:rPr>
            </w:pPr>
            <w:r w:rsidRPr="00302BE1">
              <w:rPr>
                <w:rFonts w:ascii="Arial" w:hAnsi="Arial" w:cs="Arial"/>
              </w:rPr>
              <w:t>3</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Lewis, G., Games for Children, OUP, Oxford, 2005. str. 20-32.; Wright, A., Art and Crafts With Children, OUP, Oxford, 2005., str,36-46,</w:t>
            </w:r>
          </w:p>
        </w:tc>
      </w:tr>
      <w:tr w:rsidR="009B170F" w:rsidRPr="00302BE1" w:rsidTr="009B170F">
        <w:trPr>
          <w:trHeight w:val="510"/>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302BE1" w:rsidRDefault="009B170F" w:rsidP="009B170F">
            <w:pPr>
              <w:spacing w:after="0" w:line="240" w:lineRule="auto"/>
              <w:jc w:val="right"/>
              <w:rPr>
                <w:rFonts w:ascii="Arial" w:hAnsi="Arial" w:cs="Arial"/>
              </w:rPr>
            </w:pPr>
            <w:r w:rsidRPr="00302BE1">
              <w:rPr>
                <w:rFonts w:ascii="Arial" w:hAnsi="Arial" w:cs="Arial"/>
              </w:rPr>
              <w:t>4</w:t>
            </w:r>
          </w:p>
        </w:tc>
        <w:tc>
          <w:tcPr>
            <w:tcW w:w="8017" w:type="dxa"/>
            <w:gridSpan w:val="5"/>
            <w:tcBorders>
              <w:top w:val="single" w:sz="4" w:space="0" w:color="auto"/>
              <w:left w:val="nil"/>
              <w:bottom w:val="single" w:sz="4" w:space="0" w:color="auto"/>
              <w:right w:val="single" w:sz="4" w:space="0" w:color="auto"/>
            </w:tcBorders>
            <w:shd w:val="clear" w:color="auto" w:fill="auto"/>
          </w:tcPr>
          <w:p w:rsidR="009B170F" w:rsidRPr="00302BE1" w:rsidRDefault="009B170F" w:rsidP="009B170F">
            <w:pPr>
              <w:spacing w:after="0" w:line="240" w:lineRule="auto"/>
              <w:rPr>
                <w:rFonts w:ascii="Arial" w:hAnsi="Arial" w:cs="Arial"/>
              </w:rPr>
            </w:pPr>
            <w:r w:rsidRPr="00302BE1">
              <w:rPr>
                <w:rFonts w:ascii="Arial" w:hAnsi="Arial" w:cs="Arial"/>
              </w:rPr>
              <w:t>Sayers, J.K. &amp; Rogers, C.S., Helping Young Children Develop Through Play, National Association for the Education of Young Children, Washington D.C., 1994, str. 1-5.</w:t>
            </w:r>
          </w:p>
        </w:tc>
      </w:tr>
      <w:tr w:rsidR="009B170F" w:rsidRPr="00302BE1"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Број часова активне наставе недељно током семестра/триместра/године</w:t>
            </w:r>
          </w:p>
        </w:tc>
      </w:tr>
      <w:tr w:rsidR="009B170F" w:rsidRPr="00302BE1" w:rsidTr="009B170F">
        <w:trPr>
          <w:trHeight w:val="285"/>
        </w:trPr>
        <w:tc>
          <w:tcPr>
            <w:tcW w:w="1358"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Предавања</w:t>
            </w:r>
          </w:p>
        </w:tc>
        <w:tc>
          <w:tcPr>
            <w:tcW w:w="1113" w:type="dxa"/>
            <w:tcBorders>
              <w:top w:val="single" w:sz="4" w:space="0" w:color="auto"/>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Вежбе</w:t>
            </w:r>
          </w:p>
        </w:tc>
        <w:tc>
          <w:tcPr>
            <w:tcW w:w="1137" w:type="dxa"/>
            <w:tcBorders>
              <w:top w:val="single" w:sz="4" w:space="0" w:color="auto"/>
              <w:left w:val="nil"/>
              <w:bottom w:val="single" w:sz="4" w:space="0" w:color="auto"/>
              <w:right w:val="single" w:sz="4" w:space="0" w:color="auto"/>
            </w:tcBorders>
            <w:shd w:val="clear" w:color="000000" w:fill="CCFFCC"/>
            <w:vAlign w:val="bottom"/>
          </w:tcPr>
          <w:p w:rsidR="009B170F" w:rsidRPr="00302BE1" w:rsidRDefault="009B170F" w:rsidP="009B170F">
            <w:pPr>
              <w:spacing w:after="0" w:line="240" w:lineRule="auto"/>
              <w:rPr>
                <w:rFonts w:ascii="Arial" w:hAnsi="Arial" w:cs="Arial"/>
                <w:b/>
                <w:bCs/>
                <w:color w:val="000000"/>
              </w:rPr>
            </w:pPr>
            <w:r w:rsidRPr="00302BE1">
              <w:rPr>
                <w:rFonts w:ascii="Arial" w:hAnsi="Arial" w:cs="Arial"/>
                <w:b/>
                <w:bCs/>
                <w:color w:val="000000"/>
              </w:rPr>
              <w:t>ДОН</w:t>
            </w:r>
          </w:p>
        </w:tc>
        <w:tc>
          <w:tcPr>
            <w:tcW w:w="2347" w:type="dxa"/>
            <w:tcBorders>
              <w:top w:val="single" w:sz="4" w:space="0" w:color="auto"/>
              <w:left w:val="nil"/>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Студијски истраживачки рад</w:t>
            </w:r>
          </w:p>
        </w:tc>
        <w:tc>
          <w:tcPr>
            <w:tcW w:w="3420" w:type="dxa"/>
            <w:gridSpan w:val="2"/>
            <w:tcBorders>
              <w:top w:val="single" w:sz="4" w:space="0" w:color="auto"/>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Остали часови</w:t>
            </w:r>
          </w:p>
        </w:tc>
      </w:tr>
      <w:tr w:rsidR="009B170F" w:rsidRPr="00302BE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c>
          <w:tcPr>
            <w:tcW w:w="1113"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jc w:val="right"/>
              <w:rPr>
                <w:rFonts w:ascii="Arial" w:hAnsi="Arial" w:cs="Arial"/>
              </w:rPr>
            </w:pPr>
            <w:r w:rsidRPr="00302BE1">
              <w:rPr>
                <w:rFonts w:ascii="Arial" w:hAnsi="Arial" w:cs="Arial"/>
              </w:rPr>
              <w:t>2</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c>
          <w:tcPr>
            <w:tcW w:w="2347" w:type="dxa"/>
            <w:tcBorders>
              <w:top w:val="nil"/>
              <w:left w:val="nil"/>
              <w:bottom w:val="single" w:sz="4" w:space="0" w:color="auto"/>
              <w:right w:val="single" w:sz="4" w:space="0" w:color="auto"/>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c>
          <w:tcPr>
            <w:tcW w:w="3420" w:type="dxa"/>
            <w:gridSpan w:val="2"/>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w:t>
            </w:r>
          </w:p>
        </w:tc>
      </w:tr>
      <w:tr w:rsidR="009B170F" w:rsidRPr="00302BE1" w:rsidTr="009B170F">
        <w:trPr>
          <w:trHeight w:val="703"/>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Методе</w:t>
            </w:r>
            <w:r w:rsidRPr="00302BE1">
              <w:rPr>
                <w:rFonts w:ascii="Arial" w:hAnsi="Arial" w:cs="Arial"/>
                <w:b/>
                <w:bCs/>
              </w:rPr>
              <w:br/>
              <w:t>извођења</w:t>
            </w:r>
            <w:r w:rsidRPr="00302BE1">
              <w:rPr>
                <w:rFonts w:ascii="Arial" w:hAnsi="Arial" w:cs="Arial"/>
                <w:b/>
                <w:bCs/>
              </w:rPr>
              <w:br/>
              <w:t>наставе</w:t>
            </w:r>
          </w:p>
        </w:tc>
        <w:tc>
          <w:tcPr>
            <w:tcW w:w="8017" w:type="dxa"/>
            <w:gridSpan w:val="5"/>
            <w:tcBorders>
              <w:top w:val="single" w:sz="4" w:space="0" w:color="auto"/>
              <w:left w:val="nil"/>
              <w:bottom w:val="single" w:sz="4" w:space="0" w:color="auto"/>
              <w:right w:val="single" w:sz="4" w:space="0" w:color="000000"/>
            </w:tcBorders>
            <w:shd w:val="clear" w:color="auto" w:fill="auto"/>
            <w:vAlign w:val="bottom"/>
          </w:tcPr>
          <w:p w:rsidR="009B170F" w:rsidRPr="00302BE1" w:rsidRDefault="009B170F" w:rsidP="009B170F">
            <w:pPr>
              <w:spacing w:after="0" w:line="240" w:lineRule="auto"/>
              <w:rPr>
                <w:rFonts w:ascii="Arial" w:hAnsi="Arial" w:cs="Arial"/>
              </w:rPr>
            </w:pPr>
            <w:r w:rsidRPr="00302BE1">
              <w:rPr>
                <w:rFonts w:ascii="Arial" w:hAnsi="Arial" w:cs="Arial"/>
              </w:rPr>
              <w:t>Xоспитовање (пишу се две писане припремени изводе се припремљене активности на енглеском језику као предиспитна активност, да би једна планирана и изведена активност на крају била сматрана завршнимиспитом.</w:t>
            </w:r>
          </w:p>
        </w:tc>
      </w:tr>
      <w:tr w:rsidR="009B170F" w:rsidRPr="00302BE1" w:rsidTr="009B170F">
        <w:trPr>
          <w:trHeight w:val="255"/>
        </w:trPr>
        <w:tc>
          <w:tcPr>
            <w:tcW w:w="937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Оцена знања (максимални број поена 100)</w:t>
            </w:r>
          </w:p>
        </w:tc>
      </w:tr>
      <w:tr w:rsidR="009B170F" w:rsidRPr="00302BE1" w:rsidTr="009B170F">
        <w:trPr>
          <w:trHeight w:val="255"/>
        </w:trPr>
        <w:tc>
          <w:tcPr>
            <w:tcW w:w="2471"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Предиспитне обавезе</w:t>
            </w:r>
          </w:p>
        </w:tc>
        <w:tc>
          <w:tcPr>
            <w:tcW w:w="1137"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c>
          <w:tcPr>
            <w:tcW w:w="2347" w:type="dxa"/>
            <w:tcBorders>
              <w:top w:val="nil"/>
              <w:left w:val="nil"/>
              <w:bottom w:val="single" w:sz="4" w:space="0" w:color="auto"/>
              <w:right w:val="single" w:sz="4" w:space="0" w:color="auto"/>
            </w:tcBorders>
            <w:shd w:val="clear" w:color="000000" w:fill="FFCC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Завршни испит</w:t>
            </w:r>
          </w:p>
        </w:tc>
        <w:tc>
          <w:tcPr>
            <w:tcW w:w="3420" w:type="dxa"/>
            <w:gridSpan w:val="2"/>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поена</w:t>
            </w:r>
          </w:p>
        </w:tc>
      </w:tr>
      <w:tr w:rsidR="009B170F" w:rsidRPr="00302BE1" w:rsidTr="009B170F">
        <w:trPr>
          <w:trHeight w:val="495"/>
        </w:trPr>
        <w:tc>
          <w:tcPr>
            <w:tcW w:w="2471"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xml:space="preserve">активност у току </w:t>
            </w:r>
            <w:r w:rsidRPr="00302BE1">
              <w:rPr>
                <w:rFonts w:ascii="Arial" w:hAnsi="Arial" w:cs="Arial"/>
                <w:b/>
                <w:bCs/>
              </w:rPr>
              <w:br/>
              <w:t>предавања</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до 10</w:t>
            </w:r>
          </w:p>
        </w:tc>
        <w:tc>
          <w:tcPr>
            <w:tcW w:w="2347"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писмени испит</w:t>
            </w:r>
          </w:p>
        </w:tc>
        <w:tc>
          <w:tcPr>
            <w:tcW w:w="3420" w:type="dxa"/>
            <w:gridSpan w:val="2"/>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практична настава</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до 60 (2*30)</w:t>
            </w:r>
          </w:p>
        </w:tc>
        <w:tc>
          <w:tcPr>
            <w:tcW w:w="2347"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усмени испит</w:t>
            </w:r>
          </w:p>
        </w:tc>
        <w:tc>
          <w:tcPr>
            <w:tcW w:w="3420" w:type="dxa"/>
            <w:gridSpan w:val="2"/>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до 30</w:t>
            </w:r>
          </w:p>
        </w:tc>
      </w:tr>
      <w:tr w:rsidR="009B170F" w:rsidRPr="00302BE1" w:rsidTr="009B170F">
        <w:trPr>
          <w:trHeight w:val="255"/>
        </w:trPr>
        <w:tc>
          <w:tcPr>
            <w:tcW w:w="2471"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колоквијуми</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2347" w:type="dxa"/>
            <w:tcBorders>
              <w:top w:val="nil"/>
              <w:left w:val="nil"/>
              <w:bottom w:val="single" w:sz="4" w:space="0" w:color="auto"/>
              <w:right w:val="single" w:sz="4" w:space="0" w:color="auto"/>
            </w:tcBorders>
            <w:shd w:val="clear" w:color="000000" w:fill="CCFFCC"/>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247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lastRenderedPageBreak/>
              <w:t>семинари</w:t>
            </w:r>
          </w:p>
        </w:tc>
        <w:tc>
          <w:tcPr>
            <w:tcW w:w="1137" w:type="dxa"/>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c>
          <w:tcPr>
            <w:tcW w:w="2347" w:type="dxa"/>
            <w:tcBorders>
              <w:top w:val="nil"/>
              <w:left w:val="nil"/>
              <w:bottom w:val="single" w:sz="4" w:space="0" w:color="auto"/>
              <w:right w:val="single" w:sz="4" w:space="0" w:color="auto"/>
            </w:tcBorders>
            <w:shd w:val="clear" w:color="000000" w:fill="FFFF99"/>
            <w:noWrap/>
            <w:vAlign w:val="bottom"/>
          </w:tcPr>
          <w:p w:rsidR="009B170F" w:rsidRPr="00302BE1" w:rsidRDefault="009B170F" w:rsidP="009B170F">
            <w:pPr>
              <w:spacing w:after="0" w:line="240" w:lineRule="auto"/>
              <w:rPr>
                <w:rFonts w:ascii="Arial" w:hAnsi="Arial" w:cs="Arial"/>
                <w:b/>
                <w:bCs/>
              </w:rPr>
            </w:pPr>
            <w:r w:rsidRPr="00302BE1">
              <w:rPr>
                <w:rFonts w:ascii="Arial" w:hAnsi="Arial" w:cs="Arial"/>
                <w:b/>
                <w:bCs/>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r w:rsidR="009B170F" w:rsidRPr="00302BE1" w:rsidTr="009B170F">
        <w:trPr>
          <w:trHeight w:val="255"/>
        </w:trPr>
        <w:tc>
          <w:tcPr>
            <w:tcW w:w="9375" w:type="dxa"/>
            <w:gridSpan w:val="6"/>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302BE1" w:rsidRDefault="009B170F" w:rsidP="009B170F">
            <w:pPr>
              <w:spacing w:after="0" w:line="240" w:lineRule="auto"/>
              <w:rPr>
                <w:rFonts w:ascii="Arial" w:hAnsi="Arial" w:cs="Arial"/>
              </w:rPr>
            </w:pPr>
            <w:r w:rsidRPr="00302BE1">
              <w:rPr>
                <w:rFonts w:ascii="Arial" w:hAnsi="Arial" w:cs="Arial"/>
              </w:rPr>
              <w:t> </w:t>
            </w:r>
          </w:p>
        </w:tc>
      </w:tr>
    </w:tbl>
    <w:p w:rsidR="009B170F" w:rsidRDefault="009B170F" w:rsidP="009B170F">
      <w:pPr>
        <w:spacing w:after="0" w:line="240" w:lineRule="auto"/>
        <w:rPr>
          <w:sz w:val="24"/>
          <w:szCs w:val="24"/>
          <w:lang w:val="sr-Cyrl-CS"/>
        </w:rPr>
      </w:pPr>
    </w:p>
    <w:p w:rsidR="009B170F" w:rsidRDefault="009B170F" w:rsidP="009B170F">
      <w:pPr>
        <w:spacing w:after="0" w:line="240" w:lineRule="auto"/>
        <w:rPr>
          <w:sz w:val="24"/>
          <w:szCs w:val="24"/>
          <w:lang w:val="sr-Cyrl-CS"/>
        </w:rPr>
      </w:pPr>
    </w:p>
    <w:tbl>
      <w:tblPr>
        <w:tblW w:w="9654" w:type="dxa"/>
        <w:tblInd w:w="93" w:type="dxa"/>
        <w:tblLook w:val="04A0"/>
      </w:tblPr>
      <w:tblGrid>
        <w:gridCol w:w="1473"/>
        <w:gridCol w:w="1120"/>
        <w:gridCol w:w="1100"/>
        <w:gridCol w:w="3860"/>
        <w:gridCol w:w="2216"/>
      </w:tblGrid>
      <w:tr w:rsidR="009B170F" w:rsidRPr="000105C2" w:rsidTr="009B170F">
        <w:trPr>
          <w:trHeight w:val="792"/>
        </w:trPr>
        <w:tc>
          <w:tcPr>
            <w:tcW w:w="9654"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0105C2" w:rsidRDefault="009B170F" w:rsidP="009B170F">
            <w:pPr>
              <w:spacing w:after="0" w:line="240" w:lineRule="auto"/>
              <w:jc w:val="center"/>
              <w:rPr>
                <w:rFonts w:ascii="Arial" w:hAnsi="Arial" w:cs="Arial"/>
                <w:b/>
                <w:bCs/>
                <w:sz w:val="28"/>
                <w:szCs w:val="28"/>
                <w:lang w:val="ru-RU"/>
              </w:rPr>
            </w:pPr>
            <w:r w:rsidRPr="000105C2">
              <w:rPr>
                <w:rFonts w:ascii="Arial" w:hAnsi="Arial" w:cs="Arial"/>
                <w:b/>
                <w:bCs/>
                <w:sz w:val="28"/>
                <w:szCs w:val="28"/>
                <w:lang w:val="ru-RU"/>
              </w:rPr>
              <w:t>Спецификација предмета за књигу предмета</w:t>
            </w:r>
          </w:p>
        </w:tc>
      </w:tr>
      <w:tr w:rsidR="009B170F" w:rsidRPr="000105C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 xml:space="preserve">Студијски програм </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СТРУКОВНЕ СТУДИЈЕ 1. СТЕПЕНА ЗА ОБРАЗОВАЊЕ ВАСПИТАЧА</w:t>
            </w:r>
          </w:p>
        </w:tc>
      </w:tr>
      <w:tr w:rsidR="009B170F" w:rsidRPr="00A803B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Изборно подручје (модул)</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r>
      <w:tr w:rsidR="009B170F" w:rsidRPr="00A803B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Врста и ниво студија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СТРУКОВНЕ СТУДИЈЕ 1. СТЕПЕНА</w:t>
            </w:r>
          </w:p>
        </w:tc>
      </w:tr>
      <w:tr w:rsidR="009B170F" w:rsidRPr="000105C2"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Назив предмета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Рекреација и активности у природи</w:t>
            </w:r>
          </w:p>
        </w:tc>
      </w:tr>
      <w:tr w:rsidR="009B170F" w:rsidRPr="00A803B8"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Наставник (за предавања)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др Бојан Милошевић</w:t>
            </w:r>
          </w:p>
        </w:tc>
      </w:tr>
      <w:tr w:rsidR="009B170F" w:rsidRPr="00A803B8"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Наставник/сарадник (за вежбе)</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xml:space="preserve">Миленко Јанковић </w:t>
            </w:r>
          </w:p>
        </w:tc>
      </w:tr>
      <w:tr w:rsidR="009B170F" w:rsidRPr="00A803B8"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Наставник/сарадник (за ДОН)</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Нема</w:t>
            </w:r>
          </w:p>
        </w:tc>
      </w:tr>
      <w:tr w:rsidR="009B170F" w:rsidRPr="00A803B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Статус предмета (обавезни/изборни)</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изборни</w:t>
            </w:r>
          </w:p>
        </w:tc>
      </w:tr>
      <w:tr w:rsidR="009B170F" w:rsidRPr="00A803B8"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Услов</w:t>
            </w:r>
          </w:p>
        </w:tc>
        <w:tc>
          <w:tcPr>
            <w:tcW w:w="8296"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Нема</w:t>
            </w:r>
          </w:p>
        </w:tc>
      </w:tr>
      <w:tr w:rsidR="009B170F" w:rsidRPr="000105C2"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Циљ</w:t>
            </w:r>
            <w:r w:rsidRPr="00A803B8">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Да се применом разноврсних облика телесног вежбања позитивно утиче на одржавање и развој основних кретних функција и функција унутрашњих органа, као и да се организам психички растерети и опорави. Осим тога, циљ је стицање основних знања о боравку и активностима у природи, боравку и активностима у води и гимнастичким облицима телесних вежби, посебно оним које су блиске деци предшколског узраста. Оспособљеност будућих васпитача за организацију активности у природи деце предшколског узраста.</w:t>
            </w:r>
          </w:p>
        </w:tc>
      </w:tr>
      <w:tr w:rsidR="009B170F" w:rsidRPr="000105C2"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Исход</w:t>
            </w:r>
            <w:r w:rsidRPr="00A803B8">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Боље функционисање организма – посебно апарата за кретање, функција унутрашњих органа, интелектуалних функција, психичко растерећење и опоравак организма, те боља спремност за свакодневне обавезе и боља оспособљеност за рад на пољу физичког васпитања деце предшколског узраста;</w:t>
            </w:r>
            <w:r w:rsidRPr="000105C2">
              <w:rPr>
                <w:rFonts w:ascii="Arial" w:hAnsi="Arial" w:cs="Arial"/>
                <w:b/>
                <w:bCs/>
                <w:lang w:val="ru-RU"/>
              </w:rPr>
              <w:t xml:space="preserve"> </w:t>
            </w:r>
            <w:r w:rsidRPr="00171E48">
              <w:rPr>
                <w:rFonts w:ascii="Arial" w:hAnsi="Arial" w:cs="Arial"/>
                <w:bCs/>
                <w:lang w:val="ru-RU"/>
              </w:rPr>
              <w:t>препознаје допринос спортске рекреације и активности у природи у развоју деце, здравља и општег благостања, као и начина на који се интегришу телесне вежбе у предшколском контексту; препознаје и разуме утицај друштвено-културних фактора који се односе на здравље и благостање деце.</w:t>
            </w:r>
          </w:p>
        </w:tc>
      </w:tr>
      <w:tr w:rsidR="009B170F" w:rsidRPr="00A803B8"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Садржај предмета</w:t>
            </w:r>
          </w:p>
        </w:tc>
      </w:tr>
      <w:tr w:rsidR="009B170F" w:rsidRPr="000105C2" w:rsidTr="009B170F">
        <w:trPr>
          <w:trHeight w:val="905"/>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Теоријска</w:t>
            </w:r>
            <w:r w:rsidRPr="00A803B8">
              <w:rPr>
                <w:rFonts w:ascii="Arial" w:hAnsi="Arial" w:cs="Arial"/>
                <w:b/>
                <w:bCs/>
              </w:rPr>
              <w:br/>
              <w:t>настава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 xml:space="preserve">Упознавање са теоријским основама рекреације. Упознавање са могућностима рекреације применом планинарења и боравком у природи, пливањем и другим активностима у води и гимнастичким вежбама и покретним играма са акцентом на оне облике који су блиски деци предшколског узраста. </w:t>
            </w:r>
          </w:p>
        </w:tc>
      </w:tr>
      <w:tr w:rsidR="009B170F" w:rsidRPr="000105C2" w:rsidTr="009B170F">
        <w:trPr>
          <w:trHeight w:val="1542"/>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0105C2" w:rsidRDefault="009B170F" w:rsidP="009B170F">
            <w:pPr>
              <w:spacing w:after="0" w:line="240" w:lineRule="auto"/>
              <w:rPr>
                <w:rFonts w:ascii="Arial" w:hAnsi="Arial" w:cs="Arial"/>
                <w:b/>
                <w:bCs/>
                <w:lang w:val="ru-RU"/>
              </w:rPr>
            </w:pPr>
            <w:r w:rsidRPr="000105C2">
              <w:rPr>
                <w:rFonts w:ascii="Arial" w:hAnsi="Arial" w:cs="Arial"/>
                <w:b/>
                <w:bCs/>
                <w:lang w:val="ru-RU"/>
              </w:rPr>
              <w:t>Практична настава (вежбе, ДОН, студијски истражива-чки рад)</w:t>
            </w:r>
          </w:p>
        </w:tc>
        <w:tc>
          <w:tcPr>
            <w:tcW w:w="8296" w:type="dxa"/>
            <w:gridSpan w:val="4"/>
            <w:tcBorders>
              <w:top w:val="single" w:sz="4" w:space="0" w:color="auto"/>
              <w:left w:val="nil"/>
              <w:bottom w:val="single" w:sz="4" w:space="0" w:color="auto"/>
              <w:right w:val="single" w:sz="4" w:space="0" w:color="auto"/>
            </w:tcBorders>
            <w:shd w:val="clear" w:color="auto" w:fill="auto"/>
            <w:vAlign w:val="bottom"/>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Гимнастички облици вежби, покретне игре, игре на снегу и води, планинарење, логоровање и пливање.</w:t>
            </w:r>
          </w:p>
        </w:tc>
      </w:tr>
      <w:tr w:rsidR="009B170F" w:rsidRPr="00A803B8"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Литература</w:t>
            </w:r>
          </w:p>
        </w:tc>
      </w:tr>
      <w:tr w:rsidR="009B170F" w:rsidRPr="000105C2"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A803B8" w:rsidRDefault="009B170F" w:rsidP="009B170F">
            <w:pPr>
              <w:spacing w:after="0" w:line="240" w:lineRule="auto"/>
              <w:jc w:val="right"/>
              <w:rPr>
                <w:rFonts w:ascii="Arial" w:hAnsi="Arial" w:cs="Arial"/>
              </w:rPr>
            </w:pPr>
            <w:r w:rsidRPr="00A803B8">
              <w:rPr>
                <w:rFonts w:ascii="Arial" w:hAnsi="Arial" w:cs="Arial"/>
              </w:rPr>
              <w:t>1</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 xml:space="preserve">Сабо, Е. (2011): Методика физичког васпитања, Нови Сад; АБМ Економик (70. </w:t>
            </w:r>
            <w:r w:rsidRPr="000105C2">
              <w:rPr>
                <w:rFonts w:ascii="Arial" w:hAnsi="Arial" w:cs="Arial"/>
                <w:lang w:val="ru-RU"/>
              </w:rPr>
              <w:lastRenderedPageBreak/>
              <w:t>стр – 88.стр.; 268 стр. – 307. стр.)</w:t>
            </w:r>
          </w:p>
        </w:tc>
      </w:tr>
      <w:tr w:rsidR="009B170F" w:rsidRPr="000105C2"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803B8" w:rsidRDefault="009B170F" w:rsidP="009B170F">
            <w:pPr>
              <w:spacing w:after="0" w:line="240" w:lineRule="auto"/>
              <w:jc w:val="right"/>
              <w:rPr>
                <w:rFonts w:ascii="Arial" w:hAnsi="Arial" w:cs="Arial"/>
              </w:rPr>
            </w:pPr>
            <w:r w:rsidRPr="00A803B8">
              <w:rPr>
                <w:rFonts w:ascii="Arial" w:hAnsi="Arial" w:cs="Arial"/>
              </w:rPr>
              <w:lastRenderedPageBreak/>
              <w:t>2</w:t>
            </w:r>
          </w:p>
        </w:tc>
        <w:tc>
          <w:tcPr>
            <w:tcW w:w="8296" w:type="dxa"/>
            <w:gridSpan w:val="4"/>
            <w:tcBorders>
              <w:top w:val="single" w:sz="4" w:space="0" w:color="auto"/>
              <w:left w:val="nil"/>
              <w:bottom w:val="single" w:sz="4" w:space="0" w:color="auto"/>
              <w:right w:val="single" w:sz="4" w:space="0" w:color="auto"/>
            </w:tcBorders>
            <w:shd w:val="clear" w:color="000000" w:fill="CCFFCC"/>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Гава, А. (1983): Рекреативне активности у природи, Ниш; СИА</w:t>
            </w:r>
          </w:p>
        </w:tc>
      </w:tr>
      <w:tr w:rsidR="009B170F" w:rsidRPr="000105C2"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A803B8" w:rsidRDefault="009B170F" w:rsidP="009B170F">
            <w:pPr>
              <w:spacing w:after="0" w:line="240" w:lineRule="auto"/>
              <w:jc w:val="right"/>
              <w:rPr>
                <w:rFonts w:ascii="Arial" w:hAnsi="Arial" w:cs="Arial"/>
              </w:rPr>
            </w:pPr>
            <w:r w:rsidRPr="00A803B8">
              <w:rPr>
                <w:rFonts w:ascii="Arial" w:hAnsi="Arial" w:cs="Arial"/>
              </w:rPr>
              <w:t>3</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Вучковић, С.; Микалачки, М. (1999): Теорија и методика рекреације, Београд; Виша школа за спортске тренере (162. стр. -227 стр.)</w:t>
            </w:r>
          </w:p>
        </w:tc>
      </w:tr>
      <w:tr w:rsidR="009B170F" w:rsidRPr="000105C2"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A803B8" w:rsidRDefault="009B170F" w:rsidP="009B170F">
            <w:pPr>
              <w:spacing w:after="0" w:line="240" w:lineRule="auto"/>
              <w:jc w:val="right"/>
              <w:rPr>
                <w:rFonts w:ascii="Arial" w:hAnsi="Arial" w:cs="Arial"/>
              </w:rPr>
            </w:pPr>
            <w:r w:rsidRPr="00A803B8">
              <w:rPr>
                <w:rFonts w:ascii="Arial" w:hAnsi="Arial" w:cs="Arial"/>
              </w:rPr>
              <w:t>4</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0105C2" w:rsidRDefault="009B170F" w:rsidP="009B170F">
            <w:pPr>
              <w:spacing w:after="0" w:line="240" w:lineRule="auto"/>
              <w:rPr>
                <w:rFonts w:ascii="Arial" w:hAnsi="Arial" w:cs="Arial"/>
                <w:lang w:val="ru-RU"/>
              </w:rPr>
            </w:pPr>
            <w:r w:rsidRPr="000105C2">
              <w:rPr>
                <w:rFonts w:ascii="Arial" w:hAnsi="Arial" w:cs="Arial"/>
                <w:lang w:val="ru-RU"/>
              </w:rPr>
              <w:t>Ивановић, М. (2009): Пливање, ВШОВ, Сремска Митровица</w:t>
            </w:r>
          </w:p>
        </w:tc>
      </w:tr>
      <w:tr w:rsidR="009B170F" w:rsidRPr="000105C2"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105C2" w:rsidRDefault="009B170F" w:rsidP="009B170F">
            <w:pPr>
              <w:spacing w:after="0" w:line="240" w:lineRule="auto"/>
              <w:rPr>
                <w:rFonts w:ascii="Arial" w:hAnsi="Arial" w:cs="Arial"/>
                <w:b/>
                <w:bCs/>
                <w:lang w:val="ru-RU"/>
              </w:rPr>
            </w:pPr>
            <w:r w:rsidRPr="000105C2">
              <w:rPr>
                <w:rFonts w:ascii="Arial" w:hAnsi="Arial" w:cs="Arial"/>
                <w:b/>
                <w:bCs/>
                <w:lang w:val="ru-RU"/>
              </w:rPr>
              <w:t>Број часова активне наставе недељно током семестра/триместра/године</w:t>
            </w:r>
          </w:p>
        </w:tc>
      </w:tr>
      <w:tr w:rsidR="009B170F" w:rsidRPr="00A803B8"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A803B8" w:rsidRDefault="009B170F" w:rsidP="009B170F">
            <w:pPr>
              <w:spacing w:after="0" w:line="240" w:lineRule="auto"/>
              <w:rPr>
                <w:rFonts w:ascii="Arial" w:hAnsi="Arial" w:cs="Arial"/>
                <w:b/>
                <w:bCs/>
                <w:color w:val="000000"/>
              </w:rPr>
            </w:pPr>
            <w:r w:rsidRPr="00A803B8">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Студијски истраживачки рад</w:t>
            </w:r>
          </w:p>
        </w:tc>
        <w:tc>
          <w:tcPr>
            <w:tcW w:w="2216" w:type="dxa"/>
            <w:tcBorders>
              <w:top w:val="nil"/>
              <w:left w:val="nil"/>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Остали часови</w:t>
            </w:r>
          </w:p>
        </w:tc>
      </w:tr>
      <w:tr w:rsidR="009B170F" w:rsidRPr="00A803B8"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1</w:t>
            </w:r>
          </w:p>
        </w:tc>
        <w:tc>
          <w:tcPr>
            <w:tcW w:w="112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0</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0</w:t>
            </w:r>
          </w:p>
        </w:tc>
      </w:tr>
      <w:tr w:rsidR="009B170F" w:rsidRPr="00A803B8" w:rsidTr="009B170F">
        <w:trPr>
          <w:trHeight w:val="113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Методе</w:t>
            </w:r>
            <w:r w:rsidRPr="00A803B8">
              <w:rPr>
                <w:rFonts w:ascii="Arial" w:hAnsi="Arial" w:cs="Arial"/>
                <w:b/>
                <w:bCs/>
              </w:rPr>
              <w:br/>
              <w:t>извођења</w:t>
            </w:r>
            <w:r w:rsidRPr="00A803B8">
              <w:rPr>
                <w:rFonts w:ascii="Arial" w:hAnsi="Arial" w:cs="Arial"/>
                <w:b/>
                <w:bCs/>
              </w:rPr>
              <w:br/>
              <w:t>наставе</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A803B8" w:rsidRDefault="009B170F" w:rsidP="009B170F">
            <w:pPr>
              <w:spacing w:after="0" w:line="240" w:lineRule="auto"/>
              <w:rPr>
                <w:rFonts w:ascii="Arial" w:hAnsi="Arial" w:cs="Arial"/>
              </w:rPr>
            </w:pPr>
            <w:r w:rsidRPr="000105C2">
              <w:rPr>
                <w:rFonts w:ascii="Arial" w:hAnsi="Arial" w:cs="Arial"/>
                <w:lang w:val="ru-RU"/>
              </w:rPr>
              <w:t xml:space="preserve">Теоријски и практично. Вођење белешки и учешће у анализи одржаних активности. Теоретска предавања реализоваће се у учионицама и кабинетима школе. Вежбе ће бити реализоване у сали за телесно вежбање, дворишту вртића и у природи. </w:t>
            </w:r>
            <w:r w:rsidRPr="00A803B8">
              <w:rPr>
                <w:rFonts w:ascii="Arial" w:hAnsi="Arial" w:cs="Arial"/>
              </w:rPr>
              <w:t>Консултације у кабинету и сали за телесно вежбање.</w:t>
            </w:r>
          </w:p>
        </w:tc>
      </w:tr>
      <w:tr w:rsidR="009B170F" w:rsidRPr="000105C2"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105C2" w:rsidRDefault="009B170F" w:rsidP="009B170F">
            <w:pPr>
              <w:spacing w:after="0" w:line="240" w:lineRule="auto"/>
              <w:rPr>
                <w:rFonts w:ascii="Arial" w:hAnsi="Arial" w:cs="Arial"/>
                <w:b/>
                <w:bCs/>
                <w:lang w:val="ru-RU"/>
              </w:rPr>
            </w:pPr>
            <w:r w:rsidRPr="000105C2">
              <w:rPr>
                <w:rFonts w:ascii="Arial" w:hAnsi="Arial" w:cs="Arial"/>
                <w:b/>
                <w:bCs/>
                <w:lang w:val="ru-RU"/>
              </w:rPr>
              <w:t>Оцена знања (максимални број поена 100)</w:t>
            </w:r>
          </w:p>
        </w:tc>
      </w:tr>
      <w:tr w:rsidR="009B170F" w:rsidRPr="00A803B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Завршни испит</w:t>
            </w:r>
          </w:p>
        </w:tc>
        <w:tc>
          <w:tcPr>
            <w:tcW w:w="2216" w:type="dxa"/>
            <w:tcBorders>
              <w:top w:val="nil"/>
              <w:left w:val="nil"/>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поена</w:t>
            </w:r>
          </w:p>
        </w:tc>
      </w:tr>
      <w:tr w:rsidR="009B170F" w:rsidRPr="00A803B8"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 xml:space="preserve">активност у току </w:t>
            </w:r>
            <w:r w:rsidRPr="00A803B8">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15</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писмени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r>
      <w:tr w:rsidR="009B170F" w:rsidRPr="00A803B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50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усмени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jc w:val="right"/>
              <w:rPr>
                <w:rFonts w:ascii="Arial" w:hAnsi="Arial" w:cs="Arial"/>
              </w:rPr>
            </w:pPr>
            <w:r w:rsidRPr="00A803B8">
              <w:rPr>
                <w:rFonts w:ascii="Arial" w:hAnsi="Arial" w:cs="Arial"/>
              </w:rPr>
              <w:t>35</w:t>
            </w:r>
          </w:p>
        </w:tc>
      </w:tr>
      <w:tr w:rsidR="009B170F" w:rsidRPr="00A803B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r>
      <w:tr w:rsidR="009B170F" w:rsidRPr="00A803B8"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A803B8" w:rsidRDefault="009B170F" w:rsidP="009B170F">
            <w:pPr>
              <w:spacing w:after="0" w:line="240" w:lineRule="auto"/>
              <w:rPr>
                <w:rFonts w:ascii="Arial" w:hAnsi="Arial" w:cs="Arial"/>
                <w:b/>
                <w:bCs/>
              </w:rPr>
            </w:pPr>
            <w:r w:rsidRPr="00A803B8">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r>
      <w:tr w:rsidR="009B170F" w:rsidRPr="00A803B8"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A803B8" w:rsidRDefault="009B170F" w:rsidP="009B170F">
            <w:pPr>
              <w:spacing w:after="0" w:line="240" w:lineRule="auto"/>
              <w:rPr>
                <w:rFonts w:ascii="Arial" w:hAnsi="Arial" w:cs="Arial"/>
              </w:rPr>
            </w:pPr>
            <w:r w:rsidRPr="00A803B8">
              <w:rPr>
                <w:rFonts w:ascii="Arial" w:hAnsi="Arial" w:cs="Arial"/>
              </w:rPr>
              <w:t> </w:t>
            </w:r>
          </w:p>
        </w:tc>
      </w:tr>
    </w:tbl>
    <w:p w:rsidR="009B170F" w:rsidRDefault="009B170F" w:rsidP="009B170F">
      <w:pPr>
        <w:spacing w:after="0" w:line="240" w:lineRule="auto"/>
      </w:pPr>
    </w:p>
    <w:p w:rsidR="009B170F" w:rsidRPr="005C1292" w:rsidRDefault="009B170F" w:rsidP="009B170F">
      <w:pPr>
        <w:spacing w:after="0" w:line="240" w:lineRule="auto"/>
      </w:pPr>
    </w:p>
    <w:tbl>
      <w:tblPr>
        <w:tblW w:w="9654" w:type="dxa"/>
        <w:tblInd w:w="93" w:type="dxa"/>
        <w:tblLook w:val="04A0"/>
      </w:tblPr>
      <w:tblGrid>
        <w:gridCol w:w="1473"/>
        <w:gridCol w:w="1120"/>
        <w:gridCol w:w="1100"/>
        <w:gridCol w:w="3860"/>
        <w:gridCol w:w="2216"/>
      </w:tblGrid>
      <w:tr w:rsidR="009B170F" w:rsidRPr="0004651A" w:rsidTr="009B170F">
        <w:trPr>
          <w:trHeight w:val="792"/>
        </w:trPr>
        <w:tc>
          <w:tcPr>
            <w:tcW w:w="9654"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04651A" w:rsidRDefault="009B170F" w:rsidP="009B170F">
            <w:pPr>
              <w:spacing w:after="0" w:line="240" w:lineRule="auto"/>
              <w:jc w:val="center"/>
              <w:rPr>
                <w:rFonts w:ascii="Arial" w:hAnsi="Arial" w:cs="Arial"/>
                <w:b/>
                <w:bCs/>
                <w:sz w:val="28"/>
                <w:szCs w:val="28"/>
                <w:lang w:val="ru-RU"/>
              </w:rPr>
            </w:pPr>
            <w:r w:rsidRPr="0004651A">
              <w:rPr>
                <w:rFonts w:ascii="Arial" w:hAnsi="Arial" w:cs="Arial"/>
                <w:b/>
                <w:bCs/>
                <w:sz w:val="28"/>
                <w:szCs w:val="28"/>
                <w:lang w:val="ru-RU"/>
              </w:rPr>
              <w:t>Спецификација предмета за књигу предмета</w:t>
            </w:r>
          </w:p>
        </w:tc>
      </w:tr>
      <w:tr w:rsidR="009B170F" w:rsidRPr="0004651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 xml:space="preserve">Студијски програм </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СТРУКОВНЕ СТУДИЈЕ 1. СТЕПЕНА ЗА ОБРАЗОВАЊЕ ВАСПИТАЧА</w:t>
            </w:r>
          </w:p>
        </w:tc>
      </w:tr>
      <w:tr w:rsidR="009B170F" w:rsidRPr="00765319"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Изборно подручје (модул)</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Нема</w:t>
            </w:r>
          </w:p>
        </w:tc>
      </w:tr>
      <w:tr w:rsidR="009B170F" w:rsidRPr="00765319"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Врста и ниво студија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xml:space="preserve">СТРУКОВНЕ СТУДИЈЕ 1. СТЕПЕНА </w:t>
            </w:r>
          </w:p>
        </w:tc>
      </w:tr>
      <w:tr w:rsidR="009B170F" w:rsidRPr="0004651A"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Назив предмета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Методичка пракса развоја говора мађарског језика</w:t>
            </w:r>
          </w:p>
        </w:tc>
      </w:tr>
      <w:tr w:rsidR="009B170F" w:rsidRPr="00765319"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Наставник (за предавања)</w:t>
            </w:r>
          </w:p>
        </w:tc>
        <w:tc>
          <w:tcPr>
            <w:tcW w:w="6076" w:type="dxa"/>
            <w:gridSpan w:val="2"/>
            <w:tcBorders>
              <w:top w:val="single" w:sz="4" w:space="0" w:color="auto"/>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Нема</w:t>
            </w:r>
          </w:p>
        </w:tc>
      </w:tr>
      <w:tr w:rsidR="009B170F" w:rsidRPr="00765319"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Наставник/сарадник (за вежбе)</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Др Уташи Ч. Анико</w:t>
            </w:r>
          </w:p>
        </w:tc>
      </w:tr>
      <w:tr w:rsidR="009B170F" w:rsidRPr="00765319"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Наставник/сарадник (за ДОН)</w:t>
            </w:r>
          </w:p>
        </w:tc>
        <w:tc>
          <w:tcPr>
            <w:tcW w:w="6076" w:type="dxa"/>
            <w:gridSpan w:val="2"/>
            <w:tcBorders>
              <w:top w:val="single" w:sz="4" w:space="0" w:color="auto"/>
              <w:left w:val="nil"/>
              <w:bottom w:val="single" w:sz="4" w:space="0" w:color="auto"/>
              <w:right w:val="single" w:sz="4" w:space="0" w:color="000000"/>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Нема</w:t>
            </w:r>
          </w:p>
        </w:tc>
      </w:tr>
      <w:tr w:rsidR="009B170F" w:rsidRPr="00765319"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Статус предмета (обавезни/изборни)</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Изборни</w:t>
            </w:r>
          </w:p>
        </w:tc>
      </w:tr>
      <w:tr w:rsidR="009B170F" w:rsidRPr="00765319"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Услов</w:t>
            </w:r>
          </w:p>
        </w:tc>
        <w:tc>
          <w:tcPr>
            <w:tcW w:w="8296" w:type="dxa"/>
            <w:gridSpan w:val="4"/>
            <w:tcBorders>
              <w:top w:val="single" w:sz="4" w:space="0" w:color="auto"/>
              <w:left w:val="nil"/>
              <w:bottom w:val="single" w:sz="4" w:space="0" w:color="auto"/>
              <w:right w:val="single" w:sz="4" w:space="0" w:color="000000"/>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Нема</w:t>
            </w:r>
          </w:p>
        </w:tc>
      </w:tr>
      <w:tr w:rsidR="009B170F" w:rsidRPr="0004651A" w:rsidTr="009B170F">
        <w:trPr>
          <w:trHeight w:val="503"/>
        </w:trPr>
        <w:tc>
          <w:tcPr>
            <w:tcW w:w="1358" w:type="dxa"/>
            <w:tcBorders>
              <w:top w:val="nil"/>
              <w:left w:val="single" w:sz="4" w:space="0" w:color="auto"/>
              <w:bottom w:val="single" w:sz="4" w:space="0" w:color="auto"/>
              <w:right w:val="single" w:sz="4" w:space="0" w:color="auto"/>
            </w:tcBorders>
            <w:shd w:val="clear" w:color="000000" w:fill="CCFFCC"/>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Циљ</w:t>
            </w:r>
            <w:r w:rsidRPr="00765319">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Припремање студената за рад у вртићу. Стицање практичног искуства, примена стеченог знања из Методика развоја говора мађарског језика.</w:t>
            </w:r>
          </w:p>
        </w:tc>
      </w:tr>
      <w:tr w:rsidR="009B170F" w:rsidRPr="0004651A" w:rsidTr="009B170F">
        <w:trPr>
          <w:trHeight w:val="1134"/>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Исход</w:t>
            </w:r>
            <w:r w:rsidRPr="00765319">
              <w:rPr>
                <w:rFonts w:ascii="Arial" w:hAnsi="Arial" w:cs="Arial"/>
                <w:b/>
                <w:bCs/>
              </w:rPr>
              <w:br/>
              <w:t>предмета</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 xml:space="preserve">Студент влада практичним знањем за будући рад у вртићу. Студент развија програм и активности које стимулишу и подржавају развој говора. Студент врши избор и прилагођава методе рада циљевима и садржајима учења у оквиру активности оријентисаних ка деци. Студент разуме употребу говора и текста у васпитној групи, како би одговорио на потребе дечијег развоја. </w:t>
            </w:r>
          </w:p>
        </w:tc>
      </w:tr>
      <w:tr w:rsidR="009B170F" w:rsidRPr="00765319"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Садржај предмета</w:t>
            </w:r>
          </w:p>
        </w:tc>
      </w:tr>
      <w:tr w:rsidR="009B170F" w:rsidRPr="00765319" w:rsidTr="009B170F">
        <w:trPr>
          <w:trHeight w:val="418"/>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Теоријска</w:t>
            </w:r>
            <w:r w:rsidRPr="00765319">
              <w:rPr>
                <w:rFonts w:ascii="Arial" w:hAnsi="Arial" w:cs="Arial"/>
                <w:b/>
                <w:bCs/>
              </w:rPr>
              <w:br/>
              <w:t>настава</w:t>
            </w:r>
          </w:p>
        </w:tc>
        <w:tc>
          <w:tcPr>
            <w:tcW w:w="8296" w:type="dxa"/>
            <w:gridSpan w:val="4"/>
            <w:tcBorders>
              <w:top w:val="single" w:sz="4" w:space="0" w:color="auto"/>
              <w:left w:val="nil"/>
              <w:bottom w:val="single" w:sz="4" w:space="0" w:color="auto"/>
              <w:right w:val="single" w:sz="4" w:space="0" w:color="auto"/>
            </w:tcBorders>
            <w:shd w:val="clear" w:color="auto" w:fill="auto"/>
            <w:vAlign w:val="bottom"/>
          </w:tcPr>
          <w:p w:rsidR="009B170F" w:rsidRPr="00765319" w:rsidRDefault="009B170F" w:rsidP="009B170F">
            <w:pPr>
              <w:spacing w:after="0" w:line="240" w:lineRule="auto"/>
              <w:rPr>
                <w:rFonts w:ascii="Arial" w:hAnsi="Arial" w:cs="Arial"/>
              </w:rPr>
            </w:pPr>
            <w:r w:rsidRPr="00765319">
              <w:rPr>
                <w:rFonts w:ascii="Arial" w:hAnsi="Arial" w:cs="Arial"/>
              </w:rPr>
              <w:t>Нема</w:t>
            </w:r>
          </w:p>
        </w:tc>
      </w:tr>
      <w:tr w:rsidR="009B170F" w:rsidRPr="0004651A" w:rsidTr="009B170F">
        <w:trPr>
          <w:trHeight w:val="1546"/>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04651A" w:rsidRDefault="009B170F" w:rsidP="009B170F">
            <w:pPr>
              <w:spacing w:after="0" w:line="240" w:lineRule="auto"/>
              <w:rPr>
                <w:rFonts w:ascii="Arial" w:hAnsi="Arial" w:cs="Arial"/>
                <w:b/>
                <w:bCs/>
                <w:lang w:val="ru-RU"/>
              </w:rPr>
            </w:pPr>
            <w:r w:rsidRPr="0004651A">
              <w:rPr>
                <w:rFonts w:ascii="Arial" w:hAnsi="Arial" w:cs="Arial"/>
                <w:b/>
                <w:bCs/>
                <w:lang w:val="ru-RU"/>
              </w:rPr>
              <w:lastRenderedPageBreak/>
              <w:t>Практична настава (вежбе, ДОН, студијски истражива-чки рад)</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Студенти пишу писмене припреме, те држе активности у вртћу.</w:t>
            </w:r>
          </w:p>
        </w:tc>
      </w:tr>
      <w:tr w:rsidR="009B170F" w:rsidRPr="00765319"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Литература</w:t>
            </w:r>
          </w:p>
        </w:tc>
      </w:tr>
      <w:tr w:rsidR="009B170F" w:rsidRPr="00765319"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9B170F" w:rsidRPr="00765319" w:rsidRDefault="009B170F" w:rsidP="009B170F">
            <w:pPr>
              <w:spacing w:after="0" w:line="240" w:lineRule="auto"/>
              <w:jc w:val="right"/>
              <w:rPr>
                <w:rFonts w:ascii="Arial" w:hAnsi="Arial" w:cs="Arial"/>
              </w:rPr>
            </w:pPr>
            <w:r w:rsidRPr="00765319">
              <w:rPr>
                <w:rFonts w:ascii="Arial" w:hAnsi="Arial" w:cs="Arial"/>
              </w:rPr>
              <w:t>1</w:t>
            </w:r>
          </w:p>
        </w:tc>
        <w:tc>
          <w:tcPr>
            <w:tcW w:w="8296" w:type="dxa"/>
            <w:gridSpan w:val="4"/>
            <w:tcBorders>
              <w:top w:val="single" w:sz="4" w:space="0" w:color="auto"/>
              <w:left w:val="nil"/>
              <w:bottom w:val="single" w:sz="4" w:space="0" w:color="auto"/>
              <w:right w:val="single" w:sz="4" w:space="0" w:color="auto"/>
            </w:tcBorders>
            <w:shd w:val="clear" w:color="auto" w:fill="auto"/>
          </w:tcPr>
          <w:p w:rsidR="009B170F" w:rsidRPr="00765319" w:rsidRDefault="009B170F" w:rsidP="009B170F">
            <w:pPr>
              <w:spacing w:after="0" w:line="240" w:lineRule="auto"/>
              <w:rPr>
                <w:rFonts w:ascii="Arial" w:hAnsi="Arial" w:cs="Arial"/>
              </w:rPr>
            </w:pPr>
            <w:r w:rsidRPr="00765319">
              <w:rPr>
                <w:rFonts w:ascii="Arial" w:hAnsi="Arial" w:cs="Arial"/>
              </w:rPr>
              <w:t xml:space="preserve">Dankó Ervinné dr.: </w:t>
            </w:r>
            <w:r w:rsidRPr="00765319">
              <w:rPr>
                <w:rFonts w:ascii="Arial" w:hAnsi="Arial" w:cs="Arial"/>
                <w:i/>
                <w:iCs/>
              </w:rPr>
              <w:t>Irodalmi nevelés az óvodában</w:t>
            </w:r>
            <w:r w:rsidRPr="00765319">
              <w:rPr>
                <w:rFonts w:ascii="Arial" w:hAnsi="Arial" w:cs="Arial"/>
              </w:rPr>
              <w:t>, Okker, Budapest, 2004., (131-165.)</w:t>
            </w:r>
          </w:p>
        </w:tc>
      </w:tr>
      <w:tr w:rsidR="009B170F" w:rsidRPr="00765319" w:rsidTr="009B170F">
        <w:trPr>
          <w:trHeight w:val="255"/>
        </w:trPr>
        <w:tc>
          <w:tcPr>
            <w:tcW w:w="1358" w:type="dxa"/>
            <w:tcBorders>
              <w:top w:val="nil"/>
              <w:left w:val="single" w:sz="4" w:space="0" w:color="auto"/>
              <w:bottom w:val="single" w:sz="4" w:space="0" w:color="auto"/>
              <w:right w:val="single" w:sz="4" w:space="0" w:color="auto"/>
            </w:tcBorders>
            <w:shd w:val="clear" w:color="000000" w:fill="CCFFCC"/>
            <w:noWrap/>
          </w:tcPr>
          <w:p w:rsidR="009B170F" w:rsidRPr="00765319" w:rsidRDefault="009B170F" w:rsidP="009B170F">
            <w:pPr>
              <w:spacing w:after="0" w:line="240" w:lineRule="auto"/>
              <w:jc w:val="right"/>
              <w:rPr>
                <w:rFonts w:ascii="Arial" w:hAnsi="Arial" w:cs="Arial"/>
              </w:rPr>
            </w:pPr>
            <w:r w:rsidRPr="00765319">
              <w:rPr>
                <w:rFonts w:ascii="Arial" w:hAnsi="Arial" w:cs="Arial"/>
              </w:rPr>
              <w:t>2</w:t>
            </w:r>
          </w:p>
        </w:tc>
        <w:tc>
          <w:tcPr>
            <w:tcW w:w="8296" w:type="dxa"/>
            <w:gridSpan w:val="4"/>
            <w:tcBorders>
              <w:top w:val="single" w:sz="4" w:space="0" w:color="auto"/>
              <w:left w:val="nil"/>
              <w:bottom w:val="single" w:sz="4" w:space="0" w:color="auto"/>
              <w:right w:val="single" w:sz="4" w:space="0" w:color="auto"/>
            </w:tcBorders>
            <w:shd w:val="clear" w:color="000000" w:fill="CCFFCC"/>
          </w:tcPr>
          <w:p w:rsidR="009B170F" w:rsidRPr="00765319" w:rsidRDefault="009B170F" w:rsidP="009B170F">
            <w:pPr>
              <w:spacing w:after="0" w:line="240" w:lineRule="auto"/>
              <w:rPr>
                <w:rFonts w:ascii="Arial" w:hAnsi="Arial" w:cs="Arial"/>
              </w:rPr>
            </w:pPr>
            <w:r w:rsidRPr="00765319">
              <w:rPr>
                <w:rFonts w:ascii="Arial" w:hAnsi="Arial" w:cs="Arial"/>
              </w:rPr>
              <w:t xml:space="preserve">Zilahi Józsefné: </w:t>
            </w:r>
            <w:r w:rsidRPr="00765319">
              <w:rPr>
                <w:rFonts w:ascii="Arial" w:hAnsi="Arial" w:cs="Arial"/>
                <w:i/>
                <w:iCs/>
              </w:rPr>
              <w:t>Mese-vers az óvodában I.</w:t>
            </w:r>
            <w:r w:rsidRPr="00765319">
              <w:rPr>
                <w:rFonts w:ascii="Arial" w:hAnsi="Arial" w:cs="Arial"/>
              </w:rPr>
              <w:t>, Nemzeti Tankönyvkiadó, Budapest, 1995., (81-120.)</w:t>
            </w:r>
          </w:p>
        </w:tc>
      </w:tr>
      <w:tr w:rsidR="009B170F" w:rsidRPr="0004651A"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4651A" w:rsidRDefault="009B170F" w:rsidP="009B170F">
            <w:pPr>
              <w:spacing w:after="0" w:line="240" w:lineRule="auto"/>
              <w:rPr>
                <w:rFonts w:ascii="Arial" w:hAnsi="Arial" w:cs="Arial"/>
                <w:b/>
                <w:bCs/>
                <w:lang w:val="ru-RU"/>
              </w:rPr>
            </w:pPr>
            <w:r w:rsidRPr="0004651A">
              <w:rPr>
                <w:rFonts w:ascii="Arial" w:hAnsi="Arial" w:cs="Arial"/>
                <w:b/>
                <w:bCs/>
                <w:lang w:val="ru-RU"/>
              </w:rPr>
              <w:t>Број часова активне наставе недељно током семестра/триместра/године</w:t>
            </w:r>
          </w:p>
        </w:tc>
      </w:tr>
      <w:tr w:rsidR="009B170F" w:rsidRPr="00765319"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9B170F" w:rsidRPr="00765319" w:rsidRDefault="009B170F" w:rsidP="009B170F">
            <w:pPr>
              <w:spacing w:after="0" w:line="240" w:lineRule="auto"/>
              <w:rPr>
                <w:rFonts w:ascii="Arial" w:hAnsi="Arial" w:cs="Arial"/>
                <w:b/>
                <w:bCs/>
                <w:color w:val="000000"/>
              </w:rPr>
            </w:pPr>
            <w:r w:rsidRPr="00765319">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Студијски истраживачки рад</w:t>
            </w:r>
          </w:p>
        </w:tc>
        <w:tc>
          <w:tcPr>
            <w:tcW w:w="2216" w:type="dxa"/>
            <w:tcBorders>
              <w:top w:val="nil"/>
              <w:left w:val="nil"/>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Остали часови</w:t>
            </w:r>
          </w:p>
        </w:tc>
      </w:tr>
      <w:tr w:rsidR="009B170F" w:rsidRPr="00765319" w:rsidTr="009B170F">
        <w:trPr>
          <w:trHeight w:val="240"/>
        </w:trPr>
        <w:tc>
          <w:tcPr>
            <w:tcW w:w="1358" w:type="dxa"/>
            <w:tcBorders>
              <w:top w:val="nil"/>
              <w:left w:val="single" w:sz="4" w:space="0" w:color="auto"/>
              <w:bottom w:val="single" w:sz="4" w:space="0" w:color="auto"/>
              <w:right w:val="single" w:sz="4" w:space="0" w:color="auto"/>
            </w:tcBorders>
            <w:shd w:val="clear" w:color="auto" w:fill="auto"/>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0</w:t>
            </w:r>
          </w:p>
        </w:tc>
        <w:tc>
          <w:tcPr>
            <w:tcW w:w="112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2</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0</w:t>
            </w:r>
          </w:p>
        </w:tc>
        <w:tc>
          <w:tcPr>
            <w:tcW w:w="3860" w:type="dxa"/>
            <w:tcBorders>
              <w:top w:val="nil"/>
              <w:left w:val="nil"/>
              <w:bottom w:val="single" w:sz="4" w:space="0" w:color="auto"/>
              <w:right w:val="single" w:sz="4" w:space="0" w:color="auto"/>
            </w:tcBorders>
            <w:shd w:val="clear" w:color="auto" w:fill="auto"/>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0</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0</w:t>
            </w:r>
          </w:p>
        </w:tc>
      </w:tr>
      <w:tr w:rsidR="009B170F" w:rsidRPr="0004651A" w:rsidTr="009B170F">
        <w:trPr>
          <w:trHeight w:val="697"/>
        </w:trPr>
        <w:tc>
          <w:tcPr>
            <w:tcW w:w="1358" w:type="dxa"/>
            <w:tcBorders>
              <w:top w:val="nil"/>
              <w:left w:val="single" w:sz="4" w:space="0" w:color="auto"/>
              <w:bottom w:val="single" w:sz="4" w:space="0" w:color="auto"/>
              <w:right w:val="single" w:sz="4" w:space="0" w:color="auto"/>
            </w:tcBorders>
            <w:shd w:val="clear" w:color="000000" w:fill="FFFF99"/>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Методе</w:t>
            </w:r>
            <w:r w:rsidRPr="00765319">
              <w:rPr>
                <w:rFonts w:ascii="Arial" w:hAnsi="Arial" w:cs="Arial"/>
                <w:b/>
                <w:bCs/>
              </w:rPr>
              <w:br/>
              <w:t>извођења</w:t>
            </w:r>
            <w:r w:rsidRPr="00765319">
              <w:rPr>
                <w:rFonts w:ascii="Arial" w:hAnsi="Arial" w:cs="Arial"/>
                <w:b/>
                <w:bCs/>
              </w:rPr>
              <w:br/>
              <w:t>наставе</w:t>
            </w:r>
          </w:p>
        </w:tc>
        <w:tc>
          <w:tcPr>
            <w:tcW w:w="8296" w:type="dxa"/>
            <w:gridSpan w:val="4"/>
            <w:tcBorders>
              <w:top w:val="single" w:sz="4" w:space="0" w:color="auto"/>
              <w:left w:val="nil"/>
              <w:bottom w:val="single" w:sz="4" w:space="0" w:color="auto"/>
              <w:right w:val="single" w:sz="4" w:space="0" w:color="000000"/>
            </w:tcBorders>
            <w:shd w:val="clear" w:color="auto" w:fill="auto"/>
            <w:vAlign w:val="bottom"/>
          </w:tcPr>
          <w:p w:rsidR="009B170F" w:rsidRPr="0004651A" w:rsidRDefault="009B170F" w:rsidP="009B170F">
            <w:pPr>
              <w:spacing w:after="0" w:line="240" w:lineRule="auto"/>
              <w:rPr>
                <w:rFonts w:ascii="Arial" w:hAnsi="Arial" w:cs="Arial"/>
                <w:lang w:val="ru-RU"/>
              </w:rPr>
            </w:pPr>
            <w:r w:rsidRPr="0004651A">
              <w:rPr>
                <w:rFonts w:ascii="Arial" w:hAnsi="Arial" w:cs="Arial"/>
                <w:lang w:val="ru-RU"/>
              </w:rPr>
              <w:t>Практичан рад (вежбе) у вртићу.</w:t>
            </w:r>
          </w:p>
        </w:tc>
      </w:tr>
      <w:tr w:rsidR="009B170F" w:rsidRPr="0004651A" w:rsidTr="009B170F">
        <w:trPr>
          <w:trHeight w:val="255"/>
        </w:trPr>
        <w:tc>
          <w:tcPr>
            <w:tcW w:w="965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04651A" w:rsidRDefault="009B170F" w:rsidP="009B170F">
            <w:pPr>
              <w:spacing w:after="0" w:line="240" w:lineRule="auto"/>
              <w:rPr>
                <w:rFonts w:ascii="Arial" w:hAnsi="Arial" w:cs="Arial"/>
                <w:b/>
                <w:bCs/>
                <w:lang w:val="ru-RU"/>
              </w:rPr>
            </w:pPr>
            <w:r w:rsidRPr="0004651A">
              <w:rPr>
                <w:rFonts w:ascii="Arial" w:hAnsi="Arial" w:cs="Arial"/>
                <w:b/>
                <w:bCs/>
                <w:lang w:val="ru-RU"/>
              </w:rPr>
              <w:t>Оцена знања (максимални број поена 100)</w:t>
            </w:r>
          </w:p>
        </w:tc>
      </w:tr>
      <w:tr w:rsidR="009B170F" w:rsidRPr="00765319"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Завршни испит</w:t>
            </w:r>
          </w:p>
        </w:tc>
        <w:tc>
          <w:tcPr>
            <w:tcW w:w="2216" w:type="dxa"/>
            <w:tcBorders>
              <w:top w:val="nil"/>
              <w:left w:val="nil"/>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поена</w:t>
            </w:r>
          </w:p>
        </w:tc>
      </w:tr>
      <w:tr w:rsidR="009B170F" w:rsidRPr="00765319"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 xml:space="preserve">активност у току </w:t>
            </w:r>
            <w:r w:rsidRPr="00765319">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писмени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r>
      <w:tr w:rsidR="009B170F" w:rsidRPr="00765319"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70</w:t>
            </w:r>
          </w:p>
        </w:tc>
        <w:tc>
          <w:tcPr>
            <w:tcW w:w="3860" w:type="dxa"/>
            <w:tcBorders>
              <w:top w:val="nil"/>
              <w:left w:val="nil"/>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усмени испит</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jc w:val="right"/>
              <w:rPr>
                <w:rFonts w:ascii="Arial" w:hAnsi="Arial" w:cs="Arial"/>
              </w:rPr>
            </w:pPr>
            <w:r w:rsidRPr="00765319">
              <w:rPr>
                <w:rFonts w:ascii="Arial" w:hAnsi="Arial" w:cs="Arial"/>
              </w:rPr>
              <w:t>30</w:t>
            </w:r>
          </w:p>
        </w:tc>
      </w:tr>
      <w:tr w:rsidR="009B170F" w:rsidRPr="00765319"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r>
      <w:tr w:rsidR="009B170F" w:rsidRPr="00765319"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9B170F" w:rsidRPr="00765319" w:rsidRDefault="009B170F" w:rsidP="009B170F">
            <w:pPr>
              <w:spacing w:after="0" w:line="240" w:lineRule="auto"/>
              <w:rPr>
                <w:rFonts w:ascii="Arial" w:hAnsi="Arial" w:cs="Arial"/>
                <w:b/>
                <w:bCs/>
              </w:rPr>
            </w:pPr>
            <w:r w:rsidRPr="00765319">
              <w:rPr>
                <w:rFonts w:ascii="Arial" w:hAnsi="Arial" w:cs="Arial"/>
                <w:b/>
                <w:bCs/>
              </w:rPr>
              <w:t> </w:t>
            </w:r>
          </w:p>
        </w:tc>
        <w:tc>
          <w:tcPr>
            <w:tcW w:w="2216" w:type="dxa"/>
            <w:tcBorders>
              <w:top w:val="nil"/>
              <w:left w:val="nil"/>
              <w:bottom w:val="single" w:sz="4" w:space="0" w:color="auto"/>
              <w:right w:val="single" w:sz="4" w:space="0" w:color="auto"/>
            </w:tcBorders>
            <w:shd w:val="clear" w:color="auto" w:fill="auto"/>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r>
      <w:tr w:rsidR="009B170F" w:rsidRPr="00765319" w:rsidTr="009B170F">
        <w:trPr>
          <w:trHeight w:val="255"/>
        </w:trPr>
        <w:tc>
          <w:tcPr>
            <w:tcW w:w="965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65319" w:rsidRDefault="009B170F" w:rsidP="009B170F">
            <w:pPr>
              <w:spacing w:after="0" w:line="240" w:lineRule="auto"/>
              <w:rPr>
                <w:rFonts w:ascii="Arial" w:hAnsi="Arial" w:cs="Arial"/>
              </w:rPr>
            </w:pPr>
            <w:r w:rsidRPr="00765319">
              <w:rPr>
                <w:rFonts w:ascii="Arial" w:hAnsi="Arial" w:cs="Arial"/>
              </w:rPr>
              <w:t> </w:t>
            </w:r>
          </w:p>
        </w:tc>
      </w:tr>
    </w:tbl>
    <w:p w:rsidR="009B170F" w:rsidRDefault="009B170F" w:rsidP="009B170F">
      <w:pPr>
        <w:spacing w:after="0" w:line="240" w:lineRule="auto"/>
      </w:pPr>
    </w:p>
    <w:p w:rsidR="009B170F" w:rsidRPr="00164C93" w:rsidRDefault="009B170F" w:rsidP="009B170F">
      <w:pPr>
        <w:spacing w:after="0" w:line="240" w:lineRule="auto"/>
      </w:pPr>
    </w:p>
    <w:tbl>
      <w:tblPr>
        <w:tblW w:w="9372" w:type="dxa"/>
        <w:jc w:val="right"/>
        <w:tblInd w:w="10441" w:type="dxa"/>
        <w:tblLook w:val="04A0"/>
      </w:tblPr>
      <w:tblGrid>
        <w:gridCol w:w="1850"/>
        <w:gridCol w:w="99"/>
        <w:gridCol w:w="1465"/>
        <w:gridCol w:w="1684"/>
        <w:gridCol w:w="156"/>
        <w:gridCol w:w="2369"/>
        <w:gridCol w:w="158"/>
        <w:gridCol w:w="1685"/>
      </w:tblGrid>
      <w:tr w:rsidR="009B170F" w:rsidRPr="007F0E28" w:rsidTr="009B170F">
        <w:trPr>
          <w:trHeight w:val="752"/>
          <w:jc w:val="right"/>
        </w:trPr>
        <w:tc>
          <w:tcPr>
            <w:tcW w:w="9372" w:type="dxa"/>
            <w:gridSpan w:val="8"/>
            <w:tcBorders>
              <w:top w:val="single" w:sz="4" w:space="0" w:color="auto"/>
              <w:left w:val="single" w:sz="4" w:space="0" w:color="auto"/>
              <w:bottom w:val="single" w:sz="4" w:space="0" w:color="auto"/>
              <w:right w:val="single" w:sz="4" w:space="0" w:color="auto"/>
            </w:tcBorders>
            <w:shd w:val="clear" w:color="000000" w:fill="00FFFF"/>
            <w:vAlign w:val="center"/>
          </w:tcPr>
          <w:p w:rsidR="009B170F" w:rsidRPr="007F0E28" w:rsidRDefault="009B170F" w:rsidP="009B170F">
            <w:pPr>
              <w:spacing w:after="0" w:line="240" w:lineRule="auto"/>
              <w:jc w:val="center"/>
              <w:rPr>
                <w:rFonts w:ascii="Arial" w:hAnsi="Arial" w:cs="Arial"/>
                <w:b/>
                <w:bCs/>
                <w:sz w:val="28"/>
                <w:szCs w:val="28"/>
              </w:rPr>
            </w:pPr>
            <w:r w:rsidRPr="007F0E28">
              <w:rPr>
                <w:rFonts w:ascii="Arial" w:hAnsi="Arial" w:cs="Arial"/>
                <w:b/>
                <w:bCs/>
                <w:sz w:val="28"/>
                <w:szCs w:val="28"/>
              </w:rPr>
              <w:t>Спецификација предмета за књигу предмета</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 xml:space="preserve">Студијски програм </w:t>
            </w:r>
          </w:p>
        </w:tc>
        <w:tc>
          <w:tcPr>
            <w:tcW w:w="411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СТРУКОВНЕ СТУДИЈЕ 1. СТЕПЕНА ЗА ОБРАЗОВАЊЕ ВАСПИТАЧА</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Изборно подручје (модул)</w:t>
            </w:r>
          </w:p>
        </w:tc>
        <w:tc>
          <w:tcPr>
            <w:tcW w:w="411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auto"/>
            </w:tcBorders>
            <w:shd w:val="clear" w:color="000000" w:fill="FFFF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Врста и ниво студија</w:t>
            </w:r>
          </w:p>
        </w:tc>
        <w:tc>
          <w:tcPr>
            <w:tcW w:w="411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xml:space="preserve">СТРУКОВНЕ СТУДИЈЕ 1. СТЕПЕНА </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Назив предмета</w:t>
            </w:r>
          </w:p>
        </w:tc>
        <w:tc>
          <w:tcPr>
            <w:tcW w:w="411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Методичка пракса развоја говора словачког језика</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Наставник (за предавања)</w:t>
            </w:r>
          </w:p>
        </w:tc>
        <w:tc>
          <w:tcPr>
            <w:tcW w:w="4118" w:type="dxa"/>
            <w:gridSpan w:val="3"/>
            <w:tcBorders>
              <w:top w:val="single" w:sz="4" w:space="0" w:color="auto"/>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000000"/>
            </w:tcBorders>
            <w:shd w:val="clear" w:color="000000" w:fill="CCFFFF"/>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Наставник/сарадник (за вежбе)</w:t>
            </w:r>
          </w:p>
        </w:tc>
        <w:tc>
          <w:tcPr>
            <w:tcW w:w="4118"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Др Ана Макишова</w:t>
            </w:r>
          </w:p>
        </w:tc>
      </w:tr>
      <w:tr w:rsidR="009B170F" w:rsidRPr="007F0E28" w:rsidTr="009B170F">
        <w:trPr>
          <w:trHeight w:val="242"/>
          <w:jc w:val="right"/>
        </w:trPr>
        <w:tc>
          <w:tcPr>
            <w:tcW w:w="5254"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Наставник/сарадник (за ДОН)</w:t>
            </w:r>
          </w:p>
        </w:tc>
        <w:tc>
          <w:tcPr>
            <w:tcW w:w="4118" w:type="dxa"/>
            <w:gridSpan w:val="3"/>
            <w:tcBorders>
              <w:top w:val="single" w:sz="4" w:space="0" w:color="auto"/>
              <w:left w:val="nil"/>
              <w:bottom w:val="single" w:sz="4" w:space="0" w:color="auto"/>
              <w:right w:val="single" w:sz="4" w:space="0" w:color="000000"/>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Нема</w:t>
            </w:r>
          </w:p>
        </w:tc>
      </w:tr>
      <w:tr w:rsidR="009B170F" w:rsidRPr="007F0E28" w:rsidTr="009B170F">
        <w:trPr>
          <w:trHeight w:val="242"/>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Број ЕСПБ</w:t>
            </w:r>
          </w:p>
        </w:tc>
        <w:tc>
          <w:tcPr>
            <w:tcW w:w="3305" w:type="dxa"/>
            <w:gridSpan w:val="3"/>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3</w:t>
            </w:r>
          </w:p>
        </w:tc>
        <w:tc>
          <w:tcPr>
            <w:tcW w:w="2275" w:type="dxa"/>
            <w:tcBorders>
              <w:top w:val="nil"/>
              <w:left w:val="nil"/>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Статус предмета (обавезни/изборни)</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изборни</w:t>
            </w:r>
          </w:p>
        </w:tc>
      </w:tr>
      <w:tr w:rsidR="009B170F" w:rsidRPr="007F0E28" w:rsidTr="009B170F">
        <w:trPr>
          <w:trHeight w:val="242"/>
          <w:jc w:val="right"/>
        </w:trPr>
        <w:tc>
          <w:tcPr>
            <w:tcW w:w="1850" w:type="dxa"/>
            <w:tcBorders>
              <w:top w:val="nil"/>
              <w:left w:val="single" w:sz="4" w:space="0" w:color="auto"/>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Услов</w:t>
            </w:r>
          </w:p>
        </w:tc>
        <w:tc>
          <w:tcPr>
            <w:tcW w:w="7522" w:type="dxa"/>
            <w:gridSpan w:val="7"/>
            <w:tcBorders>
              <w:top w:val="single" w:sz="4" w:space="0" w:color="auto"/>
              <w:left w:val="nil"/>
              <w:bottom w:val="single" w:sz="4" w:space="0" w:color="auto"/>
              <w:right w:val="single" w:sz="4" w:space="0" w:color="000000"/>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Положен испит из предмета Методика развоја говора</w:t>
            </w:r>
          </w:p>
        </w:tc>
      </w:tr>
      <w:tr w:rsidR="009B170F" w:rsidRPr="007F0E28" w:rsidTr="009B170F">
        <w:trPr>
          <w:trHeight w:val="1112"/>
          <w:jc w:val="right"/>
        </w:trPr>
        <w:tc>
          <w:tcPr>
            <w:tcW w:w="1850" w:type="dxa"/>
            <w:tcBorders>
              <w:top w:val="nil"/>
              <w:left w:val="single" w:sz="4" w:space="0" w:color="auto"/>
              <w:bottom w:val="single" w:sz="4" w:space="0" w:color="auto"/>
              <w:right w:val="single" w:sz="4" w:space="0" w:color="auto"/>
            </w:tcBorders>
            <w:shd w:val="clear" w:color="000000" w:fill="CCFFCC"/>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Циљ</w:t>
            </w:r>
            <w:r w:rsidRPr="007F0E28">
              <w:rPr>
                <w:rFonts w:ascii="Arial" w:hAnsi="Arial" w:cs="Arial"/>
                <w:b/>
                <w:bCs/>
              </w:rPr>
              <w:br/>
              <w:t>предмета</w:t>
            </w:r>
          </w:p>
        </w:tc>
        <w:tc>
          <w:tcPr>
            <w:tcW w:w="7522" w:type="dxa"/>
            <w:gridSpan w:val="7"/>
            <w:tcBorders>
              <w:top w:val="single" w:sz="4" w:space="0" w:color="auto"/>
              <w:left w:val="nil"/>
              <w:bottom w:val="single" w:sz="4" w:space="0" w:color="auto"/>
              <w:right w:val="single" w:sz="4" w:space="0" w:color="000000"/>
            </w:tcBorders>
            <w:shd w:val="clear" w:color="auto" w:fill="auto"/>
            <w:vAlign w:val="bottom"/>
          </w:tcPr>
          <w:p w:rsidR="009B170F" w:rsidRPr="007F0E28" w:rsidRDefault="009B170F" w:rsidP="009B170F">
            <w:pPr>
              <w:spacing w:after="0" w:line="240" w:lineRule="auto"/>
              <w:rPr>
                <w:rFonts w:ascii="Arial" w:hAnsi="Arial" w:cs="Arial"/>
              </w:rPr>
            </w:pPr>
            <w:r w:rsidRPr="007F0E28">
              <w:rPr>
                <w:rFonts w:ascii="Arial" w:hAnsi="Arial" w:cs="Arial"/>
              </w:rPr>
              <w:t xml:space="preserve">Стицање практичног искуства у примени стечених знања из Методике развоја говора, односно у самосталном раду на реализацији свих циљева и задатака у развоју говора код деце предшколског узраста, са којом се ради на словачком језику. </w:t>
            </w:r>
          </w:p>
        </w:tc>
      </w:tr>
      <w:tr w:rsidR="009B170F" w:rsidRPr="007F0E28" w:rsidTr="009B170F">
        <w:trPr>
          <w:trHeight w:val="1225"/>
          <w:jc w:val="right"/>
        </w:trPr>
        <w:tc>
          <w:tcPr>
            <w:tcW w:w="1850" w:type="dxa"/>
            <w:tcBorders>
              <w:top w:val="nil"/>
              <w:left w:val="single" w:sz="4" w:space="0" w:color="auto"/>
              <w:bottom w:val="single" w:sz="4" w:space="0" w:color="auto"/>
              <w:right w:val="single" w:sz="4" w:space="0" w:color="auto"/>
            </w:tcBorders>
            <w:shd w:val="clear" w:color="000000" w:fill="FFFF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lastRenderedPageBreak/>
              <w:t>Исход</w:t>
            </w:r>
            <w:r w:rsidRPr="007F0E28">
              <w:rPr>
                <w:rFonts w:ascii="Arial" w:hAnsi="Arial" w:cs="Arial"/>
                <w:b/>
                <w:bCs/>
              </w:rPr>
              <w:br/>
              <w:t>предмета</w:t>
            </w:r>
          </w:p>
        </w:tc>
        <w:tc>
          <w:tcPr>
            <w:tcW w:w="7522" w:type="dxa"/>
            <w:gridSpan w:val="7"/>
            <w:tcBorders>
              <w:top w:val="single" w:sz="4" w:space="0" w:color="auto"/>
              <w:left w:val="nil"/>
              <w:bottom w:val="single" w:sz="4" w:space="0" w:color="auto"/>
              <w:right w:val="single" w:sz="4" w:space="0" w:color="000000"/>
            </w:tcBorders>
            <w:shd w:val="clear" w:color="auto" w:fill="auto"/>
            <w:vAlign w:val="bottom"/>
          </w:tcPr>
          <w:p w:rsidR="009B170F" w:rsidRPr="007F0E28" w:rsidRDefault="009B170F" w:rsidP="009B170F">
            <w:pPr>
              <w:spacing w:after="0" w:line="240" w:lineRule="auto"/>
              <w:rPr>
                <w:rFonts w:ascii="Arial" w:hAnsi="Arial" w:cs="Arial"/>
              </w:rPr>
            </w:pPr>
            <w:r w:rsidRPr="007F0E28">
              <w:rPr>
                <w:rFonts w:ascii="Arial" w:hAnsi="Arial" w:cs="Arial"/>
              </w:rPr>
              <w:t>Овладавање поступцима за припрему и реализацију усмерених активности (односно програмских циљева, задатака и садржаја) са децом предшколског узраста, са којом се ради на словачком језику, из васпитно-образовне области развоја говора.</w:t>
            </w:r>
          </w:p>
        </w:tc>
      </w:tr>
      <w:tr w:rsidR="009B170F" w:rsidRPr="007F0E28" w:rsidTr="009B170F">
        <w:trPr>
          <w:trHeight w:val="242"/>
          <w:jc w:val="right"/>
        </w:trPr>
        <w:tc>
          <w:tcPr>
            <w:tcW w:w="9372" w:type="dxa"/>
            <w:gridSpan w:val="8"/>
            <w:tcBorders>
              <w:top w:val="single" w:sz="4" w:space="0" w:color="auto"/>
              <w:left w:val="single" w:sz="4" w:space="0" w:color="auto"/>
              <w:bottom w:val="single" w:sz="4" w:space="0" w:color="auto"/>
              <w:right w:val="single" w:sz="4" w:space="0" w:color="000000"/>
            </w:tcBorders>
            <w:shd w:val="clear" w:color="000000" w:fill="FFCC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Садржај предмета</w:t>
            </w:r>
          </w:p>
        </w:tc>
      </w:tr>
      <w:tr w:rsidR="009B170F" w:rsidRPr="007F0E28" w:rsidTr="009B170F">
        <w:trPr>
          <w:trHeight w:val="710"/>
          <w:jc w:val="right"/>
        </w:trPr>
        <w:tc>
          <w:tcPr>
            <w:tcW w:w="1850" w:type="dxa"/>
            <w:tcBorders>
              <w:top w:val="single" w:sz="4" w:space="0" w:color="auto"/>
              <w:left w:val="single" w:sz="4" w:space="0" w:color="auto"/>
              <w:bottom w:val="single" w:sz="4" w:space="0" w:color="auto"/>
              <w:right w:val="single" w:sz="4" w:space="0" w:color="auto"/>
            </w:tcBorders>
            <w:shd w:val="clear" w:color="000000" w:fill="CCFFCC"/>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Теоријска</w:t>
            </w:r>
            <w:r w:rsidRPr="007F0E28">
              <w:rPr>
                <w:rFonts w:ascii="Arial" w:hAnsi="Arial" w:cs="Arial"/>
                <w:b/>
                <w:bCs/>
              </w:rPr>
              <w:br/>
              <w:t>настава</w:t>
            </w:r>
          </w:p>
        </w:tc>
        <w:tc>
          <w:tcPr>
            <w:tcW w:w="7522" w:type="dxa"/>
            <w:gridSpan w:val="7"/>
            <w:tcBorders>
              <w:top w:val="single" w:sz="4" w:space="0" w:color="auto"/>
              <w:left w:val="nil"/>
              <w:bottom w:val="single" w:sz="4" w:space="0" w:color="auto"/>
              <w:right w:val="single" w:sz="4" w:space="0" w:color="auto"/>
            </w:tcBorders>
            <w:shd w:val="clear" w:color="auto" w:fill="auto"/>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1952"/>
          <w:jc w:val="right"/>
        </w:trPr>
        <w:tc>
          <w:tcPr>
            <w:tcW w:w="1850" w:type="dxa"/>
            <w:tcBorders>
              <w:top w:val="nil"/>
              <w:left w:val="single" w:sz="4" w:space="0" w:color="auto"/>
              <w:bottom w:val="single" w:sz="4" w:space="0" w:color="auto"/>
              <w:right w:val="single" w:sz="4" w:space="0" w:color="auto"/>
            </w:tcBorders>
            <w:shd w:val="clear" w:color="000000" w:fill="FFFF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Практична настава (вежбе, ДОН, студијски истражива-чки рад)</w:t>
            </w:r>
          </w:p>
        </w:tc>
        <w:tc>
          <w:tcPr>
            <w:tcW w:w="7522" w:type="dxa"/>
            <w:gridSpan w:val="7"/>
            <w:tcBorders>
              <w:top w:val="single" w:sz="4" w:space="0" w:color="auto"/>
              <w:left w:val="nil"/>
              <w:bottom w:val="single" w:sz="4" w:space="0" w:color="auto"/>
              <w:right w:val="single" w:sz="4" w:space="0" w:color="000000"/>
            </w:tcBorders>
            <w:shd w:val="clear" w:color="auto" w:fill="auto"/>
            <w:vAlign w:val="bottom"/>
          </w:tcPr>
          <w:p w:rsidR="009B170F" w:rsidRPr="007F0E28" w:rsidRDefault="009B170F" w:rsidP="009B170F">
            <w:pPr>
              <w:spacing w:after="0" w:line="240" w:lineRule="auto"/>
              <w:rPr>
                <w:rFonts w:ascii="Arial" w:hAnsi="Arial" w:cs="Arial"/>
              </w:rPr>
            </w:pPr>
            <w:r w:rsidRPr="007F0E28">
              <w:rPr>
                <w:rFonts w:ascii="Arial" w:hAnsi="Arial" w:cs="Arial"/>
              </w:rPr>
              <w:t>Педагошку праксу чине вежбе које се обављају у вртићима кроз конкретан практичан рад (израдом писане припреме и њеном реализацијом у раду са децом у предшколској установи, тј. pеализацијом усмерених активности) из васпитно-образовне области развоја говора (словачки језик) уз обавезне консултације са васпитачем-ментором и професором методике. сваки студент треба да реализује бар две вежбе из различитих програмских садржаја и у различитим узрасним групама, уважавајући план рада вртића, односно васпитача-ментора.</w:t>
            </w:r>
          </w:p>
        </w:tc>
      </w:tr>
      <w:tr w:rsidR="009B170F" w:rsidRPr="007F0E28" w:rsidTr="009B170F">
        <w:trPr>
          <w:trHeight w:val="242"/>
          <w:jc w:val="right"/>
        </w:trPr>
        <w:tc>
          <w:tcPr>
            <w:tcW w:w="9372"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Литература</w:t>
            </w:r>
          </w:p>
        </w:tc>
      </w:tr>
      <w:tr w:rsidR="009B170F" w:rsidRPr="007F0E28" w:rsidTr="009B170F">
        <w:trPr>
          <w:trHeight w:val="242"/>
          <w:jc w:val="right"/>
        </w:trPr>
        <w:tc>
          <w:tcPr>
            <w:tcW w:w="1850" w:type="dxa"/>
            <w:tcBorders>
              <w:top w:val="nil"/>
              <w:left w:val="single" w:sz="4" w:space="0" w:color="auto"/>
              <w:bottom w:val="single" w:sz="4" w:space="0" w:color="auto"/>
              <w:right w:val="single" w:sz="4" w:space="0" w:color="auto"/>
            </w:tcBorders>
            <w:shd w:val="clear" w:color="000000" w:fill="FFFF99"/>
            <w:noWrap/>
          </w:tcPr>
          <w:p w:rsidR="009B170F" w:rsidRPr="007F0E28" w:rsidRDefault="009B170F" w:rsidP="009B170F">
            <w:pPr>
              <w:spacing w:after="0" w:line="240" w:lineRule="auto"/>
              <w:jc w:val="right"/>
              <w:rPr>
                <w:rFonts w:ascii="Arial" w:hAnsi="Arial" w:cs="Arial"/>
              </w:rPr>
            </w:pPr>
            <w:r w:rsidRPr="007F0E28">
              <w:rPr>
                <w:rFonts w:ascii="Arial" w:hAnsi="Arial" w:cs="Arial"/>
              </w:rPr>
              <w:t>1</w:t>
            </w:r>
          </w:p>
        </w:tc>
        <w:tc>
          <w:tcPr>
            <w:tcW w:w="7522" w:type="dxa"/>
            <w:gridSpan w:val="7"/>
            <w:tcBorders>
              <w:top w:val="single" w:sz="4" w:space="0" w:color="auto"/>
              <w:left w:val="nil"/>
              <w:bottom w:val="single" w:sz="4" w:space="0" w:color="auto"/>
              <w:right w:val="single" w:sz="4" w:space="0" w:color="auto"/>
            </w:tcBorders>
            <w:shd w:val="clear" w:color="auto" w:fill="auto"/>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9372"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Број часова активне наставе недељно током семестра/триместра/године</w:t>
            </w:r>
          </w:p>
        </w:tc>
      </w:tr>
      <w:tr w:rsidR="009B170F" w:rsidRPr="007F0E28" w:rsidTr="009B170F">
        <w:trPr>
          <w:trHeight w:val="271"/>
          <w:jc w:val="right"/>
        </w:trPr>
        <w:tc>
          <w:tcPr>
            <w:tcW w:w="1850" w:type="dxa"/>
            <w:tcBorders>
              <w:top w:val="nil"/>
              <w:left w:val="single" w:sz="4" w:space="0" w:color="auto"/>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Предавања</w:t>
            </w:r>
          </w:p>
        </w:tc>
        <w:tc>
          <w:tcPr>
            <w:tcW w:w="1564" w:type="dxa"/>
            <w:gridSpan w:val="2"/>
            <w:tcBorders>
              <w:top w:val="nil"/>
              <w:left w:val="nil"/>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Вежбе</w:t>
            </w:r>
          </w:p>
        </w:tc>
        <w:tc>
          <w:tcPr>
            <w:tcW w:w="1684" w:type="dxa"/>
            <w:tcBorders>
              <w:top w:val="nil"/>
              <w:left w:val="nil"/>
              <w:bottom w:val="single" w:sz="4" w:space="0" w:color="auto"/>
              <w:right w:val="single" w:sz="4" w:space="0" w:color="auto"/>
            </w:tcBorders>
            <w:shd w:val="clear" w:color="000000" w:fill="CCFFCC"/>
            <w:vAlign w:val="bottom"/>
          </w:tcPr>
          <w:p w:rsidR="009B170F" w:rsidRPr="007F0E28" w:rsidRDefault="009B170F" w:rsidP="009B170F">
            <w:pPr>
              <w:spacing w:after="0" w:line="240" w:lineRule="auto"/>
              <w:rPr>
                <w:rFonts w:ascii="Arial" w:hAnsi="Arial" w:cs="Arial"/>
                <w:b/>
                <w:bCs/>
                <w:color w:val="000000"/>
              </w:rPr>
            </w:pPr>
            <w:r w:rsidRPr="007F0E28">
              <w:rPr>
                <w:rFonts w:ascii="Arial" w:hAnsi="Arial" w:cs="Arial"/>
                <w:b/>
                <w:bCs/>
                <w:color w:val="000000"/>
              </w:rPr>
              <w:t>ДОН</w:t>
            </w:r>
          </w:p>
        </w:tc>
        <w:tc>
          <w:tcPr>
            <w:tcW w:w="2589" w:type="dxa"/>
            <w:gridSpan w:val="3"/>
            <w:tcBorders>
              <w:top w:val="nil"/>
              <w:left w:val="nil"/>
              <w:bottom w:val="single" w:sz="4" w:space="0" w:color="auto"/>
              <w:right w:val="single" w:sz="4" w:space="0" w:color="auto"/>
            </w:tcBorders>
            <w:shd w:val="clear" w:color="000000" w:fill="FFFF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Студијски истраживачки рад</w:t>
            </w:r>
          </w:p>
        </w:tc>
        <w:tc>
          <w:tcPr>
            <w:tcW w:w="1685" w:type="dxa"/>
            <w:tcBorders>
              <w:top w:val="nil"/>
              <w:left w:val="nil"/>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Остали часови</w:t>
            </w:r>
          </w:p>
        </w:tc>
      </w:tr>
      <w:tr w:rsidR="009B170F" w:rsidRPr="007F0E28" w:rsidTr="009B170F">
        <w:trPr>
          <w:trHeight w:val="414"/>
          <w:jc w:val="right"/>
        </w:trPr>
        <w:tc>
          <w:tcPr>
            <w:tcW w:w="1850" w:type="dxa"/>
            <w:tcBorders>
              <w:top w:val="nil"/>
              <w:left w:val="single" w:sz="4" w:space="0" w:color="auto"/>
              <w:bottom w:val="single" w:sz="4" w:space="0" w:color="auto"/>
              <w:right w:val="single" w:sz="4" w:space="0" w:color="auto"/>
            </w:tcBorders>
            <w:shd w:val="clear" w:color="auto" w:fill="auto"/>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0</w:t>
            </w:r>
          </w:p>
        </w:tc>
        <w:tc>
          <w:tcPr>
            <w:tcW w:w="1564"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2</w:t>
            </w:r>
          </w:p>
        </w:tc>
        <w:tc>
          <w:tcPr>
            <w:tcW w:w="1684" w:type="dxa"/>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0</w:t>
            </w:r>
          </w:p>
        </w:tc>
        <w:tc>
          <w:tcPr>
            <w:tcW w:w="2589" w:type="dxa"/>
            <w:gridSpan w:val="3"/>
            <w:tcBorders>
              <w:top w:val="nil"/>
              <w:left w:val="nil"/>
              <w:bottom w:val="single" w:sz="4" w:space="0" w:color="auto"/>
              <w:right w:val="single" w:sz="4" w:space="0" w:color="auto"/>
            </w:tcBorders>
            <w:shd w:val="clear" w:color="auto" w:fill="auto"/>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0</w:t>
            </w:r>
          </w:p>
        </w:tc>
        <w:tc>
          <w:tcPr>
            <w:tcW w:w="1685" w:type="dxa"/>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jc w:val="right"/>
              <w:rPr>
                <w:rFonts w:ascii="Arial" w:hAnsi="Arial" w:cs="Arial"/>
              </w:rPr>
            </w:pPr>
            <w:r w:rsidRPr="007F0E28">
              <w:rPr>
                <w:rFonts w:ascii="Arial" w:hAnsi="Arial" w:cs="Arial"/>
              </w:rPr>
              <w:t>0</w:t>
            </w:r>
          </w:p>
        </w:tc>
      </w:tr>
      <w:tr w:rsidR="009B170F" w:rsidRPr="007F0E28" w:rsidTr="009B170F">
        <w:trPr>
          <w:trHeight w:val="980"/>
          <w:jc w:val="right"/>
        </w:trPr>
        <w:tc>
          <w:tcPr>
            <w:tcW w:w="1850" w:type="dxa"/>
            <w:tcBorders>
              <w:top w:val="nil"/>
              <w:left w:val="single" w:sz="4" w:space="0" w:color="auto"/>
              <w:bottom w:val="single" w:sz="4" w:space="0" w:color="auto"/>
              <w:right w:val="single" w:sz="4" w:space="0" w:color="auto"/>
            </w:tcBorders>
            <w:shd w:val="clear" w:color="000000" w:fill="FFFF99"/>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Методе</w:t>
            </w:r>
            <w:r w:rsidRPr="007F0E28">
              <w:rPr>
                <w:rFonts w:ascii="Arial" w:hAnsi="Arial" w:cs="Arial"/>
                <w:b/>
                <w:bCs/>
              </w:rPr>
              <w:br/>
              <w:t>извођења</w:t>
            </w:r>
            <w:r w:rsidRPr="007F0E28">
              <w:rPr>
                <w:rFonts w:ascii="Arial" w:hAnsi="Arial" w:cs="Arial"/>
                <w:b/>
                <w:bCs/>
              </w:rPr>
              <w:br/>
              <w:t>наставе</w:t>
            </w:r>
          </w:p>
        </w:tc>
        <w:tc>
          <w:tcPr>
            <w:tcW w:w="7522" w:type="dxa"/>
            <w:gridSpan w:val="7"/>
            <w:tcBorders>
              <w:top w:val="single" w:sz="4" w:space="0" w:color="auto"/>
              <w:left w:val="nil"/>
              <w:bottom w:val="single" w:sz="4" w:space="0" w:color="auto"/>
              <w:right w:val="single" w:sz="4" w:space="0" w:color="000000"/>
            </w:tcBorders>
            <w:shd w:val="clear" w:color="auto" w:fill="auto"/>
            <w:vAlign w:val="bottom"/>
          </w:tcPr>
          <w:p w:rsidR="009B170F" w:rsidRPr="007F0E28" w:rsidRDefault="009B170F" w:rsidP="009B170F">
            <w:pPr>
              <w:spacing w:after="0" w:line="240" w:lineRule="auto"/>
              <w:rPr>
                <w:rFonts w:ascii="Arial" w:hAnsi="Arial" w:cs="Arial"/>
              </w:rPr>
            </w:pPr>
            <w:r w:rsidRPr="007F0E28">
              <w:rPr>
                <w:rFonts w:ascii="Arial" w:hAnsi="Arial" w:cs="Arial"/>
              </w:rPr>
              <w:t>Теренске вежбе у вртићу: обављање систематског посматрања у вртићу, израда писане припреме за активност у вртићу и њена реализација</w:t>
            </w:r>
          </w:p>
        </w:tc>
      </w:tr>
      <w:tr w:rsidR="009B170F" w:rsidRPr="007F0E28" w:rsidTr="009B170F">
        <w:trPr>
          <w:trHeight w:val="242"/>
          <w:jc w:val="right"/>
        </w:trPr>
        <w:tc>
          <w:tcPr>
            <w:tcW w:w="9372"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Оцена знања (максимални број поена 100)</w:t>
            </w:r>
          </w:p>
        </w:tc>
      </w:tr>
      <w:tr w:rsidR="009B170F" w:rsidRPr="007F0E28" w:rsidTr="009B170F">
        <w:trPr>
          <w:trHeight w:val="242"/>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Предиспитне обавезе</w:t>
            </w:r>
          </w:p>
        </w:tc>
        <w:tc>
          <w:tcPr>
            <w:tcW w:w="3305" w:type="dxa"/>
            <w:gridSpan w:val="3"/>
            <w:tcBorders>
              <w:top w:val="nil"/>
              <w:left w:val="nil"/>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поена</w:t>
            </w:r>
          </w:p>
        </w:tc>
        <w:tc>
          <w:tcPr>
            <w:tcW w:w="2275" w:type="dxa"/>
            <w:tcBorders>
              <w:top w:val="nil"/>
              <w:left w:val="nil"/>
              <w:bottom w:val="single" w:sz="4" w:space="0" w:color="auto"/>
              <w:right w:val="single" w:sz="4" w:space="0" w:color="auto"/>
            </w:tcBorders>
            <w:shd w:val="clear" w:color="000000" w:fill="FFCC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Завршни испит</w:t>
            </w:r>
          </w:p>
        </w:tc>
        <w:tc>
          <w:tcPr>
            <w:tcW w:w="1843" w:type="dxa"/>
            <w:gridSpan w:val="2"/>
            <w:tcBorders>
              <w:top w:val="nil"/>
              <w:left w:val="nil"/>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поена</w:t>
            </w:r>
          </w:p>
        </w:tc>
      </w:tr>
      <w:tr w:rsidR="009B170F" w:rsidRPr="007F0E28" w:rsidTr="009B170F">
        <w:trPr>
          <w:trHeight w:val="470"/>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 xml:space="preserve">активност у току </w:t>
            </w:r>
            <w:r w:rsidRPr="007F0E28">
              <w:rPr>
                <w:rFonts w:ascii="Arial" w:hAnsi="Arial" w:cs="Arial"/>
                <w:b/>
                <w:bCs/>
              </w:rPr>
              <w:br/>
              <w:t>предавања</w:t>
            </w:r>
          </w:p>
        </w:tc>
        <w:tc>
          <w:tcPr>
            <w:tcW w:w="3305" w:type="dxa"/>
            <w:gridSpan w:val="3"/>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c>
          <w:tcPr>
            <w:tcW w:w="2275" w:type="dxa"/>
            <w:tcBorders>
              <w:top w:val="nil"/>
              <w:left w:val="nil"/>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писмени испит</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практична настава          израда писане припреме за активност у вртићу 60                усмени испит</w:t>
            </w:r>
          </w:p>
        </w:tc>
        <w:tc>
          <w:tcPr>
            <w:tcW w:w="3305" w:type="dxa"/>
            <w:gridSpan w:val="3"/>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xml:space="preserve">израда писане припреме за активност у вртићу до 40 поена </w:t>
            </w:r>
          </w:p>
        </w:tc>
        <w:tc>
          <w:tcPr>
            <w:tcW w:w="2275" w:type="dxa"/>
            <w:tcBorders>
              <w:top w:val="nil"/>
              <w:left w:val="nil"/>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колоквијуми</w:t>
            </w:r>
          </w:p>
        </w:tc>
        <w:tc>
          <w:tcPr>
            <w:tcW w:w="3305" w:type="dxa"/>
            <w:gridSpan w:val="3"/>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c>
          <w:tcPr>
            <w:tcW w:w="2275" w:type="dxa"/>
            <w:tcBorders>
              <w:top w:val="nil"/>
              <w:left w:val="nil"/>
              <w:bottom w:val="single" w:sz="4" w:space="0" w:color="auto"/>
              <w:right w:val="single" w:sz="4" w:space="0" w:color="auto"/>
            </w:tcBorders>
            <w:shd w:val="clear" w:color="000000" w:fill="CCFFCC"/>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усмени испит</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практична настава 60</w:t>
            </w:r>
          </w:p>
        </w:tc>
      </w:tr>
      <w:tr w:rsidR="009B170F" w:rsidRPr="007F0E28" w:rsidTr="009B170F">
        <w:trPr>
          <w:trHeight w:val="242"/>
          <w:jc w:val="right"/>
        </w:trPr>
        <w:tc>
          <w:tcPr>
            <w:tcW w:w="1949"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семинари</w:t>
            </w:r>
          </w:p>
        </w:tc>
        <w:tc>
          <w:tcPr>
            <w:tcW w:w="3305" w:type="dxa"/>
            <w:gridSpan w:val="3"/>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c>
          <w:tcPr>
            <w:tcW w:w="2275" w:type="dxa"/>
            <w:tcBorders>
              <w:top w:val="nil"/>
              <w:left w:val="nil"/>
              <w:bottom w:val="single" w:sz="4" w:space="0" w:color="auto"/>
              <w:right w:val="single" w:sz="4" w:space="0" w:color="auto"/>
            </w:tcBorders>
            <w:shd w:val="clear" w:color="000000" w:fill="FFFF99"/>
            <w:noWrap/>
            <w:vAlign w:val="bottom"/>
          </w:tcPr>
          <w:p w:rsidR="009B170F" w:rsidRPr="007F0E28" w:rsidRDefault="009B170F" w:rsidP="009B170F">
            <w:pPr>
              <w:spacing w:after="0" w:line="240" w:lineRule="auto"/>
              <w:rPr>
                <w:rFonts w:ascii="Arial" w:hAnsi="Arial" w:cs="Arial"/>
                <w:b/>
                <w:bCs/>
              </w:rPr>
            </w:pPr>
            <w:r w:rsidRPr="007F0E28">
              <w:rPr>
                <w:rFonts w:ascii="Arial" w:hAnsi="Arial" w:cs="Arial"/>
                <w:b/>
                <w:bCs/>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r w:rsidR="009B170F" w:rsidRPr="007F0E28" w:rsidTr="009B170F">
        <w:trPr>
          <w:trHeight w:val="242"/>
          <w:jc w:val="right"/>
        </w:trPr>
        <w:tc>
          <w:tcPr>
            <w:tcW w:w="9372" w:type="dxa"/>
            <w:gridSpan w:val="8"/>
            <w:tcBorders>
              <w:top w:val="single" w:sz="4" w:space="0" w:color="auto"/>
              <w:left w:val="single" w:sz="4" w:space="0" w:color="auto"/>
              <w:bottom w:val="single" w:sz="4" w:space="0" w:color="auto"/>
              <w:right w:val="single" w:sz="4" w:space="0" w:color="000000"/>
            </w:tcBorders>
            <w:shd w:val="clear" w:color="000000" w:fill="FFCC99"/>
            <w:noWrap/>
            <w:vAlign w:val="bottom"/>
          </w:tcPr>
          <w:p w:rsidR="009B170F" w:rsidRPr="007F0E28" w:rsidRDefault="009B170F" w:rsidP="009B170F">
            <w:pPr>
              <w:spacing w:after="0" w:line="240" w:lineRule="auto"/>
              <w:rPr>
                <w:rFonts w:ascii="Arial" w:hAnsi="Arial" w:cs="Arial"/>
              </w:rPr>
            </w:pPr>
            <w:r w:rsidRPr="007F0E28">
              <w:rPr>
                <w:rFonts w:ascii="Arial" w:hAnsi="Arial" w:cs="Arial"/>
              </w:rPr>
              <w:t> </w:t>
            </w:r>
          </w:p>
        </w:tc>
      </w:tr>
    </w:tbl>
    <w:p w:rsidR="009B170F" w:rsidRPr="00990A15" w:rsidRDefault="009B170F" w:rsidP="009B170F">
      <w:pPr>
        <w:spacing w:after="0"/>
        <w:rPr>
          <w:sz w:val="24"/>
          <w:szCs w:val="24"/>
          <w:lang w:val="sr-Cyrl-CS"/>
        </w:rPr>
      </w:pPr>
    </w:p>
    <w:p w:rsidR="002B242A" w:rsidRDefault="002B242A" w:rsidP="00410366">
      <w:pPr>
        <w:spacing w:after="0"/>
        <w:rPr>
          <w:b/>
          <w:sz w:val="24"/>
          <w:szCs w:val="24"/>
          <w:lang w:val="sr-Cyrl-CS"/>
        </w:rPr>
      </w:pPr>
    </w:p>
    <w:p w:rsidR="00410366" w:rsidRDefault="00410366" w:rsidP="00410366">
      <w:pPr>
        <w:rPr>
          <w:b/>
          <w:sz w:val="24"/>
          <w:szCs w:val="24"/>
          <w:lang w:val="sr-Cyrl-CS"/>
        </w:rPr>
      </w:pPr>
    </w:p>
    <w:p w:rsidR="002B242A" w:rsidRPr="002B242A" w:rsidRDefault="00845218" w:rsidP="002B242A">
      <w:pPr>
        <w:jc w:val="center"/>
        <w:rPr>
          <w:b/>
          <w:bCs/>
          <w:sz w:val="24"/>
          <w:szCs w:val="24"/>
        </w:rPr>
      </w:pPr>
      <w:r>
        <w:rPr>
          <w:b/>
          <w:bCs/>
          <w:sz w:val="24"/>
          <w:szCs w:val="24"/>
          <w:lang w:val="sr-Cyrl-CS"/>
        </w:rPr>
        <w:lastRenderedPageBreak/>
        <w:t>СПЕЦИФИКАЦИЈА СТРУЧНЕ ПРАКСЕ</w:t>
      </w:r>
    </w:p>
    <w:p w:rsidR="002B242A" w:rsidRPr="0042268A" w:rsidRDefault="002B242A" w:rsidP="002B242A">
      <w:pPr>
        <w:rPr>
          <w:bCs/>
          <w:sz w:val="24"/>
          <w:szCs w:val="24"/>
        </w:rPr>
      </w:pPr>
    </w:p>
    <w:tbl>
      <w:tblPr>
        <w:tblW w:w="9195" w:type="dxa"/>
        <w:tblInd w:w="93" w:type="dxa"/>
        <w:tblLook w:val="04A0"/>
      </w:tblPr>
      <w:tblGrid>
        <w:gridCol w:w="1473"/>
        <w:gridCol w:w="118"/>
        <w:gridCol w:w="1002"/>
        <w:gridCol w:w="118"/>
        <w:gridCol w:w="982"/>
        <w:gridCol w:w="118"/>
        <w:gridCol w:w="3742"/>
        <w:gridCol w:w="118"/>
        <w:gridCol w:w="1639"/>
      </w:tblGrid>
      <w:tr w:rsidR="002B242A" w:rsidRPr="004A51C1" w:rsidTr="009B170F">
        <w:trPr>
          <w:trHeight w:val="792"/>
        </w:trPr>
        <w:tc>
          <w:tcPr>
            <w:tcW w:w="9195"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6C32B5" w:rsidRDefault="002B242A" w:rsidP="002B242A">
            <w:pPr>
              <w:spacing w:after="0" w:line="240" w:lineRule="auto"/>
              <w:jc w:val="center"/>
              <w:rPr>
                <w:rFonts w:ascii="Arial" w:hAnsi="Arial" w:cs="Arial"/>
                <w:b/>
                <w:bCs/>
                <w:sz w:val="28"/>
                <w:szCs w:val="28"/>
                <w:lang w:val="sr-Cyrl-CS"/>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w:t>
            </w:r>
          </w:p>
        </w:tc>
      </w:tr>
      <w:tr w:rsidR="002B242A" w:rsidRPr="004A51C1" w:rsidTr="009B170F">
        <w:trPr>
          <w:trHeight w:val="480"/>
        </w:trPr>
        <w:tc>
          <w:tcPr>
            <w:tcW w:w="3578"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617" w:type="dxa"/>
            <w:gridSpan w:val="4"/>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Двонедељна стручна пракса у 1. семестру: Стицање практичних знања о вртићу као институцији</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617"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617"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837" w:type="dxa"/>
            <w:gridSpan w:val="8"/>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Нема</w:t>
            </w:r>
          </w:p>
        </w:tc>
      </w:tr>
      <w:tr w:rsidR="002B242A" w:rsidRPr="004A51C1" w:rsidTr="009B170F">
        <w:trPr>
          <w:trHeight w:val="717"/>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Циљ</w:t>
            </w:r>
            <w:r w:rsidRPr="004A51C1">
              <w:rPr>
                <w:rFonts w:ascii="Arial" w:hAnsi="Arial" w:cs="Arial"/>
                <w:b/>
                <w:bCs/>
              </w:rPr>
              <w:br/>
              <w:t>предмета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Стицање практичних знања и искустава о специфичностима дечјег вртића као институцији; учење да се из различитих углова посматра шта значи одрастање деце у колективу,</w:t>
            </w:r>
            <w:r>
              <w:rPr>
                <w:rFonts w:ascii="Arial" w:hAnsi="Arial" w:cs="Arial"/>
              </w:rPr>
              <w:t xml:space="preserve"> </w:t>
            </w:r>
            <w:r w:rsidRPr="004A51C1">
              <w:rPr>
                <w:rFonts w:ascii="Arial" w:hAnsi="Arial" w:cs="Arial"/>
              </w:rPr>
              <w:t>као и какве то задатке поставља пред васпитача.</w:t>
            </w:r>
          </w:p>
        </w:tc>
      </w:tr>
      <w:tr w:rsidR="002B242A" w:rsidRPr="004A51C1" w:rsidTr="009B170F">
        <w:trPr>
          <w:trHeight w:val="100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Исход</w:t>
            </w:r>
            <w:r w:rsidRPr="004A51C1">
              <w:rPr>
                <w:rFonts w:ascii="Arial" w:hAnsi="Arial" w:cs="Arial"/>
                <w:b/>
                <w:bCs/>
              </w:rPr>
              <w:br/>
              <w:t>предмета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Студенти разумеју да је дечји вртић место живљења и одрастања деце;  умеју да препознају специфичности физичког и социјалног окружења дечјег вртића;  радо се укључују у активности деце;  разумеју да је позив васпитача сложен и веома одговоран.</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438"/>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p>
        </w:tc>
      </w:tr>
      <w:tr w:rsidR="002B242A" w:rsidRPr="004A51C1" w:rsidTr="009B170F">
        <w:trPr>
          <w:trHeight w:val="1673"/>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Формулисати циљ и сврху вртића (чему он служи) посматрано из угла: детета, породице, друштвене заједнице; навести разлике и сличности између породице и вртића које је студент уочио;   описати спољашњи и унутрашњи простор вртића; забележити све активности деце у току једног дана у вртићу (шта су све деца радила), а затим навести: у којим активностима је студент учествовао, да ли је, по његовом мишљењу, било успешно или не, зашто? написати кратак есеј о теми: “Какав бих ја васпитач/ца желео/ла да будем.” </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Литература</w:t>
            </w:r>
          </w:p>
        </w:tc>
      </w:tr>
      <w:tr w:rsidR="002B242A" w:rsidRPr="004A51C1" w:rsidTr="009B170F">
        <w:trPr>
          <w:trHeight w:val="552"/>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837" w:type="dxa"/>
            <w:gridSpan w:val="8"/>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i/>
                <w:iCs/>
              </w:rPr>
              <w:t xml:space="preserve">Правилник о општим основама предшколског програма </w:t>
            </w:r>
            <w:r w:rsidRPr="004A51C1">
              <w:rPr>
                <w:rFonts w:ascii="Arial" w:hAnsi="Arial" w:cs="Arial"/>
              </w:rPr>
              <w:t>(Службени гласник РС - Просветни гласник 14/2006)</w:t>
            </w:r>
          </w:p>
        </w:tc>
      </w:tr>
      <w:tr w:rsidR="002B242A" w:rsidRPr="004A51C1" w:rsidTr="009B170F">
        <w:trPr>
          <w:trHeight w:val="567"/>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Pr>
                <w:rFonts w:ascii="Arial" w:hAnsi="Arial" w:cs="Arial"/>
              </w:rPr>
              <w:t>2</w:t>
            </w:r>
          </w:p>
        </w:tc>
        <w:tc>
          <w:tcPr>
            <w:tcW w:w="7837" w:type="dxa"/>
            <w:gridSpan w:val="8"/>
            <w:tcBorders>
              <w:top w:val="single" w:sz="4" w:space="0" w:color="auto"/>
              <w:left w:val="nil"/>
              <w:bottom w:val="single" w:sz="4" w:space="0" w:color="auto"/>
              <w:right w:val="single" w:sz="4" w:space="0" w:color="auto"/>
            </w:tcBorders>
            <w:shd w:val="clear" w:color="auto" w:fill="auto"/>
          </w:tcPr>
          <w:p w:rsidR="002B242A" w:rsidRPr="000E0A0A" w:rsidRDefault="002B242A" w:rsidP="002B242A">
            <w:pPr>
              <w:spacing w:after="0" w:line="240" w:lineRule="auto"/>
              <w:rPr>
                <w:rFonts w:ascii="Arial" w:hAnsi="Arial" w:cs="Arial"/>
                <w:iCs/>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(6-21).</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Предавања</w:t>
            </w:r>
          </w:p>
        </w:tc>
        <w:tc>
          <w:tcPr>
            <w:tcW w:w="112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757"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273"/>
        </w:trPr>
        <w:tc>
          <w:tcPr>
            <w:tcW w:w="1358" w:type="dxa"/>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698"/>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Методе</w:t>
            </w:r>
            <w:r w:rsidRPr="004A51C1">
              <w:rPr>
                <w:rFonts w:ascii="Arial" w:hAnsi="Arial" w:cs="Arial"/>
                <w:b/>
                <w:bCs/>
              </w:rPr>
              <w:br/>
              <w:t>извођења</w:t>
            </w:r>
            <w:r w:rsidRPr="004A51C1">
              <w:rPr>
                <w:rFonts w:ascii="Arial" w:hAnsi="Arial" w:cs="Arial"/>
                <w:b/>
                <w:bCs/>
              </w:rPr>
              <w:br/>
              <w:t>наставе</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 Пракса се обавља у вртићу који им у предшколској установи доделе.</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757"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792"/>
        </w:trPr>
        <w:tc>
          <w:tcPr>
            <w:tcW w:w="9195"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4A51C1" w:rsidRDefault="002B242A" w:rsidP="002B242A">
            <w:pPr>
              <w:spacing w:after="0" w:line="240" w:lineRule="auto"/>
              <w:jc w:val="center"/>
              <w:rPr>
                <w:rFonts w:ascii="Arial" w:hAnsi="Arial" w:cs="Arial"/>
                <w:b/>
                <w:bCs/>
                <w:sz w:val="28"/>
                <w:szCs w:val="28"/>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499" w:type="dxa"/>
            <w:gridSpan w:val="3"/>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499" w:type="dxa"/>
            <w:gridSpan w:val="3"/>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499" w:type="dxa"/>
            <w:gridSpan w:val="3"/>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w:t>
            </w:r>
          </w:p>
        </w:tc>
      </w:tr>
      <w:tr w:rsidR="002B242A" w:rsidRPr="004A51C1" w:rsidTr="009B170F">
        <w:trPr>
          <w:trHeight w:val="510"/>
        </w:trPr>
        <w:tc>
          <w:tcPr>
            <w:tcW w:w="3696" w:type="dxa"/>
            <w:gridSpan w:val="6"/>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499" w:type="dxa"/>
            <w:gridSpan w:val="3"/>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Двонедељна стручна пракса у 2. семестру: Стицање практичних вештина комуницирања са групом деце</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499" w:type="dxa"/>
            <w:gridSpan w:val="3"/>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499" w:type="dxa"/>
            <w:gridSpan w:val="3"/>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696" w:type="dxa"/>
            <w:gridSpan w:val="6"/>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499" w:type="dxa"/>
            <w:gridSpan w:val="3"/>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596" w:type="dxa"/>
            <w:gridSpan w:val="4"/>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476" w:type="dxa"/>
            <w:gridSpan w:val="2"/>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719" w:type="dxa"/>
            <w:gridSpan w:val="7"/>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Реализована двонедељна пракса из претходног семестра</w:t>
            </w:r>
          </w:p>
        </w:tc>
      </w:tr>
      <w:tr w:rsidR="002B242A" w:rsidRPr="004A51C1" w:rsidTr="009B170F">
        <w:trPr>
          <w:trHeight w:val="952"/>
        </w:trPr>
        <w:tc>
          <w:tcPr>
            <w:tcW w:w="1476" w:type="dxa"/>
            <w:gridSpan w:val="2"/>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Циљ</w:t>
            </w:r>
            <w:r w:rsidRPr="004A51C1">
              <w:rPr>
                <w:rFonts w:ascii="Arial" w:hAnsi="Arial" w:cs="Arial"/>
                <w:b/>
                <w:bCs/>
              </w:rPr>
              <w:br/>
              <w:t>предмета</w:t>
            </w:r>
          </w:p>
        </w:tc>
        <w:tc>
          <w:tcPr>
            <w:tcW w:w="7719" w:type="dxa"/>
            <w:gridSpan w:val="7"/>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Укључивање студената у све активности које су организоване за време стручне праксе у вртићу /активности деце и васпитача/; усмеравање пажње студената на специфичности комуникације са групом деце у вртићу; упознавање са различитим облицима сарадње вртића с породицом.</w:t>
            </w:r>
          </w:p>
        </w:tc>
      </w:tr>
      <w:tr w:rsidR="002B242A" w:rsidRPr="004A51C1" w:rsidTr="009B170F">
        <w:trPr>
          <w:trHeight w:val="628"/>
        </w:trPr>
        <w:tc>
          <w:tcPr>
            <w:tcW w:w="1476" w:type="dxa"/>
            <w:gridSpan w:val="2"/>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Исход</w:t>
            </w:r>
            <w:r w:rsidRPr="004A51C1">
              <w:rPr>
                <w:rFonts w:ascii="Arial" w:hAnsi="Arial" w:cs="Arial"/>
                <w:b/>
                <w:bCs/>
              </w:rPr>
              <w:br/>
              <w:t>предмета</w:t>
            </w:r>
          </w:p>
        </w:tc>
        <w:tc>
          <w:tcPr>
            <w:tcW w:w="7719" w:type="dxa"/>
            <w:gridSpan w:val="7"/>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Студент је способан да реагује смирено и да пружа подршку деци; слуша децу с поштовањем и охрабрује их да се и они међу собом тако односе; познаје различите стратегије за честу и ефикасну комуникацију с породицом.  </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454"/>
        </w:trPr>
        <w:tc>
          <w:tcPr>
            <w:tcW w:w="1476" w:type="dxa"/>
            <w:gridSpan w:val="2"/>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719" w:type="dxa"/>
            <w:gridSpan w:val="7"/>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310"/>
        </w:trPr>
        <w:tc>
          <w:tcPr>
            <w:tcW w:w="1476" w:type="dxa"/>
            <w:gridSpan w:val="2"/>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719" w:type="dxa"/>
            <w:gridSpan w:val="7"/>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Студенти ће се свакодневно укључивати у игру деце, а на крају дана забележити: шта су се играли, са колико деце, колико је то временски трајало /приближно у минутама/, шта су добро урадили, а шта ће у томе променити. Обратиће пажњу на </w:t>
            </w:r>
            <w:r w:rsidRPr="004A51C1">
              <w:rPr>
                <w:rFonts w:ascii="Arial" w:hAnsi="Arial" w:cs="Arial"/>
                <w:u w:val="single"/>
              </w:rPr>
              <w:t>говор одраслих</w:t>
            </w:r>
            <w:r w:rsidRPr="004A51C1">
              <w:rPr>
                <w:rFonts w:ascii="Arial" w:hAnsi="Arial" w:cs="Arial"/>
              </w:rPr>
              <w:t xml:space="preserve"> / васпитача и </w:t>
            </w:r>
            <w:r w:rsidRPr="004A51C1">
              <w:rPr>
                <w:rFonts w:ascii="Arial" w:hAnsi="Arial" w:cs="Arial"/>
                <w:u w:val="single"/>
              </w:rPr>
              <w:t>говор деце</w:t>
            </w:r>
            <w:r w:rsidRPr="004A51C1">
              <w:rPr>
                <w:rFonts w:ascii="Arial" w:hAnsi="Arial" w:cs="Arial"/>
              </w:rPr>
              <w:t xml:space="preserve"> у вртићу и навести његове главне карактеристике (дужина реченице, начини међусобног ословљања, тон којим се васпитач обраћа деци и сл.). Евидентираће </w:t>
            </w:r>
            <w:r w:rsidRPr="004A51C1">
              <w:rPr>
                <w:rFonts w:ascii="Arial" w:hAnsi="Arial" w:cs="Arial"/>
                <w:u w:val="single"/>
              </w:rPr>
              <w:t>свако присуство родитеља или другог члана породице у дечијем вртићу</w:t>
            </w:r>
            <w:r w:rsidRPr="004A51C1">
              <w:rPr>
                <w:rFonts w:ascii="Arial" w:hAnsi="Arial" w:cs="Arial"/>
              </w:rPr>
              <w:t xml:space="preserve"> /ко је био присутан, којим поводом, шта је радио, колико се дуго задржао/, а са васпитачем попричати на које све начине сарађује са породицом. Написаће кратак есеј о теми: </w:t>
            </w:r>
            <w:r w:rsidRPr="004A51C1">
              <w:rPr>
                <w:rFonts w:ascii="Arial" w:hAnsi="Arial" w:cs="Arial"/>
              </w:rPr>
              <w:lastRenderedPageBreak/>
              <w:t>»Какав бих ја васпитач/ца желео/ла да будем«.</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Литература</w:t>
            </w:r>
          </w:p>
        </w:tc>
      </w:tr>
      <w:tr w:rsidR="002B242A" w:rsidRPr="004A51C1" w:rsidTr="009B170F">
        <w:trPr>
          <w:trHeight w:val="510"/>
        </w:trPr>
        <w:tc>
          <w:tcPr>
            <w:tcW w:w="1476" w:type="dxa"/>
            <w:gridSpan w:val="2"/>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719" w:type="dxa"/>
            <w:gridSpan w:val="7"/>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rPr>
              <w:t xml:space="preserve">Група аутора (1987) </w:t>
            </w:r>
            <w:r w:rsidRPr="004A51C1">
              <w:rPr>
                <w:rFonts w:ascii="Arial" w:hAnsi="Arial" w:cs="Arial"/>
                <w:i/>
                <w:iCs/>
              </w:rPr>
              <w:t>Говор у предшколској установи</w:t>
            </w:r>
            <w:r w:rsidRPr="004A51C1">
              <w:rPr>
                <w:rFonts w:ascii="Arial" w:hAnsi="Arial" w:cs="Arial"/>
              </w:rPr>
              <w:t>. Београд. Завод за уџбенике и наставна средства (13-74).</w:t>
            </w:r>
          </w:p>
        </w:tc>
      </w:tr>
      <w:tr w:rsidR="002B242A" w:rsidRPr="004A51C1" w:rsidTr="009B170F">
        <w:trPr>
          <w:trHeight w:val="510"/>
        </w:trPr>
        <w:tc>
          <w:tcPr>
            <w:tcW w:w="1476" w:type="dxa"/>
            <w:gridSpan w:val="2"/>
            <w:tcBorders>
              <w:top w:val="nil"/>
              <w:left w:val="single" w:sz="4" w:space="0" w:color="auto"/>
              <w:bottom w:val="single" w:sz="4" w:space="0" w:color="auto"/>
              <w:right w:val="single" w:sz="4" w:space="0" w:color="auto"/>
            </w:tcBorders>
            <w:shd w:val="clear" w:color="000000" w:fill="FFFF99"/>
            <w:noWrap/>
          </w:tcPr>
          <w:p w:rsidR="002B242A" w:rsidRPr="000E0A0A" w:rsidRDefault="002B242A" w:rsidP="002B242A">
            <w:pPr>
              <w:spacing w:after="0" w:line="240" w:lineRule="auto"/>
              <w:jc w:val="right"/>
              <w:rPr>
                <w:rFonts w:ascii="Arial" w:hAnsi="Arial" w:cs="Arial"/>
              </w:rPr>
            </w:pPr>
            <w:r>
              <w:rPr>
                <w:rFonts w:ascii="Arial" w:hAnsi="Arial" w:cs="Arial"/>
              </w:rPr>
              <w:t>2</w:t>
            </w:r>
          </w:p>
        </w:tc>
        <w:tc>
          <w:tcPr>
            <w:tcW w:w="7719" w:type="dxa"/>
            <w:gridSpan w:val="7"/>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(22-35).</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347"/>
        </w:trPr>
        <w:tc>
          <w:tcPr>
            <w:tcW w:w="1476" w:type="dxa"/>
            <w:gridSpan w:val="2"/>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Предавања</w:t>
            </w:r>
          </w:p>
        </w:tc>
        <w:tc>
          <w:tcPr>
            <w:tcW w:w="112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639"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154"/>
        </w:trPr>
        <w:tc>
          <w:tcPr>
            <w:tcW w:w="1476" w:type="dxa"/>
            <w:gridSpan w:val="2"/>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600"/>
        </w:trPr>
        <w:tc>
          <w:tcPr>
            <w:tcW w:w="1476" w:type="dxa"/>
            <w:gridSpan w:val="2"/>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Методе</w:t>
            </w:r>
            <w:r w:rsidRPr="004A51C1">
              <w:rPr>
                <w:rFonts w:ascii="Arial" w:hAnsi="Arial" w:cs="Arial"/>
                <w:b/>
                <w:bCs/>
              </w:rPr>
              <w:br/>
              <w:t>извођења</w:t>
            </w:r>
            <w:r w:rsidRPr="004A51C1">
              <w:rPr>
                <w:rFonts w:ascii="Arial" w:hAnsi="Arial" w:cs="Arial"/>
                <w:b/>
                <w:bCs/>
              </w:rPr>
              <w:br/>
              <w:t>наставе</w:t>
            </w:r>
          </w:p>
        </w:tc>
        <w:tc>
          <w:tcPr>
            <w:tcW w:w="7719" w:type="dxa"/>
            <w:gridSpan w:val="7"/>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Пракса се обавља у вртићу који им у предшколској установи  доделе.</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596"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639"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596" w:type="dxa"/>
            <w:gridSpan w:val="4"/>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596"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596" w:type="dxa"/>
            <w:gridSpan w:val="4"/>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596"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63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792"/>
        </w:trPr>
        <w:tc>
          <w:tcPr>
            <w:tcW w:w="9195" w:type="dxa"/>
            <w:gridSpan w:val="9"/>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4A51C1" w:rsidRDefault="002B242A" w:rsidP="002B242A">
            <w:pPr>
              <w:spacing w:after="0" w:line="240" w:lineRule="auto"/>
              <w:jc w:val="center"/>
              <w:rPr>
                <w:rFonts w:ascii="Arial" w:hAnsi="Arial" w:cs="Arial"/>
                <w:b/>
                <w:bCs/>
                <w:sz w:val="28"/>
                <w:szCs w:val="28"/>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w:t>
            </w:r>
          </w:p>
        </w:tc>
      </w:tr>
      <w:tr w:rsidR="002B242A" w:rsidRPr="004A51C1" w:rsidTr="009B170F">
        <w:trPr>
          <w:trHeight w:val="525"/>
        </w:trPr>
        <w:tc>
          <w:tcPr>
            <w:tcW w:w="3578"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617" w:type="dxa"/>
            <w:gridSpan w:val="4"/>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Двонедељна стручна пракса у 3. семестру: Стицање практичних искустава о активностима васпитача са     децом и родитељима</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617" w:type="dxa"/>
            <w:gridSpan w:val="4"/>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617"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617"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837" w:type="dxa"/>
            <w:gridSpan w:val="8"/>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Реализована двонедељна стручна пракса из претходног семестра</w:t>
            </w:r>
          </w:p>
        </w:tc>
      </w:tr>
      <w:tr w:rsidR="002B242A" w:rsidRPr="004A51C1"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Циљ</w:t>
            </w:r>
            <w:r w:rsidRPr="004A51C1">
              <w:rPr>
                <w:rFonts w:ascii="Arial" w:hAnsi="Arial" w:cs="Arial"/>
                <w:b/>
                <w:bCs/>
              </w:rPr>
              <w:br/>
              <w:t>предмета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Да се студенти уче да процењују физички простор вртића по различитим критеријумима (педагошким, психолошким, здравственим, естетским); да усавршавају вештине вербалне и невербалне комуникације с децом; да студенти учествују у што више активности васпитача у вртићу; да учествују у неким облицима сарадње вртића с породицом.</w:t>
            </w:r>
          </w:p>
        </w:tc>
      </w:tr>
      <w:tr w:rsidR="002B242A" w:rsidRPr="004A51C1"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Исход</w:t>
            </w:r>
            <w:r w:rsidRPr="004A51C1">
              <w:rPr>
                <w:rFonts w:ascii="Arial" w:hAnsi="Arial" w:cs="Arial"/>
                <w:b/>
                <w:bCs/>
              </w:rPr>
              <w:br/>
              <w:t>предмета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Може да створи физичко окружење које ће бити привлачно за децу, као и безбедно и подстицајно; у комуникацији с децом је способан да обезбеди деци довољно времена да размишљају и одговарају; способан је да артикулише и демонстрира значај поверљивости у раду са породицом и друштвеном заједницом.</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483"/>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325"/>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Студенти ће проценити уређење дечјег вртића према основним естетским критеријумима. Забележиће све активности васпитача у току једног дана у вртићу (шта је све васпитач/ца радио/ла), а затим навести: у којим од њих су учествовали, да ли је то, по њиховом мишљењу, било успешно или не, зашто? Обратиће пажњу на </w:t>
            </w:r>
            <w:r w:rsidRPr="004A51C1">
              <w:rPr>
                <w:rFonts w:ascii="Arial" w:hAnsi="Arial" w:cs="Arial"/>
                <w:u w:val="single"/>
              </w:rPr>
              <w:t>вербалне и невербалне знаке комуникације</w:t>
            </w:r>
            <w:r w:rsidRPr="004A51C1">
              <w:rPr>
                <w:rFonts w:ascii="Arial" w:hAnsi="Arial" w:cs="Arial"/>
              </w:rPr>
              <w:t xml:space="preserve"> које користи васпитач у вртићу и проценити да ли су они били усклађени; илустровати описом примера (када јесу и/или када нису били усклађени). Покушати описати приступ породици који су препознали у вртићу, имајући на уму схватање дечијег вртића као отвореног система. Написаће кратак есеј о теми: »Какав бих ја васпитач/ца желео/ла да будем«.</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Литература</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837" w:type="dxa"/>
            <w:gridSpan w:val="8"/>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rPr>
              <w:t xml:space="preserve">Шаин, М., Марковић, М., Чарапић, С. и сарадници, (1998) </w:t>
            </w:r>
            <w:r w:rsidRPr="004A51C1">
              <w:rPr>
                <w:rFonts w:ascii="Arial" w:hAnsi="Arial" w:cs="Arial"/>
                <w:i/>
                <w:iCs/>
              </w:rPr>
              <w:t>Корак по корак у Основе програма</w:t>
            </w:r>
            <w:r w:rsidRPr="004A51C1">
              <w:rPr>
                <w:rFonts w:ascii="Arial" w:hAnsi="Arial" w:cs="Arial"/>
              </w:rPr>
              <w:t>. Београд. Креативни центар. стр. 53-69.</w:t>
            </w:r>
          </w:p>
        </w:tc>
      </w:tr>
      <w:tr w:rsidR="002B242A" w:rsidRPr="004A51C1" w:rsidTr="009B170F">
        <w:trPr>
          <w:trHeight w:val="510"/>
        </w:trPr>
        <w:tc>
          <w:tcPr>
            <w:tcW w:w="1358" w:type="dxa"/>
            <w:tcBorders>
              <w:top w:val="nil"/>
              <w:left w:val="single" w:sz="4" w:space="0" w:color="auto"/>
              <w:bottom w:val="single" w:sz="4" w:space="0" w:color="auto"/>
              <w:right w:val="single" w:sz="4" w:space="0" w:color="auto"/>
            </w:tcBorders>
            <w:shd w:val="clear" w:color="000000" w:fill="CCFFCC"/>
            <w:noWrap/>
          </w:tcPr>
          <w:p w:rsidR="002B242A" w:rsidRPr="004A51C1" w:rsidRDefault="002B242A" w:rsidP="002B242A">
            <w:pPr>
              <w:spacing w:after="0" w:line="240" w:lineRule="auto"/>
              <w:jc w:val="right"/>
              <w:rPr>
                <w:rFonts w:ascii="Arial" w:hAnsi="Arial" w:cs="Arial"/>
              </w:rPr>
            </w:pPr>
            <w:r w:rsidRPr="004A51C1">
              <w:rPr>
                <w:rFonts w:ascii="Arial" w:hAnsi="Arial" w:cs="Arial"/>
              </w:rPr>
              <w:t>2</w:t>
            </w:r>
          </w:p>
        </w:tc>
        <w:tc>
          <w:tcPr>
            <w:tcW w:w="7837" w:type="dxa"/>
            <w:gridSpan w:val="8"/>
            <w:tcBorders>
              <w:top w:val="single" w:sz="4" w:space="0" w:color="auto"/>
              <w:left w:val="nil"/>
              <w:bottom w:val="single" w:sz="4" w:space="0" w:color="auto"/>
              <w:right w:val="single" w:sz="4" w:space="0" w:color="auto"/>
            </w:tcBorders>
            <w:shd w:val="clear" w:color="000000" w:fill="CCFFCC"/>
          </w:tcPr>
          <w:p w:rsidR="002B242A" w:rsidRPr="004A51C1" w:rsidRDefault="002B242A" w:rsidP="002B242A">
            <w:pPr>
              <w:spacing w:after="0" w:line="240" w:lineRule="auto"/>
              <w:rPr>
                <w:rFonts w:ascii="Arial" w:hAnsi="Arial" w:cs="Arial"/>
              </w:rPr>
            </w:pPr>
            <w:r w:rsidRPr="004A51C1">
              <w:rPr>
                <w:rFonts w:ascii="Arial" w:hAnsi="Arial" w:cs="Arial"/>
              </w:rPr>
              <w:t xml:space="preserve">Вукомановић, Н и сарадници (1989) </w:t>
            </w:r>
            <w:r w:rsidRPr="004A51C1">
              <w:rPr>
                <w:rFonts w:ascii="Arial" w:hAnsi="Arial" w:cs="Arial"/>
                <w:i/>
                <w:iCs/>
              </w:rPr>
              <w:t>Родитељи у дечјем вртићу</w:t>
            </w:r>
            <w:r w:rsidRPr="004A51C1">
              <w:rPr>
                <w:rFonts w:ascii="Arial" w:hAnsi="Arial" w:cs="Arial"/>
              </w:rPr>
              <w:t>. Београд. ЗУНС. Сарајвево. Свјетлост</w:t>
            </w:r>
          </w:p>
        </w:tc>
      </w:tr>
      <w:tr w:rsidR="002B242A" w:rsidRPr="004A51C1" w:rsidTr="009B170F">
        <w:trPr>
          <w:trHeight w:val="765"/>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7837" w:type="dxa"/>
            <w:gridSpan w:val="8"/>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rPr>
              <w:t xml:space="preserve">Клеменовић, Ј. (2009) </w:t>
            </w:r>
            <w:r w:rsidRPr="004A51C1">
              <w:rPr>
                <w:rFonts w:ascii="Arial" w:hAnsi="Arial" w:cs="Arial"/>
                <w:i/>
                <w:iCs/>
              </w:rPr>
              <w:t>Савремени предшколски програми</w:t>
            </w:r>
            <w:r w:rsidRPr="004A51C1">
              <w:rPr>
                <w:rFonts w:ascii="Arial" w:hAnsi="Arial" w:cs="Arial"/>
              </w:rPr>
              <w:t>. Нови Сад. Савез педагошких друштвава Војводине; Вршац. Висока школа струковних студија за образовање васпитача "Михајло Палов". (22-31)</w:t>
            </w:r>
          </w:p>
        </w:tc>
      </w:tr>
      <w:tr w:rsidR="002B242A" w:rsidRPr="004A51C1" w:rsidTr="009B170F">
        <w:trPr>
          <w:trHeight w:val="480"/>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0E0A0A" w:rsidRDefault="002B242A" w:rsidP="002B242A">
            <w:pPr>
              <w:spacing w:after="0" w:line="240" w:lineRule="auto"/>
              <w:jc w:val="right"/>
              <w:rPr>
                <w:rFonts w:ascii="Arial" w:hAnsi="Arial" w:cs="Arial"/>
              </w:rPr>
            </w:pPr>
            <w:r>
              <w:rPr>
                <w:rFonts w:ascii="Arial" w:hAnsi="Arial" w:cs="Arial"/>
              </w:rPr>
              <w:t>4</w:t>
            </w:r>
          </w:p>
        </w:tc>
        <w:tc>
          <w:tcPr>
            <w:tcW w:w="7837" w:type="dxa"/>
            <w:gridSpan w:val="8"/>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(36-47).</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Предавања</w:t>
            </w:r>
          </w:p>
        </w:tc>
        <w:tc>
          <w:tcPr>
            <w:tcW w:w="112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gridSpan w:val="2"/>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gridSpan w:val="2"/>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757"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1007"/>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Методе</w:t>
            </w:r>
            <w:r w:rsidRPr="004A51C1">
              <w:rPr>
                <w:rFonts w:ascii="Arial" w:hAnsi="Arial" w:cs="Arial"/>
                <w:b/>
                <w:bCs/>
              </w:rPr>
              <w:br/>
              <w:t>извођења</w:t>
            </w:r>
            <w:r w:rsidRPr="004A51C1">
              <w:rPr>
                <w:rFonts w:ascii="Arial" w:hAnsi="Arial" w:cs="Arial"/>
                <w:b/>
                <w:bCs/>
              </w:rPr>
              <w:br/>
              <w:t>наставе</w:t>
            </w:r>
          </w:p>
        </w:tc>
        <w:tc>
          <w:tcPr>
            <w:tcW w:w="7837" w:type="dxa"/>
            <w:gridSpan w:val="8"/>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Пракса се обавља у вртићу који им у предшколској установи доделе.</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gridSpan w:val="2"/>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757"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семинари</w:t>
            </w:r>
          </w:p>
        </w:tc>
        <w:tc>
          <w:tcPr>
            <w:tcW w:w="1100"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gridSpan w:val="2"/>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gridSpan w:val="2"/>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5" w:type="dxa"/>
            <w:gridSpan w:val="9"/>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bl>
    <w:p w:rsidR="002B242A" w:rsidRDefault="002B242A" w:rsidP="002B242A">
      <w:pPr>
        <w:spacing w:after="0" w:line="240" w:lineRule="auto"/>
      </w:pPr>
    </w:p>
    <w:p w:rsidR="002B242A" w:rsidRDefault="002B242A" w:rsidP="002B242A">
      <w:pPr>
        <w:spacing w:after="0" w:line="240" w:lineRule="auto"/>
        <w:rPr>
          <w:lang w:val="sr-Cyrl-CS"/>
        </w:rPr>
      </w:pPr>
    </w:p>
    <w:p w:rsidR="002B242A" w:rsidRPr="006C32B5" w:rsidRDefault="002B242A" w:rsidP="002B242A">
      <w:pPr>
        <w:spacing w:after="0" w:line="240" w:lineRule="auto"/>
        <w:rPr>
          <w:lang w:val="sr-Cyrl-CS"/>
        </w:rPr>
      </w:pPr>
    </w:p>
    <w:tbl>
      <w:tblPr>
        <w:tblW w:w="9197" w:type="dxa"/>
        <w:tblInd w:w="91" w:type="dxa"/>
        <w:tblLook w:val="04A0"/>
      </w:tblPr>
      <w:tblGrid>
        <w:gridCol w:w="1473"/>
        <w:gridCol w:w="1120"/>
        <w:gridCol w:w="1100"/>
        <w:gridCol w:w="3860"/>
        <w:gridCol w:w="1759"/>
      </w:tblGrid>
      <w:tr w:rsidR="002B242A" w:rsidRPr="004A51C1" w:rsidTr="009B170F">
        <w:trPr>
          <w:trHeight w:val="792"/>
        </w:trPr>
        <w:tc>
          <w:tcPr>
            <w:tcW w:w="9197"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4A51C1" w:rsidRDefault="002B242A" w:rsidP="002B242A">
            <w:pPr>
              <w:spacing w:after="0" w:line="240" w:lineRule="auto"/>
              <w:jc w:val="center"/>
              <w:rPr>
                <w:rFonts w:ascii="Arial" w:hAnsi="Arial" w:cs="Arial"/>
                <w:b/>
                <w:bCs/>
                <w:sz w:val="28"/>
                <w:szCs w:val="28"/>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w:t>
            </w:r>
          </w:p>
        </w:tc>
      </w:tr>
      <w:tr w:rsidR="002B242A" w:rsidRPr="004A51C1" w:rsidTr="009B170F">
        <w:trPr>
          <w:trHeight w:val="52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619" w:type="dxa"/>
            <w:gridSpan w:val="2"/>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Двонедељна стручна пракса у 4. семестру: Развој вештина </w:t>
            </w:r>
            <w:r w:rsidRPr="004A51C1">
              <w:rPr>
                <w:rFonts w:ascii="Arial" w:hAnsi="Arial" w:cs="Arial"/>
              </w:rPr>
              <w:br/>
              <w:t>педагошке интеракције</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619"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619"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839"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Реализована двонедељна стручна пракса из претходног семестра</w:t>
            </w:r>
          </w:p>
        </w:tc>
      </w:tr>
      <w:tr w:rsidR="002B242A" w:rsidRPr="004A51C1" w:rsidTr="009B170F">
        <w:trPr>
          <w:trHeight w:val="1170"/>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Циљ</w:t>
            </w:r>
            <w:r w:rsidRPr="004A51C1">
              <w:rPr>
                <w:rFonts w:ascii="Arial" w:hAnsi="Arial" w:cs="Arial"/>
                <w:b/>
                <w:bCs/>
              </w:rPr>
              <w:br/>
              <w:t>предмета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Да студенти даље усавршавају вештине вербалне и невербалне комуникације с децом; да уче да користе образовне потенцијале вршњачке комуникације; да се вежбају да уочавају, разумеју и поштују различитости међу децом: међукултурне, развојне, индивидуалне и др.</w:t>
            </w:r>
          </w:p>
        </w:tc>
      </w:tr>
      <w:tr w:rsidR="002B242A" w:rsidRPr="004A51C1"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Исход</w:t>
            </w:r>
            <w:r w:rsidRPr="004A51C1">
              <w:rPr>
                <w:rFonts w:ascii="Arial" w:hAnsi="Arial" w:cs="Arial"/>
                <w:b/>
                <w:bCs/>
              </w:rPr>
              <w:br/>
              <w:t>предмета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Може да ступа у топлу, брижну и респонсивну интеракцију са децом; може да ствара физичко окружење које је усмерено на дете (нпр. сви материјали доступни деци, дечји радови изложени у висини очију деце и сл.); поштује културне различитости деце и охрабрује децу да у групи о њима говоре; способан је да измами позитивне социјалне интеракције међу децом.</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466"/>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295"/>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Студенти треба да наведу све облике адаптације говора васпитача деци које су запазили и да то илуструју примерима. Процениће ниво развоја једног детета из групе и дати предлоге за унапређивање његовог развоја. Треба да обрате пажњу на то да ли васпитачица уноси хумор у рад/комуникацију са децом, као и да ли је било сличних покушаја и од стране деце. Да сакупе што више сазнања о културним разликама међу породицама деце из васпитне групе. Покушају да процене да ли васпитачи/це разумеју и поштују културне обичаје породице сваког детета (може бити везано за исхрану, прославу празника и др.). Посматрају и бележе како деца ступају у интеракције и реагују једно на друго у оквиру групе. Написаће кратак есеј о теми: »Какав бих ја васпитач/ца  желео/ла да будем«.</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Литература</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839" w:type="dxa"/>
            <w:gridSpan w:val="4"/>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rPr>
              <w:t xml:space="preserve">Шаин, М., Марковић, М., Чарапић, С. и сарадници, (1998), </w:t>
            </w:r>
            <w:r w:rsidRPr="004A51C1">
              <w:rPr>
                <w:rFonts w:ascii="Arial" w:hAnsi="Arial" w:cs="Arial"/>
                <w:i/>
                <w:iCs/>
              </w:rPr>
              <w:t>Корак по корак у Основе програма</w:t>
            </w:r>
            <w:r w:rsidRPr="004A51C1">
              <w:rPr>
                <w:rFonts w:ascii="Arial" w:hAnsi="Arial" w:cs="Arial"/>
              </w:rPr>
              <w:t>, Креативни центар, Београд, стр. 7-52.</w:t>
            </w:r>
          </w:p>
        </w:tc>
      </w:tr>
      <w:tr w:rsidR="002B242A" w:rsidRPr="004A51C1" w:rsidTr="009B170F">
        <w:trPr>
          <w:trHeight w:val="525"/>
        </w:trPr>
        <w:tc>
          <w:tcPr>
            <w:tcW w:w="1358" w:type="dxa"/>
            <w:tcBorders>
              <w:top w:val="nil"/>
              <w:left w:val="single" w:sz="4" w:space="0" w:color="auto"/>
              <w:bottom w:val="single" w:sz="4" w:space="0" w:color="auto"/>
              <w:right w:val="single" w:sz="4" w:space="0" w:color="auto"/>
            </w:tcBorders>
            <w:shd w:val="clear" w:color="000000" w:fill="CCFFCC"/>
            <w:noWrap/>
          </w:tcPr>
          <w:p w:rsidR="002B242A" w:rsidRPr="004A51C1" w:rsidRDefault="002B242A" w:rsidP="002B242A">
            <w:pPr>
              <w:spacing w:after="0" w:line="240" w:lineRule="auto"/>
              <w:jc w:val="right"/>
              <w:rPr>
                <w:rFonts w:ascii="Arial" w:hAnsi="Arial" w:cs="Arial"/>
              </w:rPr>
            </w:pPr>
            <w:r w:rsidRPr="004A51C1">
              <w:rPr>
                <w:rFonts w:ascii="Arial" w:hAnsi="Arial" w:cs="Arial"/>
              </w:rPr>
              <w:lastRenderedPageBreak/>
              <w:t>2</w:t>
            </w:r>
          </w:p>
        </w:tc>
        <w:tc>
          <w:tcPr>
            <w:tcW w:w="7839" w:type="dxa"/>
            <w:gridSpan w:val="4"/>
            <w:tcBorders>
              <w:top w:val="single" w:sz="4" w:space="0" w:color="auto"/>
              <w:left w:val="nil"/>
              <w:bottom w:val="single" w:sz="4" w:space="0" w:color="auto"/>
              <w:right w:val="single" w:sz="4" w:space="0" w:color="auto"/>
            </w:tcBorders>
            <w:shd w:val="clear" w:color="000000" w:fill="CCFFCC"/>
          </w:tcPr>
          <w:p w:rsidR="002B242A" w:rsidRPr="004A51C1" w:rsidRDefault="002B242A" w:rsidP="002B242A">
            <w:pPr>
              <w:spacing w:after="0" w:line="240" w:lineRule="auto"/>
              <w:rPr>
                <w:rFonts w:ascii="Arial" w:hAnsi="Arial" w:cs="Arial"/>
              </w:rPr>
            </w:pPr>
            <w:r w:rsidRPr="004A51C1">
              <w:rPr>
                <w:rFonts w:ascii="Arial" w:hAnsi="Arial" w:cs="Arial"/>
              </w:rPr>
              <w:t xml:space="preserve">Миливојевић, Д., (1990) Образовни потенцијал интеракције међу вршњацима, </w:t>
            </w:r>
            <w:r w:rsidRPr="004A51C1">
              <w:rPr>
                <w:rFonts w:ascii="Arial" w:hAnsi="Arial" w:cs="Arial"/>
                <w:i/>
                <w:iCs/>
              </w:rPr>
              <w:t>Предшколско дете 1-2</w:t>
            </w:r>
            <w:r w:rsidRPr="004A51C1">
              <w:rPr>
                <w:rFonts w:ascii="Arial" w:hAnsi="Arial" w:cs="Arial"/>
              </w:rPr>
              <w:t>. стр. 25-42.</w:t>
            </w:r>
          </w:p>
        </w:tc>
      </w:tr>
      <w:tr w:rsidR="002B242A" w:rsidRPr="004A51C1" w:rsidTr="009B170F">
        <w:trPr>
          <w:trHeight w:val="525"/>
        </w:trPr>
        <w:tc>
          <w:tcPr>
            <w:tcW w:w="1358" w:type="dxa"/>
            <w:tcBorders>
              <w:top w:val="nil"/>
              <w:left w:val="single" w:sz="4" w:space="0" w:color="auto"/>
              <w:bottom w:val="single" w:sz="4" w:space="0" w:color="auto"/>
              <w:right w:val="single" w:sz="4" w:space="0" w:color="auto"/>
            </w:tcBorders>
            <w:shd w:val="clear" w:color="000000" w:fill="CCFFCC"/>
            <w:noWrap/>
          </w:tcPr>
          <w:p w:rsidR="002B242A" w:rsidRPr="000E0A0A" w:rsidRDefault="002B242A" w:rsidP="002B242A">
            <w:pPr>
              <w:spacing w:after="0" w:line="240" w:lineRule="auto"/>
              <w:jc w:val="right"/>
              <w:rPr>
                <w:rFonts w:ascii="Arial" w:hAnsi="Arial" w:cs="Arial"/>
              </w:rPr>
            </w:pPr>
            <w:r>
              <w:rPr>
                <w:rFonts w:ascii="Arial" w:hAnsi="Arial" w:cs="Arial"/>
              </w:rPr>
              <w:t>3</w:t>
            </w:r>
          </w:p>
        </w:tc>
        <w:tc>
          <w:tcPr>
            <w:tcW w:w="7839" w:type="dxa"/>
            <w:gridSpan w:val="4"/>
            <w:tcBorders>
              <w:top w:val="single" w:sz="4" w:space="0" w:color="auto"/>
              <w:left w:val="nil"/>
              <w:bottom w:val="single" w:sz="4" w:space="0" w:color="auto"/>
              <w:right w:val="single" w:sz="4" w:space="0" w:color="auto"/>
            </w:tcBorders>
            <w:shd w:val="clear" w:color="000000" w:fill="CCFFCC"/>
          </w:tcPr>
          <w:p w:rsidR="002B242A" w:rsidRPr="004A51C1" w:rsidRDefault="002B242A" w:rsidP="002B242A">
            <w:pPr>
              <w:spacing w:after="0" w:line="240" w:lineRule="auto"/>
              <w:rPr>
                <w:rFonts w:ascii="Arial" w:hAnsi="Arial" w:cs="Arial"/>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(48-65).</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759"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71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Методе</w:t>
            </w:r>
            <w:r w:rsidRPr="004A51C1">
              <w:rPr>
                <w:rFonts w:ascii="Arial" w:hAnsi="Arial" w:cs="Arial"/>
                <w:b/>
                <w:bCs/>
              </w:rPr>
              <w:br/>
              <w:t>извођења</w:t>
            </w:r>
            <w:r w:rsidRPr="004A51C1">
              <w:rPr>
                <w:rFonts w:ascii="Arial" w:hAnsi="Arial" w:cs="Arial"/>
                <w:b/>
                <w:bCs/>
              </w:rPr>
              <w:br/>
              <w:t>наставе</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Пракса се обавља у вртићу који им у предшколској установи доделе.</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759"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bl>
    <w:p w:rsidR="002B242A" w:rsidRDefault="002B242A" w:rsidP="002B242A">
      <w:pPr>
        <w:spacing w:after="0" w:line="240" w:lineRule="auto"/>
      </w:pPr>
    </w:p>
    <w:p w:rsidR="002B242A" w:rsidRDefault="002B242A" w:rsidP="002B242A">
      <w:pPr>
        <w:spacing w:after="0" w:line="240" w:lineRule="auto"/>
      </w:pPr>
    </w:p>
    <w:tbl>
      <w:tblPr>
        <w:tblW w:w="9197" w:type="dxa"/>
        <w:tblInd w:w="91" w:type="dxa"/>
        <w:tblLook w:val="04A0"/>
      </w:tblPr>
      <w:tblGrid>
        <w:gridCol w:w="1473"/>
        <w:gridCol w:w="1120"/>
        <w:gridCol w:w="1100"/>
        <w:gridCol w:w="3860"/>
        <w:gridCol w:w="1759"/>
      </w:tblGrid>
      <w:tr w:rsidR="002B242A" w:rsidRPr="004A51C1" w:rsidTr="009B170F">
        <w:trPr>
          <w:trHeight w:val="792"/>
        </w:trPr>
        <w:tc>
          <w:tcPr>
            <w:tcW w:w="9197"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4A51C1" w:rsidRDefault="002B242A" w:rsidP="002B242A">
            <w:pPr>
              <w:spacing w:after="0" w:line="240" w:lineRule="auto"/>
              <w:jc w:val="center"/>
              <w:rPr>
                <w:rFonts w:ascii="Arial" w:hAnsi="Arial" w:cs="Arial"/>
                <w:b/>
                <w:bCs/>
                <w:sz w:val="28"/>
                <w:szCs w:val="28"/>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СТРУКОВНЕ СТУДИЈЕ 1. СТЕПЕНА </w:t>
            </w:r>
          </w:p>
        </w:tc>
      </w:tr>
      <w:tr w:rsidR="002B242A" w:rsidRPr="004A51C1" w:rsidTr="009B170F">
        <w:trPr>
          <w:trHeight w:val="540"/>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619" w:type="dxa"/>
            <w:gridSpan w:val="2"/>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Двонедељна стручна пракса у 5. семестру: Стицање практичних</w:t>
            </w:r>
            <w:r>
              <w:rPr>
                <w:rFonts w:ascii="Arial" w:hAnsi="Arial" w:cs="Arial"/>
              </w:rPr>
              <w:t xml:space="preserve"> </w:t>
            </w:r>
            <w:r w:rsidRPr="004A51C1">
              <w:rPr>
                <w:rFonts w:ascii="Arial" w:hAnsi="Arial" w:cs="Arial"/>
              </w:rPr>
              <w:t>вештина неговања аутономије у вртићу</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619"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619"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619"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839"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Реализована двонедељна стручна пракса из претходног семестра</w:t>
            </w:r>
          </w:p>
        </w:tc>
      </w:tr>
      <w:tr w:rsidR="002B242A" w:rsidRPr="004A51C1" w:rsidTr="009B170F">
        <w:trPr>
          <w:trHeight w:val="1290"/>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Циљ</w:t>
            </w:r>
            <w:r w:rsidRPr="004A51C1">
              <w:rPr>
                <w:rFonts w:ascii="Arial" w:hAnsi="Arial" w:cs="Arial"/>
                <w:b/>
                <w:bCs/>
              </w:rPr>
              <w:br/>
              <w:t>предмета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Да студенти изграђују критички став према уређењу, опремљености и коришћењу простора и опреме у дечјем вртићу; да развијају осетљивост за индивидуалне разлике међу децом и овладавају начинима њиховог уважавања у раду; да студенти разумеју значај могућности избора за децу у вртићу и да развој дечје аутономије схвате као важан циљ васпитања.</w:t>
            </w:r>
          </w:p>
        </w:tc>
      </w:tr>
      <w:tr w:rsidR="002B242A" w:rsidRPr="004A51C1"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Исход</w:t>
            </w:r>
            <w:r w:rsidRPr="004A51C1">
              <w:rPr>
                <w:rFonts w:ascii="Arial" w:hAnsi="Arial" w:cs="Arial"/>
                <w:b/>
                <w:bCs/>
              </w:rPr>
              <w:br/>
              <w:t>предмета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Студент може да артикулише различите начине по којима се деца разликују по развојним и образовним потребама; може да створи физичко окружење које садржи различите понуде активности и у њега укључи најмање један приватни простор (лични) и простор за двоје; способан је да пружи много могућности деци за међусобне интеракције, вербалне и невербалне; има критички став (не критизерски!) према физичком окружењу дечјег вртића.</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602"/>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350"/>
        </w:trPr>
        <w:tc>
          <w:tcPr>
            <w:tcW w:w="1358" w:type="dxa"/>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Студенти ће током боравка у вртићу процењивати коришћење расположивих средстава и материјала за васпитно-образовни рад у вртићу (играчке, музичке инструменте, необликоване материјале и др.). Има ли неискоришћених средстава, средстава која се користе чешће, ређе, чиме се то објашњава. Процењиваће присуство музике у животу васпитне групе у којој  бораве (колико се уопште, када и како музика користи), као и њену уметничку вредност. Процењиваће сваку активност током дана у вртићу са аспекта ко одлучује шта ће деца радити, при чему као основни критеријум за процену служити могућност избора деце. Пажљиво посматрати да ли се средина вртића (физичка и социјална) прилагођава деци са посебним потребама. Покушаће да открију да ли физичка средина вртића има неке мане које се могу модификовати тако да најбоље служе интересу деце и васпитача.  Написаће кратак есеј о теми: »Какав бих ја васпитач/ца  желео/ла да будем«.</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Литература</w:t>
            </w:r>
          </w:p>
        </w:tc>
      </w:tr>
      <w:tr w:rsidR="002B242A" w:rsidRPr="001B35AA"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839" w:type="dxa"/>
            <w:gridSpan w:val="4"/>
            <w:tcBorders>
              <w:top w:val="single" w:sz="4" w:space="0" w:color="auto"/>
              <w:left w:val="nil"/>
              <w:bottom w:val="single" w:sz="4" w:space="0" w:color="auto"/>
              <w:right w:val="single" w:sz="4" w:space="0" w:color="auto"/>
            </w:tcBorders>
            <w:shd w:val="clear" w:color="auto" w:fill="auto"/>
          </w:tcPr>
          <w:p w:rsidR="002B242A" w:rsidRPr="006822F7" w:rsidRDefault="002B242A" w:rsidP="002B242A">
            <w:pPr>
              <w:spacing w:after="0" w:line="240" w:lineRule="auto"/>
              <w:rPr>
                <w:rFonts w:ascii="Arial" w:hAnsi="Arial" w:cs="Arial"/>
                <w:i/>
              </w:rPr>
            </w:pPr>
            <w:r w:rsidRPr="004A51C1">
              <w:rPr>
                <w:rFonts w:ascii="Arial" w:hAnsi="Arial" w:cs="Arial"/>
              </w:rPr>
              <w:t>Цолић, В., (199</w:t>
            </w:r>
            <w:r>
              <w:rPr>
                <w:rFonts w:ascii="Arial" w:hAnsi="Arial" w:cs="Arial"/>
              </w:rPr>
              <w:t>7) Аутономија и ауторитет</w:t>
            </w:r>
            <w:r w:rsidRPr="004A51C1">
              <w:rPr>
                <w:rFonts w:ascii="Arial" w:hAnsi="Arial" w:cs="Arial"/>
              </w:rPr>
              <w:t>, У:</w:t>
            </w:r>
            <w:r w:rsidRPr="004A51C1">
              <w:rPr>
                <w:rFonts w:ascii="Arial" w:hAnsi="Arial" w:cs="Arial"/>
                <w:i/>
                <w:iCs/>
              </w:rPr>
              <w:t xml:space="preserve"> </w:t>
            </w:r>
            <w:r>
              <w:rPr>
                <w:rFonts w:ascii="Arial" w:hAnsi="Arial" w:cs="Arial"/>
                <w:iCs/>
              </w:rPr>
              <w:t xml:space="preserve">Цолић, В. (1997) </w:t>
            </w:r>
            <w:r>
              <w:rPr>
                <w:rFonts w:ascii="Arial" w:hAnsi="Arial" w:cs="Arial"/>
                <w:i/>
                <w:iCs/>
              </w:rPr>
              <w:t>Дечје јаслице –гледане из антрополошког угла,</w:t>
            </w:r>
            <w:r>
              <w:rPr>
                <w:rFonts w:ascii="Arial" w:hAnsi="Arial" w:cs="Arial"/>
                <w:iCs/>
              </w:rPr>
              <w:t xml:space="preserve"> Београд, ИПА Филозофског факултета (154-157).</w:t>
            </w:r>
            <w:r>
              <w:rPr>
                <w:rFonts w:ascii="Arial" w:hAnsi="Arial" w:cs="Arial"/>
                <w:i/>
                <w:iCs/>
              </w:rPr>
              <w:t xml:space="preserve"> </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0E0A0A" w:rsidRDefault="002B242A" w:rsidP="002B242A">
            <w:pPr>
              <w:spacing w:after="0" w:line="240" w:lineRule="auto"/>
              <w:jc w:val="right"/>
              <w:rPr>
                <w:rFonts w:ascii="Arial" w:hAnsi="Arial" w:cs="Arial"/>
              </w:rPr>
            </w:pPr>
            <w:r>
              <w:rPr>
                <w:rFonts w:ascii="Arial" w:hAnsi="Arial" w:cs="Arial"/>
              </w:rPr>
              <w:t>2</w:t>
            </w:r>
          </w:p>
        </w:tc>
        <w:tc>
          <w:tcPr>
            <w:tcW w:w="7839" w:type="dxa"/>
            <w:gridSpan w:val="4"/>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(66-81).</w:t>
            </w:r>
          </w:p>
        </w:tc>
      </w:tr>
      <w:tr w:rsidR="002B242A" w:rsidRPr="004A51C1" w:rsidTr="009B170F">
        <w:trPr>
          <w:trHeight w:val="735"/>
        </w:trPr>
        <w:tc>
          <w:tcPr>
            <w:tcW w:w="1358" w:type="dxa"/>
            <w:tcBorders>
              <w:top w:val="nil"/>
              <w:left w:val="single" w:sz="4" w:space="0" w:color="auto"/>
              <w:bottom w:val="single" w:sz="4" w:space="0" w:color="auto"/>
              <w:right w:val="single" w:sz="4" w:space="0" w:color="auto"/>
            </w:tcBorders>
            <w:shd w:val="clear" w:color="000000" w:fill="CCFFCC"/>
            <w:noWrap/>
          </w:tcPr>
          <w:p w:rsidR="002B242A" w:rsidRPr="000E0A0A" w:rsidRDefault="002B242A" w:rsidP="002B242A">
            <w:pPr>
              <w:spacing w:after="0" w:line="240" w:lineRule="auto"/>
              <w:jc w:val="right"/>
              <w:rPr>
                <w:rFonts w:ascii="Arial" w:hAnsi="Arial" w:cs="Arial"/>
              </w:rPr>
            </w:pPr>
            <w:r>
              <w:rPr>
                <w:rFonts w:ascii="Arial" w:hAnsi="Arial" w:cs="Arial"/>
              </w:rPr>
              <w:t>3</w:t>
            </w:r>
          </w:p>
        </w:tc>
        <w:tc>
          <w:tcPr>
            <w:tcW w:w="7839" w:type="dxa"/>
            <w:gridSpan w:val="4"/>
            <w:tcBorders>
              <w:top w:val="single" w:sz="4" w:space="0" w:color="auto"/>
              <w:left w:val="nil"/>
              <w:bottom w:val="single" w:sz="4" w:space="0" w:color="auto"/>
              <w:right w:val="single" w:sz="4" w:space="0" w:color="auto"/>
            </w:tcBorders>
            <w:shd w:val="clear" w:color="000000" w:fill="CCFFCC"/>
          </w:tcPr>
          <w:p w:rsidR="002B242A" w:rsidRPr="004A51C1" w:rsidRDefault="002B242A" w:rsidP="002B242A">
            <w:pPr>
              <w:spacing w:after="0" w:line="240" w:lineRule="auto"/>
              <w:rPr>
                <w:rFonts w:ascii="Arial" w:hAnsi="Arial" w:cs="Arial"/>
              </w:rPr>
            </w:pPr>
            <w:r w:rsidRPr="004A51C1">
              <w:rPr>
                <w:rFonts w:ascii="Arial" w:hAnsi="Arial" w:cs="Arial"/>
              </w:rPr>
              <w:t xml:space="preserve">Клеменовић, Ј. (2009) </w:t>
            </w:r>
            <w:r w:rsidRPr="004A51C1">
              <w:rPr>
                <w:rFonts w:ascii="Arial" w:hAnsi="Arial" w:cs="Arial"/>
                <w:i/>
                <w:iCs/>
              </w:rPr>
              <w:t>Савремени предшколски програми.</w:t>
            </w:r>
            <w:r w:rsidRPr="004A51C1">
              <w:rPr>
                <w:rFonts w:ascii="Arial" w:hAnsi="Arial" w:cs="Arial"/>
              </w:rPr>
              <w:t xml:space="preserve"> Нови Сад. Савез педагошких друштава Војводине; Вршац. Висока школа струковних студија за образовање васпитача "Михајло Палов" (70-84)</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759"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755"/>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Методе</w:t>
            </w:r>
            <w:r w:rsidRPr="004A51C1">
              <w:rPr>
                <w:rFonts w:ascii="Arial" w:hAnsi="Arial" w:cs="Arial"/>
                <w:b/>
                <w:bCs/>
              </w:rPr>
              <w:br/>
              <w:t>извођења</w:t>
            </w:r>
            <w:r w:rsidRPr="004A51C1">
              <w:rPr>
                <w:rFonts w:ascii="Arial" w:hAnsi="Arial" w:cs="Arial"/>
                <w:b/>
                <w:bCs/>
              </w:rPr>
              <w:br/>
              <w:t>наставе</w:t>
            </w:r>
          </w:p>
        </w:tc>
        <w:tc>
          <w:tcPr>
            <w:tcW w:w="7839"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Пракса се обавља у вртићу који им у предшколској установи  доделе.</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759"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9"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bl>
    <w:p w:rsidR="002B242A" w:rsidRDefault="002B242A" w:rsidP="002B242A">
      <w:pPr>
        <w:spacing w:after="0" w:line="240" w:lineRule="auto"/>
      </w:pPr>
    </w:p>
    <w:p w:rsidR="002B242A" w:rsidRDefault="002B242A" w:rsidP="002B242A">
      <w:pPr>
        <w:spacing w:after="0" w:line="240" w:lineRule="auto"/>
      </w:pPr>
    </w:p>
    <w:p w:rsidR="002B242A" w:rsidRDefault="002B242A" w:rsidP="002B242A">
      <w:pPr>
        <w:spacing w:after="0" w:line="240" w:lineRule="auto"/>
      </w:pPr>
    </w:p>
    <w:tbl>
      <w:tblPr>
        <w:tblW w:w="9195" w:type="dxa"/>
        <w:tblInd w:w="93" w:type="dxa"/>
        <w:tblLook w:val="04A0"/>
      </w:tblPr>
      <w:tblGrid>
        <w:gridCol w:w="1473"/>
        <w:gridCol w:w="1120"/>
        <w:gridCol w:w="1100"/>
        <w:gridCol w:w="3860"/>
        <w:gridCol w:w="1757"/>
      </w:tblGrid>
      <w:tr w:rsidR="002B242A" w:rsidRPr="004A51C1" w:rsidTr="009B170F">
        <w:trPr>
          <w:trHeight w:val="792"/>
        </w:trPr>
        <w:tc>
          <w:tcPr>
            <w:tcW w:w="9195" w:type="dxa"/>
            <w:gridSpan w:val="5"/>
            <w:tcBorders>
              <w:top w:val="single" w:sz="4" w:space="0" w:color="auto"/>
              <w:left w:val="single" w:sz="4" w:space="0" w:color="auto"/>
              <w:bottom w:val="single" w:sz="4" w:space="0" w:color="auto"/>
              <w:right w:val="single" w:sz="4" w:space="0" w:color="auto"/>
            </w:tcBorders>
            <w:shd w:val="clear" w:color="000000" w:fill="00FFFF"/>
            <w:vAlign w:val="center"/>
          </w:tcPr>
          <w:p w:rsidR="002B242A" w:rsidRPr="004A51C1" w:rsidRDefault="002B242A" w:rsidP="002B242A">
            <w:pPr>
              <w:spacing w:after="0" w:line="240" w:lineRule="auto"/>
              <w:jc w:val="center"/>
              <w:rPr>
                <w:rFonts w:ascii="Arial" w:hAnsi="Arial" w:cs="Arial"/>
                <w:b/>
                <w:bCs/>
                <w:sz w:val="28"/>
                <w:szCs w:val="28"/>
              </w:rPr>
            </w:pPr>
            <w:r w:rsidRPr="004A51C1">
              <w:rPr>
                <w:rFonts w:ascii="Arial" w:hAnsi="Arial" w:cs="Arial"/>
                <w:b/>
                <w:bCs/>
                <w:sz w:val="28"/>
                <w:szCs w:val="28"/>
              </w:rPr>
              <w:t xml:space="preserve">Спецификација </w:t>
            </w:r>
            <w:r>
              <w:rPr>
                <w:rFonts w:ascii="Arial" w:hAnsi="Arial" w:cs="Arial"/>
                <w:b/>
                <w:bCs/>
                <w:sz w:val="28"/>
                <w:szCs w:val="28"/>
                <w:lang w:val="sr-Cyrl-CS"/>
              </w:rPr>
              <w:t>стручне праксе</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Студијски програм </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СТРУКОВНЕ СТУДИЈЕ 1. СТЕПЕНА ЗА ОБРАЗОВАЊЕ ВАСПИТАЧА</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Изборно подручје (модул)</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Врста и ниво студија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СТРУКОВНЕ СТУДИЈЕ 1. СТЕПЕНА </w:t>
            </w:r>
          </w:p>
        </w:tc>
      </w:tr>
      <w:tr w:rsidR="002B242A" w:rsidRPr="004A51C1" w:rsidTr="009B170F">
        <w:trPr>
          <w:trHeight w:val="510"/>
        </w:trPr>
        <w:tc>
          <w:tcPr>
            <w:tcW w:w="3578"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Назив предмета</w:t>
            </w:r>
          </w:p>
        </w:tc>
        <w:tc>
          <w:tcPr>
            <w:tcW w:w="5617" w:type="dxa"/>
            <w:gridSpan w:val="2"/>
            <w:tcBorders>
              <w:top w:val="single" w:sz="4" w:space="0" w:color="auto"/>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Двонедељна стручна пракса у 6. семестру: Професионално зрело расуђивање и делање</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 (за предавања)</w:t>
            </w:r>
          </w:p>
        </w:tc>
        <w:tc>
          <w:tcPr>
            <w:tcW w:w="5617" w:type="dxa"/>
            <w:gridSpan w:val="2"/>
            <w:tcBorders>
              <w:top w:val="single" w:sz="4" w:space="0" w:color="auto"/>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CCFFFF"/>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вежбе)</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3578" w:type="dxa"/>
            <w:gridSpan w:val="3"/>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Наставник/сарадник (за ДОН)</w:t>
            </w:r>
          </w:p>
        </w:tc>
        <w:tc>
          <w:tcPr>
            <w:tcW w:w="5617" w:type="dxa"/>
            <w:gridSpan w:val="2"/>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ЕСПБ</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3</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Статус предмета (обавезни/изборни)</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Обавезни</w:t>
            </w:r>
          </w:p>
        </w:tc>
      </w:tr>
      <w:tr w:rsidR="002B242A" w:rsidRPr="004A51C1" w:rsidTr="009B170F">
        <w:trPr>
          <w:trHeight w:val="255"/>
        </w:trPr>
        <w:tc>
          <w:tcPr>
            <w:tcW w:w="1358" w:type="dxa"/>
            <w:tcBorders>
              <w:top w:val="nil"/>
              <w:left w:val="single" w:sz="4" w:space="0" w:color="auto"/>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Услов</w:t>
            </w:r>
          </w:p>
        </w:tc>
        <w:tc>
          <w:tcPr>
            <w:tcW w:w="7837" w:type="dxa"/>
            <w:gridSpan w:val="4"/>
            <w:tcBorders>
              <w:top w:val="single" w:sz="4" w:space="0" w:color="auto"/>
              <w:left w:val="nil"/>
              <w:bottom w:val="single" w:sz="4" w:space="0" w:color="auto"/>
              <w:right w:val="single" w:sz="4" w:space="0" w:color="000000"/>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Реализована стручна пракса из претходног семестра </w:t>
            </w:r>
          </w:p>
        </w:tc>
      </w:tr>
      <w:tr w:rsidR="002B242A" w:rsidRPr="004A51C1" w:rsidTr="009B170F">
        <w:trPr>
          <w:trHeight w:val="1170"/>
        </w:trPr>
        <w:tc>
          <w:tcPr>
            <w:tcW w:w="1358" w:type="dxa"/>
            <w:tcBorders>
              <w:top w:val="single" w:sz="4" w:space="0" w:color="auto"/>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Циљ</w:t>
            </w:r>
            <w:r w:rsidRPr="004A51C1">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Да студент професионално зрело расуђује о васпитној пракси и програму рада дечјег вртића; да се оспособи за самостално планирање, реализацију и евалуацију плана  и активности, својих и дечјих у вртићу.</w:t>
            </w:r>
          </w:p>
        </w:tc>
      </w:tr>
      <w:tr w:rsidR="002B242A" w:rsidRPr="004A51C1" w:rsidTr="009B170F">
        <w:trPr>
          <w:trHeight w:val="129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Исход</w:t>
            </w:r>
            <w:r w:rsidRPr="004A51C1">
              <w:rPr>
                <w:rFonts w:ascii="Arial" w:hAnsi="Arial" w:cs="Arial"/>
                <w:b/>
                <w:bCs/>
              </w:rPr>
              <w:br/>
              <w:t>предмета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Може да артикулише здраву, целовиту и обухватну филозофију дечјег развоја и раног образовања и познаје главне изворе те филозофије; поступа у складу с исказаном филозофијом; склон је промишљању које је усмерено на ефикасност васпитне праксе и програма; може да артикулише личну филозофију васпитања и образовања.</w:t>
            </w:r>
          </w:p>
        </w:tc>
      </w:tr>
      <w:tr w:rsidR="002B242A" w:rsidRPr="004A51C1"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Садржај предмета</w:t>
            </w:r>
          </w:p>
        </w:tc>
      </w:tr>
      <w:tr w:rsidR="002B242A" w:rsidRPr="004A51C1" w:rsidTr="009B170F">
        <w:trPr>
          <w:trHeight w:val="620"/>
        </w:trPr>
        <w:tc>
          <w:tcPr>
            <w:tcW w:w="1358" w:type="dxa"/>
            <w:tcBorders>
              <w:top w:val="nil"/>
              <w:left w:val="single" w:sz="4" w:space="0" w:color="auto"/>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Теоријска</w:t>
            </w:r>
            <w:r w:rsidRPr="004A51C1">
              <w:rPr>
                <w:rFonts w:ascii="Arial" w:hAnsi="Arial" w:cs="Arial"/>
                <w:b/>
                <w:bCs/>
              </w:rPr>
              <w:br/>
              <w:t>настава</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80"/>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 (вежбе, ДОН, студијски истражива-чки рад)</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xml:space="preserve">Процените да ли средина вртића (физичка и социјална) у већој мери подстиче или спутава раст и развој личности детета и којим својим карактеристикама то чини ( подстиче или спутава). Питајте васпитаче/це шта им је тешко у вођењу обавезне документације о њиховом раду. Процените да ли се у вртићу у довољној мери користе сва расположива мултимедијална средства. Има ли неискоришћених средстава, средстава која се користе чешће, ређе, чиме се то објашњава. Разговарајте са васпитачем/цом о томе шта им у послу причињава задовољство, а чиме су незадовољни. Испланирајте и реализујте  </w:t>
            </w:r>
            <w:r w:rsidRPr="004A51C1">
              <w:rPr>
                <w:rFonts w:ascii="Arial" w:hAnsi="Arial" w:cs="Arial"/>
                <w:u w:val="single"/>
              </w:rPr>
              <w:t>активности са целом групом деце</w:t>
            </w:r>
            <w:r w:rsidRPr="004A51C1">
              <w:rPr>
                <w:rFonts w:ascii="Arial" w:hAnsi="Arial" w:cs="Arial"/>
              </w:rPr>
              <w:t xml:space="preserve"> (израда плана у сарадњи са васпитачем, реализација и евалуација сопственог плана и активности) – 5 дана. Напишите кратак есеј о теми: »Какав бих ја васпитач/ца  желео/ла да будем«.</w:t>
            </w:r>
          </w:p>
        </w:tc>
      </w:tr>
      <w:tr w:rsidR="002B242A" w:rsidRPr="004A51C1"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Литература</w:t>
            </w:r>
          </w:p>
        </w:tc>
      </w:tr>
      <w:tr w:rsidR="002B242A" w:rsidRPr="004A51C1" w:rsidTr="009B170F">
        <w:trPr>
          <w:trHeight w:val="510"/>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4A51C1" w:rsidRDefault="002B242A" w:rsidP="002B242A">
            <w:pPr>
              <w:spacing w:after="0" w:line="240" w:lineRule="auto"/>
              <w:jc w:val="right"/>
              <w:rPr>
                <w:rFonts w:ascii="Arial" w:hAnsi="Arial" w:cs="Arial"/>
              </w:rPr>
            </w:pPr>
            <w:r w:rsidRPr="004A51C1">
              <w:rPr>
                <w:rFonts w:ascii="Arial" w:hAnsi="Arial" w:cs="Arial"/>
              </w:rPr>
              <w:t>1</w:t>
            </w:r>
          </w:p>
        </w:tc>
        <w:tc>
          <w:tcPr>
            <w:tcW w:w="7837" w:type="dxa"/>
            <w:gridSpan w:val="4"/>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sidRPr="004A51C1">
              <w:rPr>
                <w:rFonts w:ascii="Arial" w:hAnsi="Arial" w:cs="Arial"/>
              </w:rPr>
              <w:t xml:space="preserve">Група аутора, (2003) </w:t>
            </w:r>
            <w:r w:rsidRPr="004A51C1">
              <w:rPr>
                <w:rFonts w:ascii="Arial" w:hAnsi="Arial" w:cs="Arial"/>
                <w:i/>
                <w:iCs/>
              </w:rPr>
              <w:t>Корак по корак 2, Васпитање деце од 3 до 7 година</w:t>
            </w:r>
            <w:r w:rsidRPr="004A51C1">
              <w:rPr>
                <w:rFonts w:ascii="Arial" w:hAnsi="Arial" w:cs="Arial"/>
              </w:rPr>
              <w:t>. Београд. Креативни центар</w:t>
            </w:r>
          </w:p>
        </w:tc>
      </w:tr>
      <w:tr w:rsidR="002B242A" w:rsidRPr="004A51C1" w:rsidTr="009B170F">
        <w:trPr>
          <w:trHeight w:val="510"/>
        </w:trPr>
        <w:tc>
          <w:tcPr>
            <w:tcW w:w="1358" w:type="dxa"/>
            <w:tcBorders>
              <w:top w:val="nil"/>
              <w:left w:val="single" w:sz="4" w:space="0" w:color="auto"/>
              <w:bottom w:val="single" w:sz="4" w:space="0" w:color="auto"/>
              <w:right w:val="single" w:sz="4" w:space="0" w:color="auto"/>
            </w:tcBorders>
            <w:shd w:val="clear" w:color="000000" w:fill="FFFF99"/>
            <w:noWrap/>
          </w:tcPr>
          <w:p w:rsidR="002B242A" w:rsidRPr="000E0A0A" w:rsidRDefault="002B242A" w:rsidP="002B242A">
            <w:pPr>
              <w:spacing w:after="0" w:line="240" w:lineRule="auto"/>
              <w:jc w:val="right"/>
              <w:rPr>
                <w:rFonts w:ascii="Arial" w:hAnsi="Arial" w:cs="Arial"/>
              </w:rPr>
            </w:pPr>
            <w:r>
              <w:rPr>
                <w:rFonts w:ascii="Arial" w:hAnsi="Arial" w:cs="Arial"/>
              </w:rPr>
              <w:t>2</w:t>
            </w:r>
          </w:p>
        </w:tc>
        <w:tc>
          <w:tcPr>
            <w:tcW w:w="7837" w:type="dxa"/>
            <w:gridSpan w:val="4"/>
            <w:tcBorders>
              <w:top w:val="single" w:sz="4" w:space="0" w:color="auto"/>
              <w:left w:val="nil"/>
              <w:bottom w:val="single" w:sz="4" w:space="0" w:color="auto"/>
              <w:right w:val="single" w:sz="4" w:space="0" w:color="auto"/>
            </w:tcBorders>
            <w:shd w:val="clear" w:color="auto" w:fill="auto"/>
          </w:tcPr>
          <w:p w:rsidR="002B242A" w:rsidRPr="004A51C1" w:rsidRDefault="002B242A" w:rsidP="002B242A">
            <w:pPr>
              <w:spacing w:after="0" w:line="240" w:lineRule="auto"/>
              <w:rPr>
                <w:rFonts w:ascii="Arial" w:hAnsi="Arial" w:cs="Arial"/>
              </w:rPr>
            </w:pPr>
            <w:r>
              <w:rPr>
                <w:rFonts w:ascii="Arial" w:hAnsi="Arial" w:cs="Arial"/>
                <w:iCs/>
              </w:rPr>
              <w:t xml:space="preserve">Цолић, В. (2008) </w:t>
            </w:r>
            <w:r>
              <w:rPr>
                <w:rFonts w:ascii="Arial" w:hAnsi="Arial" w:cs="Arial"/>
                <w:i/>
                <w:iCs/>
              </w:rPr>
              <w:t>Дневник студентске стручне праксе,</w:t>
            </w:r>
            <w:r>
              <w:rPr>
                <w:rFonts w:ascii="Arial" w:hAnsi="Arial" w:cs="Arial"/>
                <w:iCs/>
              </w:rPr>
              <w:t xml:space="preserve"> Нови Сад, Висока школа струковних студија за образовање васпитача Нови Сад (82-101).</w:t>
            </w:r>
          </w:p>
        </w:tc>
      </w:tr>
      <w:tr w:rsidR="002B242A" w:rsidRPr="004A51C1"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Број часова активне наставе недељно током семестра/триместра/године</w:t>
            </w:r>
          </w:p>
        </w:tc>
      </w:tr>
      <w:tr w:rsidR="002B242A" w:rsidRPr="004A51C1" w:rsidTr="009B170F">
        <w:trPr>
          <w:trHeight w:val="285"/>
        </w:trPr>
        <w:tc>
          <w:tcPr>
            <w:tcW w:w="1358" w:type="dxa"/>
            <w:tcBorders>
              <w:top w:val="nil"/>
              <w:left w:val="single" w:sz="4" w:space="0" w:color="auto"/>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lastRenderedPageBreak/>
              <w:t>Предавања</w:t>
            </w:r>
          </w:p>
        </w:tc>
        <w:tc>
          <w:tcPr>
            <w:tcW w:w="112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Вежбе</w:t>
            </w:r>
          </w:p>
        </w:tc>
        <w:tc>
          <w:tcPr>
            <w:tcW w:w="1100" w:type="dxa"/>
            <w:tcBorders>
              <w:top w:val="nil"/>
              <w:left w:val="nil"/>
              <w:bottom w:val="single" w:sz="4" w:space="0" w:color="auto"/>
              <w:right w:val="single" w:sz="4" w:space="0" w:color="auto"/>
            </w:tcBorders>
            <w:shd w:val="clear" w:color="000000" w:fill="CCFFCC"/>
            <w:vAlign w:val="bottom"/>
          </w:tcPr>
          <w:p w:rsidR="002B242A" w:rsidRPr="004A51C1" w:rsidRDefault="002B242A" w:rsidP="002B242A">
            <w:pPr>
              <w:spacing w:after="0" w:line="240" w:lineRule="auto"/>
              <w:rPr>
                <w:rFonts w:ascii="Arial" w:hAnsi="Arial" w:cs="Arial"/>
                <w:b/>
                <w:bCs/>
                <w:color w:val="000000"/>
              </w:rPr>
            </w:pPr>
            <w:r w:rsidRPr="004A51C1">
              <w:rPr>
                <w:rFonts w:ascii="Arial" w:hAnsi="Arial" w:cs="Arial"/>
                <w:b/>
                <w:bCs/>
                <w:color w:val="000000"/>
              </w:rPr>
              <w:t>ДОН</w:t>
            </w:r>
          </w:p>
        </w:tc>
        <w:tc>
          <w:tcPr>
            <w:tcW w:w="3860" w:type="dxa"/>
            <w:tcBorders>
              <w:top w:val="nil"/>
              <w:left w:val="nil"/>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Студијски истраживачки рад</w:t>
            </w:r>
          </w:p>
        </w:tc>
        <w:tc>
          <w:tcPr>
            <w:tcW w:w="1757"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Остали часови</w:t>
            </w:r>
          </w:p>
        </w:tc>
      </w:tr>
      <w:tr w:rsidR="002B242A" w:rsidRPr="004A51C1" w:rsidTr="009B170F">
        <w:trPr>
          <w:trHeight w:val="435"/>
        </w:trPr>
        <w:tc>
          <w:tcPr>
            <w:tcW w:w="1358" w:type="dxa"/>
            <w:tcBorders>
              <w:top w:val="nil"/>
              <w:left w:val="single" w:sz="4" w:space="0" w:color="auto"/>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jc w:val="right"/>
              <w:rPr>
                <w:rFonts w:ascii="Arial" w:hAnsi="Arial" w:cs="Arial"/>
              </w:rPr>
            </w:pPr>
            <w:r w:rsidRPr="004A51C1">
              <w:rPr>
                <w:rFonts w:ascii="Arial" w:hAnsi="Arial" w:cs="Arial"/>
              </w:rPr>
              <w:t>25</w:t>
            </w:r>
          </w:p>
        </w:tc>
      </w:tr>
      <w:tr w:rsidR="002B242A" w:rsidRPr="004A51C1" w:rsidTr="009B170F">
        <w:trPr>
          <w:trHeight w:val="827"/>
        </w:trPr>
        <w:tc>
          <w:tcPr>
            <w:tcW w:w="1358" w:type="dxa"/>
            <w:tcBorders>
              <w:top w:val="nil"/>
              <w:left w:val="single" w:sz="4" w:space="0" w:color="auto"/>
              <w:bottom w:val="single" w:sz="4" w:space="0" w:color="auto"/>
              <w:right w:val="single" w:sz="4" w:space="0" w:color="auto"/>
            </w:tcBorders>
            <w:shd w:val="clear" w:color="000000" w:fill="FFFF99"/>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Методе</w:t>
            </w:r>
            <w:r w:rsidRPr="004A51C1">
              <w:rPr>
                <w:rFonts w:ascii="Arial" w:hAnsi="Arial" w:cs="Arial"/>
                <w:b/>
                <w:bCs/>
              </w:rPr>
              <w:br/>
              <w:t>извођења</w:t>
            </w:r>
            <w:r w:rsidRPr="004A51C1">
              <w:rPr>
                <w:rFonts w:ascii="Arial" w:hAnsi="Arial" w:cs="Arial"/>
                <w:b/>
                <w:bCs/>
              </w:rPr>
              <w:br/>
              <w:t>наставе</w:t>
            </w:r>
          </w:p>
        </w:tc>
        <w:tc>
          <w:tcPr>
            <w:tcW w:w="7837" w:type="dxa"/>
            <w:gridSpan w:val="4"/>
            <w:tcBorders>
              <w:top w:val="single" w:sz="4" w:space="0" w:color="auto"/>
              <w:left w:val="nil"/>
              <w:bottom w:val="single" w:sz="4" w:space="0" w:color="auto"/>
              <w:right w:val="single" w:sz="4" w:space="0" w:color="000000"/>
            </w:tcBorders>
            <w:shd w:val="clear" w:color="auto" w:fill="auto"/>
            <w:vAlign w:val="bottom"/>
          </w:tcPr>
          <w:p w:rsidR="002B242A" w:rsidRPr="004A51C1" w:rsidRDefault="002B242A" w:rsidP="002B242A">
            <w:pPr>
              <w:spacing w:after="0" w:line="240" w:lineRule="auto"/>
              <w:rPr>
                <w:rFonts w:ascii="Arial" w:hAnsi="Arial" w:cs="Arial"/>
              </w:rPr>
            </w:pPr>
            <w:r w:rsidRPr="004A51C1">
              <w:rPr>
                <w:rFonts w:ascii="Arial" w:hAnsi="Arial" w:cs="Arial"/>
              </w:rPr>
              <w:t>Пракса се обавља у вртићу који им у предшколској установи  доделе.</w:t>
            </w:r>
          </w:p>
        </w:tc>
      </w:tr>
      <w:tr w:rsidR="002B242A" w:rsidRPr="004A51C1" w:rsidTr="009B170F">
        <w:trPr>
          <w:trHeight w:val="255"/>
        </w:trPr>
        <w:tc>
          <w:tcPr>
            <w:tcW w:w="9195"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Оцена знања (максимални број поена 100)</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Предиспитне обавезе</w:t>
            </w:r>
          </w:p>
        </w:tc>
        <w:tc>
          <w:tcPr>
            <w:tcW w:w="110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c>
          <w:tcPr>
            <w:tcW w:w="3860" w:type="dxa"/>
            <w:tcBorders>
              <w:top w:val="nil"/>
              <w:left w:val="nil"/>
              <w:bottom w:val="single" w:sz="4" w:space="0" w:color="auto"/>
              <w:right w:val="single" w:sz="4" w:space="0" w:color="auto"/>
            </w:tcBorders>
            <w:shd w:val="clear" w:color="000000" w:fill="FFCC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Завршни испит</w:t>
            </w:r>
          </w:p>
        </w:tc>
        <w:tc>
          <w:tcPr>
            <w:tcW w:w="1757"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поена</w:t>
            </w:r>
          </w:p>
        </w:tc>
      </w:tr>
      <w:tr w:rsidR="002B242A" w:rsidRPr="004A51C1" w:rsidTr="009B170F">
        <w:trPr>
          <w:trHeight w:val="49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xml:space="preserve">активност у току </w:t>
            </w:r>
            <w:r w:rsidRPr="004A51C1">
              <w:rPr>
                <w:rFonts w:ascii="Arial" w:hAnsi="Arial" w:cs="Arial"/>
                <w:b/>
                <w:bCs/>
              </w:rPr>
              <w:br/>
              <w:t>предавања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писмени испит</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практична настава</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усмени испит</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колоквијуми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CCFFCC"/>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247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семинари</w:t>
            </w:r>
          </w:p>
        </w:tc>
        <w:tc>
          <w:tcPr>
            <w:tcW w:w="1100"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c>
          <w:tcPr>
            <w:tcW w:w="3860" w:type="dxa"/>
            <w:tcBorders>
              <w:top w:val="nil"/>
              <w:left w:val="nil"/>
              <w:bottom w:val="single" w:sz="4" w:space="0" w:color="auto"/>
              <w:right w:val="single" w:sz="4" w:space="0" w:color="auto"/>
            </w:tcBorders>
            <w:shd w:val="clear" w:color="000000" w:fill="FFFF99"/>
            <w:noWrap/>
            <w:vAlign w:val="bottom"/>
          </w:tcPr>
          <w:p w:rsidR="002B242A" w:rsidRPr="004A51C1" w:rsidRDefault="002B242A" w:rsidP="002B242A">
            <w:pPr>
              <w:spacing w:after="0" w:line="240" w:lineRule="auto"/>
              <w:rPr>
                <w:rFonts w:ascii="Arial" w:hAnsi="Arial" w:cs="Arial"/>
                <w:b/>
                <w:bCs/>
              </w:rPr>
            </w:pPr>
            <w:r w:rsidRPr="004A51C1">
              <w:rPr>
                <w:rFonts w:ascii="Arial" w:hAnsi="Arial" w:cs="Arial"/>
                <w:b/>
                <w:bCs/>
              </w:rPr>
              <w:t> </w:t>
            </w:r>
          </w:p>
        </w:tc>
        <w:tc>
          <w:tcPr>
            <w:tcW w:w="1757" w:type="dxa"/>
            <w:tcBorders>
              <w:top w:val="nil"/>
              <w:left w:val="nil"/>
              <w:bottom w:val="single" w:sz="4" w:space="0" w:color="auto"/>
              <w:right w:val="single" w:sz="4" w:space="0" w:color="auto"/>
            </w:tcBorders>
            <w:shd w:val="clear" w:color="auto" w:fill="auto"/>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r w:rsidR="002B242A" w:rsidRPr="004A51C1" w:rsidTr="009B170F">
        <w:trPr>
          <w:trHeight w:val="255"/>
        </w:trPr>
        <w:tc>
          <w:tcPr>
            <w:tcW w:w="9195"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tcPr>
          <w:p w:rsidR="002B242A" w:rsidRPr="004A51C1" w:rsidRDefault="002B242A" w:rsidP="002B242A">
            <w:pPr>
              <w:spacing w:after="0" w:line="240" w:lineRule="auto"/>
              <w:rPr>
                <w:rFonts w:ascii="Arial" w:hAnsi="Arial" w:cs="Arial"/>
              </w:rPr>
            </w:pPr>
            <w:r w:rsidRPr="004A51C1">
              <w:rPr>
                <w:rFonts w:ascii="Arial" w:hAnsi="Arial" w:cs="Arial"/>
              </w:rPr>
              <w:t> </w:t>
            </w:r>
          </w:p>
        </w:tc>
      </w:tr>
    </w:tbl>
    <w:p w:rsidR="002B242A" w:rsidRDefault="002B242A" w:rsidP="002B242A">
      <w:pPr>
        <w:spacing w:after="0" w:line="240" w:lineRule="auto"/>
        <w:rPr>
          <w:bCs/>
          <w:sz w:val="24"/>
          <w:szCs w:val="24"/>
          <w:lang w:val="sr-Cyrl-CS"/>
        </w:rPr>
      </w:pPr>
    </w:p>
    <w:p w:rsidR="002B242A" w:rsidRPr="005C5D35" w:rsidRDefault="002B242A" w:rsidP="002B242A">
      <w:pPr>
        <w:spacing w:after="0" w:line="240" w:lineRule="auto"/>
        <w:rPr>
          <w:b/>
          <w:sz w:val="24"/>
          <w:szCs w:val="24"/>
          <w:u w:val="single"/>
        </w:rPr>
      </w:pPr>
    </w:p>
    <w:p w:rsidR="002B242A" w:rsidRPr="00845218" w:rsidRDefault="00845218" w:rsidP="00845218">
      <w:pPr>
        <w:spacing w:after="0" w:line="240" w:lineRule="auto"/>
        <w:jc w:val="center"/>
        <w:rPr>
          <w:b/>
          <w:bCs/>
          <w:sz w:val="24"/>
          <w:szCs w:val="24"/>
          <w:lang w:val="sr-Cyrl-CS"/>
        </w:rPr>
      </w:pPr>
      <w:r w:rsidRPr="00845218">
        <w:rPr>
          <w:b/>
          <w:bCs/>
          <w:sz w:val="24"/>
          <w:szCs w:val="24"/>
          <w:lang w:val="sr-Cyrl-CS"/>
        </w:rPr>
        <w:t>СПЕЦИФИКАЦИЈА ЗАВРШНОГ РАДА</w:t>
      </w:r>
    </w:p>
    <w:p w:rsidR="002B242A" w:rsidRDefault="002B242A" w:rsidP="002B242A">
      <w:pPr>
        <w:spacing w:after="0" w:line="240" w:lineRule="auto"/>
        <w:rPr>
          <w:bCs/>
          <w:sz w:val="24"/>
          <w:szCs w:val="24"/>
          <w:lang w:val="sr-Cyrl-CS"/>
        </w:rPr>
      </w:pP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B242A" w:rsidRPr="0026103C" w:rsidTr="009B170F">
        <w:tc>
          <w:tcPr>
            <w:tcW w:w="9180" w:type="dxa"/>
            <w:tcBorders>
              <w:top w:val="single" w:sz="4" w:space="0" w:color="auto"/>
              <w:left w:val="single" w:sz="4" w:space="0" w:color="auto"/>
              <w:bottom w:val="single" w:sz="4" w:space="0" w:color="auto"/>
              <w:right w:val="single" w:sz="4" w:space="0" w:color="auto"/>
            </w:tcBorders>
            <w:shd w:val="clear" w:color="auto" w:fill="00FFFF"/>
          </w:tcPr>
          <w:p w:rsidR="002B242A" w:rsidRPr="00D55B57" w:rsidRDefault="002B242A" w:rsidP="002B242A">
            <w:pPr>
              <w:spacing w:after="0" w:line="240" w:lineRule="auto"/>
              <w:jc w:val="center"/>
              <w:rPr>
                <w:b/>
                <w:bCs/>
                <w:sz w:val="28"/>
                <w:szCs w:val="28"/>
                <w:lang w:val="sr-Cyrl-CS"/>
              </w:rPr>
            </w:pPr>
            <w:r w:rsidRPr="00D55B57">
              <w:rPr>
                <w:b/>
                <w:bCs/>
                <w:sz w:val="28"/>
                <w:szCs w:val="28"/>
                <w:lang w:val="sr-Cyrl-CS"/>
              </w:rPr>
              <w:t>Спецификација завршног рада за књигу предмета</w:t>
            </w:r>
          </w:p>
          <w:p w:rsidR="002B242A" w:rsidRPr="00D55B57" w:rsidRDefault="002B242A" w:rsidP="002B242A">
            <w:pPr>
              <w:spacing w:after="0" w:line="240" w:lineRule="auto"/>
              <w:jc w:val="center"/>
              <w:rPr>
                <w:b/>
                <w:bCs/>
                <w:lang w:val="sr-Cyrl-CS"/>
              </w:rPr>
            </w:pPr>
          </w:p>
        </w:tc>
      </w:tr>
      <w:tr w:rsidR="002B242A" w:rsidRPr="00641381" w:rsidTr="009B170F">
        <w:tc>
          <w:tcPr>
            <w:tcW w:w="9180" w:type="dxa"/>
          </w:tcPr>
          <w:p w:rsidR="002B242A" w:rsidRPr="00254C6C" w:rsidRDefault="002B242A" w:rsidP="002B242A">
            <w:pPr>
              <w:spacing w:after="0" w:line="240" w:lineRule="auto"/>
              <w:rPr>
                <w:bCs/>
              </w:rPr>
            </w:pPr>
            <w:r w:rsidRPr="0044731A">
              <w:rPr>
                <w:b/>
                <w:bCs/>
                <w:lang w:val="sr-Cyrl-CS"/>
              </w:rPr>
              <w:t>Студијски програм</w:t>
            </w:r>
            <w:r w:rsidRPr="00254C6C">
              <w:rPr>
                <w:bCs/>
              </w:rPr>
              <w:t>:</w:t>
            </w:r>
          </w:p>
          <w:p w:rsidR="002B242A" w:rsidRPr="0044731A" w:rsidRDefault="002B242A" w:rsidP="002B242A">
            <w:pPr>
              <w:spacing w:after="0" w:line="240" w:lineRule="auto"/>
              <w:rPr>
                <w:bCs/>
                <w:lang w:val="sr-Cyrl-CS"/>
              </w:rPr>
            </w:pPr>
            <w:r w:rsidRPr="0044731A">
              <w:rPr>
                <w:bCs/>
              </w:rPr>
              <w:t>Васпитач деце предшколског узраста</w:t>
            </w:r>
            <w:r w:rsidRPr="0044731A">
              <w:rPr>
                <w:bCs/>
                <w:lang w:val="sr-Cyrl-CS"/>
              </w:rPr>
              <w:t xml:space="preserve"> </w:t>
            </w:r>
          </w:p>
        </w:tc>
      </w:tr>
      <w:tr w:rsidR="002B242A" w:rsidRPr="00641381" w:rsidTr="009B170F">
        <w:tc>
          <w:tcPr>
            <w:tcW w:w="9180" w:type="dxa"/>
          </w:tcPr>
          <w:p w:rsidR="002B242A" w:rsidRPr="00254C6C" w:rsidRDefault="002B242A" w:rsidP="002B242A">
            <w:pPr>
              <w:spacing w:after="0" w:line="240" w:lineRule="auto"/>
              <w:rPr>
                <w:bCs/>
                <w:lang w:val="sr-Cyrl-CS"/>
              </w:rPr>
            </w:pPr>
            <w:r w:rsidRPr="0044731A">
              <w:rPr>
                <w:b/>
                <w:sz w:val="24"/>
                <w:szCs w:val="24"/>
                <w:lang w:val="sr-Cyrl-CS"/>
              </w:rPr>
              <w:t xml:space="preserve">Врста </w:t>
            </w:r>
            <w:r w:rsidRPr="0044731A">
              <w:rPr>
                <w:b/>
                <w:sz w:val="24"/>
                <w:szCs w:val="24"/>
                <w:lang w:val="ru-RU"/>
              </w:rPr>
              <w:t>и ниво студија</w:t>
            </w:r>
            <w:r w:rsidRPr="00971A3B">
              <w:rPr>
                <w:sz w:val="24"/>
                <w:szCs w:val="24"/>
                <w:lang w:val="ru-RU"/>
              </w:rPr>
              <w:t>:</w:t>
            </w:r>
            <w:r w:rsidRPr="00254C6C">
              <w:rPr>
                <w:sz w:val="24"/>
                <w:szCs w:val="24"/>
                <w:lang w:val="sr-Cyrl-CS"/>
              </w:rPr>
              <w:t xml:space="preserve"> </w:t>
            </w:r>
            <w:r>
              <w:rPr>
                <w:sz w:val="24"/>
                <w:szCs w:val="24"/>
                <w:lang w:val="sr-Cyrl-CS"/>
              </w:rPr>
              <w:t>основне струковне студије; студије 1</w:t>
            </w:r>
            <w:r w:rsidRPr="00254C6C">
              <w:rPr>
                <w:sz w:val="24"/>
                <w:szCs w:val="24"/>
                <w:lang w:val="sr-Cyrl-CS"/>
              </w:rPr>
              <w:t>. степена</w:t>
            </w:r>
          </w:p>
        </w:tc>
      </w:tr>
      <w:tr w:rsidR="002B242A" w:rsidRPr="00641381" w:rsidTr="009B170F">
        <w:tc>
          <w:tcPr>
            <w:tcW w:w="9180" w:type="dxa"/>
          </w:tcPr>
          <w:p w:rsidR="002B242A" w:rsidRPr="00254C6C" w:rsidRDefault="002B242A" w:rsidP="002B242A">
            <w:pPr>
              <w:spacing w:after="0" w:line="240" w:lineRule="auto"/>
              <w:rPr>
                <w:bCs/>
              </w:rPr>
            </w:pPr>
            <w:r w:rsidRPr="0044731A">
              <w:rPr>
                <w:b/>
                <w:bCs/>
                <w:lang w:val="sr-Cyrl-CS"/>
              </w:rPr>
              <w:t>Број ЕСПБ</w:t>
            </w:r>
            <w:r w:rsidRPr="002D748B">
              <w:rPr>
                <w:bCs/>
              </w:rPr>
              <w:t>:</w:t>
            </w:r>
            <w:r w:rsidRPr="002D748B">
              <w:rPr>
                <w:bCs/>
                <w:lang w:val="sr-Cyrl-CS"/>
              </w:rPr>
              <w:t xml:space="preserve"> </w:t>
            </w:r>
            <w:r w:rsidRPr="002D748B">
              <w:rPr>
                <w:b/>
                <w:bCs/>
                <w:lang w:val="sr-Cyrl-CS"/>
              </w:rPr>
              <w:t>5</w:t>
            </w:r>
          </w:p>
        </w:tc>
      </w:tr>
      <w:tr w:rsidR="002B242A" w:rsidRPr="00641381" w:rsidTr="009B170F">
        <w:tc>
          <w:tcPr>
            <w:tcW w:w="9180" w:type="dxa"/>
          </w:tcPr>
          <w:p w:rsidR="002B242A" w:rsidRPr="00254C6C" w:rsidRDefault="002B242A" w:rsidP="002B242A">
            <w:pPr>
              <w:spacing w:after="0" w:line="240" w:lineRule="auto"/>
              <w:rPr>
                <w:bCs/>
                <w:lang w:val="sr-Cyrl-CS"/>
              </w:rPr>
            </w:pPr>
            <w:r w:rsidRPr="0044731A">
              <w:rPr>
                <w:b/>
                <w:bCs/>
                <w:lang w:val="sr-Cyrl-CS"/>
              </w:rPr>
              <w:t>Услов</w:t>
            </w:r>
            <w:r w:rsidRPr="00254C6C">
              <w:rPr>
                <w:bCs/>
              </w:rPr>
              <w:t>:</w:t>
            </w:r>
            <w:r w:rsidRPr="00254C6C">
              <w:rPr>
                <w:bCs/>
                <w:lang w:val="sr-Cyrl-CS"/>
              </w:rPr>
              <w:t xml:space="preserve"> </w:t>
            </w:r>
          </w:p>
          <w:p w:rsidR="002B242A" w:rsidRPr="00254C6C" w:rsidRDefault="002B242A" w:rsidP="002B242A">
            <w:pPr>
              <w:spacing w:after="0" w:line="240" w:lineRule="auto"/>
              <w:rPr>
                <w:bCs/>
              </w:rPr>
            </w:pPr>
            <w:r w:rsidRPr="00254C6C">
              <w:rPr>
                <w:lang w:val="sr-Cyrl-CS"/>
              </w:rPr>
              <w:t xml:space="preserve">Положени сви испити које је студент слушао на </w:t>
            </w:r>
            <w:r>
              <w:rPr>
                <w:lang w:val="sr-Cyrl-CS"/>
              </w:rPr>
              <w:t>основним</w:t>
            </w:r>
            <w:r w:rsidRPr="00254C6C">
              <w:rPr>
                <w:lang w:val="sr-Cyrl-CS"/>
              </w:rPr>
              <w:t xml:space="preserve"> студијама</w:t>
            </w:r>
            <w:r>
              <w:rPr>
                <w:lang w:val="sr-Cyrl-CS"/>
              </w:rPr>
              <w:t xml:space="preserve">, </w:t>
            </w:r>
            <w:r w:rsidRPr="002D748B">
              <w:t>реализоване</w:t>
            </w:r>
            <w:r w:rsidRPr="002D748B">
              <w:rPr>
                <w:lang w:val="sr-Cyrl-CS"/>
              </w:rPr>
              <w:t xml:space="preserve"> све праксе и друге обавезе предвиђене студијским програмом.</w:t>
            </w:r>
          </w:p>
        </w:tc>
      </w:tr>
      <w:tr w:rsidR="002B242A" w:rsidRPr="00641381" w:rsidTr="009B170F">
        <w:tc>
          <w:tcPr>
            <w:tcW w:w="9180" w:type="dxa"/>
          </w:tcPr>
          <w:p w:rsidR="002B242A" w:rsidRPr="00971A3B" w:rsidRDefault="002B242A" w:rsidP="002B242A">
            <w:pPr>
              <w:spacing w:after="0" w:line="240" w:lineRule="auto"/>
              <w:jc w:val="both"/>
              <w:rPr>
                <w:b/>
                <w:bCs/>
                <w:lang w:val="ru-RU"/>
              </w:rPr>
            </w:pPr>
            <w:r w:rsidRPr="00254C6C">
              <w:rPr>
                <w:b/>
                <w:bCs/>
                <w:lang w:val="sr-Cyrl-CS"/>
              </w:rPr>
              <w:t>Циљеви завршног рада</w:t>
            </w:r>
            <w:r w:rsidRPr="00971A3B">
              <w:rPr>
                <w:b/>
                <w:bCs/>
                <w:lang w:val="ru-RU"/>
              </w:rPr>
              <w:t>:</w:t>
            </w:r>
            <w:r w:rsidRPr="00254C6C">
              <w:rPr>
                <w:b/>
                <w:bCs/>
                <w:lang w:val="sr-Cyrl-CS"/>
              </w:rPr>
              <w:t xml:space="preserve"> </w:t>
            </w:r>
          </w:p>
          <w:p w:rsidR="002B242A" w:rsidRPr="00254C6C" w:rsidRDefault="002B242A" w:rsidP="002B242A">
            <w:pPr>
              <w:spacing w:after="0" w:line="240" w:lineRule="auto"/>
              <w:jc w:val="both"/>
              <w:rPr>
                <w:bCs/>
                <w:lang w:val="sr-Cyrl-CS"/>
              </w:rPr>
            </w:pPr>
            <w:r w:rsidRPr="00254C6C">
              <w:rPr>
                <w:bCs/>
                <w:lang w:val="sr-Cyrl-CS"/>
              </w:rPr>
              <w:t>Повезивање и примена знања кој</w:t>
            </w:r>
            <w:r>
              <w:rPr>
                <w:bCs/>
                <w:lang w:val="sr-Cyrl-CS"/>
              </w:rPr>
              <w:t>а</w:t>
            </w:r>
            <w:r w:rsidRPr="00254C6C">
              <w:rPr>
                <w:bCs/>
                <w:lang w:val="sr-Cyrl-CS"/>
              </w:rPr>
              <w:t xml:space="preserve"> је студент стекао током целокупних студија;</w:t>
            </w:r>
            <w:r>
              <w:rPr>
                <w:bCs/>
                <w:lang w:val="sr-Cyrl-CS"/>
              </w:rPr>
              <w:t xml:space="preserve"> оспособљавање студента за интегрисано планирање и реализацију активности предшколског васпитања и образовања све деце у вртићу; </w:t>
            </w:r>
            <w:r w:rsidRPr="00254C6C">
              <w:rPr>
                <w:bCs/>
                <w:lang w:val="sr-Cyrl-CS"/>
              </w:rPr>
              <w:t>оспособљавање за процену нивоа своје профес</w:t>
            </w:r>
            <w:r>
              <w:rPr>
                <w:bCs/>
                <w:lang w:val="sr-Cyrl-CS"/>
              </w:rPr>
              <w:t xml:space="preserve">ионалне зрелости и компетенција; </w:t>
            </w:r>
            <w:r w:rsidRPr="00254C6C">
              <w:rPr>
                <w:bCs/>
                <w:lang w:val="sr-Cyrl-CS"/>
              </w:rPr>
              <w:t xml:space="preserve">оспособљавање за </w:t>
            </w:r>
            <w:r>
              <w:rPr>
                <w:bCs/>
                <w:lang w:val="sr-Cyrl-CS"/>
              </w:rPr>
              <w:t xml:space="preserve">критички однос и </w:t>
            </w:r>
            <w:r w:rsidRPr="00254C6C">
              <w:rPr>
                <w:bCs/>
                <w:lang w:val="sr-Cyrl-CS"/>
              </w:rPr>
              <w:t>унапређење праксе</w:t>
            </w:r>
            <w:r>
              <w:rPr>
                <w:bCs/>
                <w:lang w:val="sr-Cyrl-CS"/>
              </w:rPr>
              <w:t>.</w:t>
            </w:r>
          </w:p>
        </w:tc>
      </w:tr>
      <w:tr w:rsidR="002B242A" w:rsidRPr="001C3A10" w:rsidTr="009B170F">
        <w:tc>
          <w:tcPr>
            <w:tcW w:w="9180" w:type="dxa"/>
          </w:tcPr>
          <w:p w:rsidR="002B242A" w:rsidRPr="00792247" w:rsidRDefault="002B242A" w:rsidP="002B242A">
            <w:pPr>
              <w:spacing w:after="0" w:line="240" w:lineRule="auto"/>
              <w:jc w:val="both"/>
              <w:rPr>
                <w:b/>
                <w:bCs/>
                <w:lang w:val="ru-RU"/>
              </w:rPr>
            </w:pPr>
            <w:r w:rsidRPr="00792247">
              <w:rPr>
                <w:b/>
                <w:bCs/>
                <w:lang w:val="ru-RU"/>
              </w:rPr>
              <w:t xml:space="preserve">Очекивани исходи: </w:t>
            </w:r>
          </w:p>
          <w:p w:rsidR="002B242A" w:rsidRPr="00254C6C" w:rsidRDefault="002B242A" w:rsidP="002B242A">
            <w:pPr>
              <w:spacing w:after="0" w:line="240" w:lineRule="auto"/>
              <w:jc w:val="both"/>
              <w:rPr>
                <w:bCs/>
                <w:lang w:val="sr-Cyrl-CS"/>
              </w:rPr>
            </w:pPr>
            <w:r w:rsidRPr="00254C6C">
              <w:rPr>
                <w:bCs/>
                <w:lang w:val="sr-Cyrl-CS"/>
              </w:rPr>
              <w:t xml:space="preserve">Студент ће умети самостално да креира подстицајну физичку и социјалну средину за развој деце; биће у стању да препозна индивидуалне карактеристике детета, као полазиште за </w:t>
            </w:r>
            <w:r>
              <w:rPr>
                <w:bCs/>
                <w:lang w:val="sr-Cyrl-CS"/>
              </w:rPr>
              <w:t xml:space="preserve">планирање и </w:t>
            </w:r>
            <w:r w:rsidRPr="00254C6C">
              <w:rPr>
                <w:bCs/>
                <w:lang w:val="sr-Cyrl-CS"/>
              </w:rPr>
              <w:t xml:space="preserve">организовање индивидуалних </w:t>
            </w:r>
            <w:r>
              <w:rPr>
                <w:bCs/>
                <w:lang w:val="sr-Cyrl-CS"/>
              </w:rPr>
              <w:t>и</w:t>
            </w:r>
            <w:r w:rsidRPr="00254C6C">
              <w:rPr>
                <w:bCs/>
                <w:lang w:val="sr-Cyrl-CS"/>
              </w:rPr>
              <w:t xml:space="preserve"> групних активности; компетентно ће бирати садржаје, методе и поступке у раду са децом, </w:t>
            </w:r>
            <w:r>
              <w:rPr>
                <w:bCs/>
                <w:lang w:val="sr-Cyrl-CS"/>
              </w:rPr>
              <w:t>које ће интегрисано примењивати са циљем подстицања целовитог развоја све деце; и</w:t>
            </w:r>
            <w:r w:rsidRPr="00254C6C">
              <w:rPr>
                <w:bCs/>
                <w:lang w:val="sr-Cyrl-CS"/>
              </w:rPr>
              <w:t xml:space="preserve">маће развијен критички став према свом раду. </w:t>
            </w:r>
          </w:p>
        </w:tc>
      </w:tr>
      <w:tr w:rsidR="002B242A" w:rsidRPr="00641381" w:rsidTr="009B170F">
        <w:tc>
          <w:tcPr>
            <w:tcW w:w="9180" w:type="dxa"/>
          </w:tcPr>
          <w:p w:rsidR="002B242A" w:rsidRPr="00254C6C" w:rsidRDefault="002B242A" w:rsidP="002B242A">
            <w:pPr>
              <w:spacing w:after="0" w:line="240" w:lineRule="auto"/>
              <w:jc w:val="both"/>
              <w:rPr>
                <w:b/>
                <w:bCs/>
                <w:lang w:val="ru-RU"/>
              </w:rPr>
            </w:pPr>
            <w:r w:rsidRPr="00254C6C">
              <w:rPr>
                <w:b/>
                <w:bCs/>
                <w:lang w:val="ru-RU"/>
              </w:rPr>
              <w:t>Општи с</w:t>
            </w:r>
            <w:r w:rsidRPr="00254C6C">
              <w:rPr>
                <w:b/>
                <w:bCs/>
                <w:lang w:val="sr-Cyrl-CS"/>
              </w:rPr>
              <w:t>адржај</w:t>
            </w:r>
            <w:r w:rsidRPr="00254C6C">
              <w:rPr>
                <w:b/>
                <w:bCs/>
                <w:lang w:val="ru-RU"/>
              </w:rPr>
              <w:t>и:</w:t>
            </w:r>
          </w:p>
          <w:p w:rsidR="002B242A" w:rsidRPr="00E50D31" w:rsidRDefault="002B242A" w:rsidP="002B242A">
            <w:pPr>
              <w:spacing w:after="0" w:line="240" w:lineRule="auto"/>
              <w:jc w:val="both"/>
              <w:rPr>
                <w:bCs/>
              </w:rPr>
            </w:pPr>
            <w:r w:rsidRPr="00254C6C">
              <w:rPr>
                <w:bCs/>
                <w:lang w:val="ru-RU"/>
              </w:rPr>
              <w:t>Завршни рад</w:t>
            </w:r>
            <w:r>
              <w:rPr>
                <w:bCs/>
                <w:lang w:val="ru-RU"/>
              </w:rPr>
              <w:t xml:space="preserve"> обухвата планирање и реализацију интегрисаних активности са групом деце у вртићу. Сваки студент припрема писани план активности у сарадњи са професорима посебних методика и васпитачима менторима у вртићу у коме ће активности реализовати. Писану припрему прегледа и оцењује трочлана комисија, од које два члана присуствују реализацији планираних активности у вртићу. </w:t>
            </w:r>
            <w:r>
              <w:rPr>
                <w:bCs/>
              </w:rPr>
              <w:t xml:space="preserve">Завршни рад, поред писане припреме за интегрисане </w:t>
            </w:r>
            <w:r>
              <w:rPr>
                <w:bCs/>
              </w:rPr>
              <w:lastRenderedPageBreak/>
              <w:t>активности у вртићу, треба да садржи приказ и критичку анализу студента активности које је реализовао у вртићу, као и предлоге за унапређивање праксе. Саставни део писаног дела завршног рада је</w:t>
            </w:r>
            <w:r w:rsidRPr="002D748B">
              <w:rPr>
                <w:bCs/>
                <w:lang w:val="ru-RU"/>
              </w:rPr>
              <w:t xml:space="preserve"> </w:t>
            </w:r>
            <w:r w:rsidRPr="00E50D31">
              <w:rPr>
                <w:bCs/>
              </w:rPr>
              <w:t>PowerPoint</w:t>
            </w:r>
            <w:r>
              <w:rPr>
                <w:bCs/>
                <w:lang w:val="ru-RU"/>
              </w:rPr>
              <w:t xml:space="preserve"> презентација, која треба да садржи план интегрисаних активности у вртићу, фото документацију реализације активности и критички осврт студента</w:t>
            </w:r>
            <w:r w:rsidRPr="00DB5FA7">
              <w:rPr>
                <w:bCs/>
                <w:lang w:val="ru-RU"/>
              </w:rPr>
              <w:t xml:space="preserve"> на план и реализацију активности</w:t>
            </w:r>
            <w:r>
              <w:rPr>
                <w:bCs/>
                <w:lang w:val="ru-RU"/>
              </w:rPr>
              <w:t>.</w:t>
            </w:r>
            <w:r>
              <w:rPr>
                <w:bCs/>
              </w:rPr>
              <w:t xml:space="preserve">  </w:t>
            </w:r>
            <w:r>
              <w:rPr>
                <w:bCs/>
                <w:lang w:val="ru-RU"/>
              </w:rPr>
              <w:t>Завршни рад се брани</w:t>
            </w:r>
            <w:r w:rsidRPr="00E50D31">
              <w:rPr>
                <w:bCs/>
                <w:lang w:val="ru-RU"/>
              </w:rPr>
              <w:t xml:space="preserve"> пред трочланом комисијом.</w:t>
            </w:r>
            <w:r>
              <w:rPr>
                <w:bCs/>
              </w:rPr>
              <w:t xml:space="preserve"> </w:t>
            </w:r>
          </w:p>
          <w:p w:rsidR="002B242A" w:rsidRPr="00254C6C" w:rsidRDefault="002B242A" w:rsidP="002B242A">
            <w:pPr>
              <w:spacing w:after="0" w:line="240" w:lineRule="auto"/>
              <w:jc w:val="both"/>
              <w:rPr>
                <w:bCs/>
                <w:lang w:val="ru-RU"/>
              </w:rPr>
            </w:pPr>
          </w:p>
        </w:tc>
      </w:tr>
      <w:tr w:rsidR="002B242A" w:rsidRPr="00641381" w:rsidTr="009B170F">
        <w:trPr>
          <w:trHeight w:val="706"/>
        </w:trPr>
        <w:tc>
          <w:tcPr>
            <w:tcW w:w="9180" w:type="dxa"/>
          </w:tcPr>
          <w:p w:rsidR="002B242A" w:rsidRPr="00971A3B" w:rsidRDefault="002B242A" w:rsidP="002B242A">
            <w:pPr>
              <w:spacing w:after="0" w:line="240" w:lineRule="auto"/>
              <w:rPr>
                <w:b/>
                <w:bCs/>
                <w:lang w:val="ru-RU"/>
              </w:rPr>
            </w:pPr>
            <w:r w:rsidRPr="00254C6C">
              <w:rPr>
                <w:b/>
                <w:bCs/>
                <w:lang w:val="sr-Cyrl-CS"/>
              </w:rPr>
              <w:lastRenderedPageBreak/>
              <w:t>Методе извођења</w:t>
            </w:r>
            <w:r w:rsidRPr="00971A3B">
              <w:rPr>
                <w:b/>
                <w:bCs/>
                <w:lang w:val="ru-RU"/>
              </w:rPr>
              <w:t>:</w:t>
            </w:r>
            <w:r w:rsidRPr="00254C6C">
              <w:rPr>
                <w:b/>
                <w:bCs/>
                <w:lang w:val="sr-Cyrl-CS"/>
              </w:rPr>
              <w:t xml:space="preserve"> </w:t>
            </w:r>
          </w:p>
          <w:p w:rsidR="002B242A" w:rsidRPr="00254C6C" w:rsidRDefault="002B242A" w:rsidP="002B242A">
            <w:pPr>
              <w:spacing w:after="0" w:line="240" w:lineRule="auto"/>
              <w:rPr>
                <w:lang w:val="sr-Cyrl-CS"/>
              </w:rPr>
            </w:pPr>
            <w:r w:rsidRPr="00E06AF4">
              <w:rPr>
                <w:bCs/>
                <w:lang w:val="sr-Cyrl-CS"/>
              </w:rPr>
              <w:t xml:space="preserve">Консултације са ментором; рад у вртићу; израда </w:t>
            </w:r>
            <w:r>
              <w:rPr>
                <w:bCs/>
                <w:lang w:val="sr-Cyrl-CS"/>
              </w:rPr>
              <w:t>заврш</w:t>
            </w:r>
            <w:r w:rsidRPr="00E06AF4">
              <w:rPr>
                <w:bCs/>
                <w:lang w:val="sr-Cyrl-CS"/>
              </w:rPr>
              <w:t>ог рада и одбрана рада.</w:t>
            </w:r>
          </w:p>
        </w:tc>
      </w:tr>
      <w:tr w:rsidR="002B242A" w:rsidRPr="00641381" w:rsidTr="009B170F">
        <w:tc>
          <w:tcPr>
            <w:tcW w:w="9180" w:type="dxa"/>
          </w:tcPr>
          <w:p w:rsidR="002B242A" w:rsidRPr="00254C6C" w:rsidRDefault="002B242A" w:rsidP="002B242A">
            <w:pPr>
              <w:spacing w:after="0" w:line="240" w:lineRule="auto"/>
              <w:rPr>
                <w:b/>
                <w:bCs/>
                <w:lang w:val="ru-RU"/>
              </w:rPr>
            </w:pPr>
            <w:r w:rsidRPr="00254C6C">
              <w:rPr>
                <w:b/>
                <w:bCs/>
                <w:lang w:val="sr-Cyrl-CS"/>
              </w:rPr>
              <w:t>Оцена</w:t>
            </w:r>
            <w:r w:rsidRPr="002D748B">
              <w:rPr>
                <w:b/>
                <w:bCs/>
                <w:lang w:val="sr-Cyrl-CS"/>
              </w:rPr>
              <w:t>: 70 поена завршни рад; 30 поена одбрана рада.</w:t>
            </w:r>
            <w:r w:rsidRPr="00254C6C">
              <w:rPr>
                <w:b/>
                <w:bCs/>
                <w:lang w:val="sr-Cyrl-CS"/>
              </w:rPr>
              <w:t xml:space="preserve">  </w:t>
            </w:r>
          </w:p>
        </w:tc>
      </w:tr>
      <w:tr w:rsidR="002B242A" w:rsidRPr="00641381" w:rsidTr="009B170F">
        <w:tc>
          <w:tcPr>
            <w:tcW w:w="9180" w:type="dxa"/>
          </w:tcPr>
          <w:p w:rsidR="002B242A" w:rsidRPr="00316B5A" w:rsidRDefault="002B242A" w:rsidP="002B242A">
            <w:pPr>
              <w:spacing w:after="0" w:line="240" w:lineRule="auto"/>
              <w:rPr>
                <w:sz w:val="24"/>
                <w:szCs w:val="24"/>
                <w:lang w:val="ru-RU"/>
              </w:rPr>
            </w:pPr>
            <w:r w:rsidRPr="00316B5A">
              <w:rPr>
                <w:sz w:val="24"/>
                <w:szCs w:val="24"/>
                <w:lang w:val="ru-RU"/>
              </w:rPr>
              <w:t>М</w:t>
            </w:r>
            <w:r w:rsidRPr="00316B5A">
              <w:rPr>
                <w:sz w:val="24"/>
                <w:szCs w:val="24"/>
                <w:lang w:val="sr-Cyrl-CS"/>
              </w:rPr>
              <w:t>аксимална дуж</w:t>
            </w:r>
            <w:r w:rsidRPr="00316B5A">
              <w:rPr>
                <w:sz w:val="24"/>
                <w:szCs w:val="24"/>
              </w:rPr>
              <w:t>и</w:t>
            </w:r>
            <w:r w:rsidRPr="00316B5A">
              <w:rPr>
                <w:sz w:val="24"/>
                <w:szCs w:val="24"/>
                <w:lang w:val="sr-Cyrl-CS"/>
              </w:rPr>
              <w:t>на 1 страница А4 формата</w:t>
            </w:r>
          </w:p>
          <w:p w:rsidR="002B242A" w:rsidRPr="00316B5A" w:rsidRDefault="002B242A" w:rsidP="002B242A">
            <w:pPr>
              <w:spacing w:after="0" w:line="240" w:lineRule="auto"/>
              <w:jc w:val="both"/>
              <w:rPr>
                <w:b/>
                <w:bCs/>
                <w:sz w:val="24"/>
                <w:szCs w:val="24"/>
                <w:lang w:val="ru-RU"/>
              </w:rPr>
            </w:pPr>
            <w:r w:rsidRPr="00316B5A">
              <w:rPr>
                <w:b/>
                <w:bCs/>
                <w:sz w:val="24"/>
                <w:szCs w:val="24"/>
                <w:lang w:val="ru-RU"/>
              </w:rPr>
              <w:t xml:space="preserve">Завршни рад ако постоји мора обавезно бити представљена у књизи предмета </w:t>
            </w:r>
          </w:p>
        </w:tc>
      </w:tr>
    </w:tbl>
    <w:p w:rsidR="002B242A" w:rsidRDefault="002B242A" w:rsidP="002B242A">
      <w:pPr>
        <w:spacing w:after="0"/>
        <w:jc w:val="center"/>
        <w:rPr>
          <w:sz w:val="24"/>
          <w:szCs w:val="24"/>
        </w:rPr>
      </w:pPr>
    </w:p>
    <w:p w:rsidR="002B242A" w:rsidRDefault="002B242A" w:rsidP="002B242A">
      <w:pPr>
        <w:jc w:val="center"/>
        <w:rPr>
          <w:sz w:val="24"/>
          <w:szCs w:val="24"/>
        </w:rPr>
      </w:pPr>
    </w:p>
    <w:p w:rsidR="002B242A" w:rsidRDefault="002B242A" w:rsidP="002B242A">
      <w:pPr>
        <w:jc w:val="center"/>
        <w:rPr>
          <w:sz w:val="24"/>
          <w:szCs w:val="24"/>
        </w:rPr>
      </w:pPr>
    </w:p>
    <w:p w:rsidR="002B242A" w:rsidRDefault="002B242A" w:rsidP="002B242A">
      <w:pPr>
        <w:jc w:val="center"/>
        <w:rPr>
          <w:sz w:val="24"/>
          <w:szCs w:val="24"/>
        </w:rPr>
      </w:pPr>
    </w:p>
    <w:p w:rsidR="00410366" w:rsidRPr="00E74E75" w:rsidRDefault="00410366" w:rsidP="00E74E75">
      <w:pPr>
        <w:spacing w:after="0"/>
        <w:jc w:val="center"/>
        <w:rPr>
          <w:sz w:val="24"/>
          <w:szCs w:val="24"/>
        </w:rPr>
      </w:pPr>
    </w:p>
    <w:sectPr w:rsidR="00410366" w:rsidRPr="00E74E75" w:rsidSect="00370B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39" w:rsidRDefault="00AB4739" w:rsidP="00FB4EF0">
      <w:pPr>
        <w:spacing w:after="0" w:line="240" w:lineRule="auto"/>
      </w:pPr>
      <w:r>
        <w:separator/>
      </w:r>
    </w:p>
  </w:endnote>
  <w:endnote w:type="continuationSeparator" w:id="1">
    <w:p w:rsidR="00AB4739" w:rsidRDefault="00AB4739" w:rsidP="00FB4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YuCiril Times">
    <w:altName w:val="Courier New"/>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Ciril TimesCursiv">
    <w:altName w:val="Courier New"/>
    <w:charset w:val="00"/>
    <w:family w:val="roman"/>
    <w:pitch w:val="variable"/>
    <w:sig w:usb0="00000003" w:usb1="00000000" w:usb2="00000000" w:usb3="00000000" w:csb0="00000001" w:csb1="00000000"/>
  </w:font>
  <w:font w:name="Dutch">
    <w:altName w:val="Times New Roman"/>
    <w:charset w:val="00"/>
    <w:family w:val="auto"/>
    <w:pitch w:val="variable"/>
    <w:sig w:usb0="00000087" w:usb1="00000000" w:usb2="00000000" w:usb3="00000000" w:csb0="0000001B" w:csb1="00000000"/>
  </w:font>
  <w:font w:name="MinionPro-Bold">
    <w:altName w:val="Times New Roman"/>
    <w:panose1 w:val="00000000000000000000"/>
    <w:charset w:val="EE"/>
    <w:family w:val="auto"/>
    <w:notTrueType/>
    <w:pitch w:val="default"/>
    <w:sig w:usb0="00000005" w:usb1="00000000" w:usb2="00000000" w:usb3="00000000" w:csb0="00000002"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93" w:rsidRDefault="000B17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375"/>
      <w:docPartObj>
        <w:docPartGallery w:val="Page Numbers (Bottom of Page)"/>
        <w:docPartUnique/>
      </w:docPartObj>
    </w:sdtPr>
    <w:sdtContent>
      <w:p w:rsidR="000B1793" w:rsidRDefault="000B1793">
        <w:pPr>
          <w:pStyle w:val="Footer"/>
          <w:jc w:val="right"/>
        </w:pPr>
        <w:fldSimple w:instr=" PAGE   \* MERGEFORMAT ">
          <w:r w:rsidR="00E9394E">
            <w:rPr>
              <w:noProof/>
            </w:rPr>
            <w:t>10</w:t>
          </w:r>
        </w:fldSimple>
      </w:p>
    </w:sdtContent>
  </w:sdt>
  <w:p w:rsidR="000B1793" w:rsidRDefault="000B17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93" w:rsidRDefault="000B1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39" w:rsidRDefault="00AB4739" w:rsidP="00FB4EF0">
      <w:pPr>
        <w:spacing w:after="0" w:line="240" w:lineRule="auto"/>
      </w:pPr>
      <w:r>
        <w:separator/>
      </w:r>
    </w:p>
  </w:footnote>
  <w:footnote w:type="continuationSeparator" w:id="1">
    <w:p w:rsidR="00AB4739" w:rsidRDefault="00AB4739" w:rsidP="00FB4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93" w:rsidRDefault="000B17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93" w:rsidRDefault="000B17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793" w:rsidRDefault="000B17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1">
    <w:nsid w:val="00000003"/>
    <w:multiLevelType w:val="singleLevel"/>
    <w:tmpl w:val="00000003"/>
    <w:name w:val="WW8Num4"/>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2">
    <w:nsid w:val="00000005"/>
    <w:multiLevelType w:val="singleLevel"/>
    <w:tmpl w:val="00000005"/>
    <w:name w:val="WW8Num6"/>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3">
    <w:nsid w:val="00000006"/>
    <w:multiLevelType w:val="singleLevel"/>
    <w:tmpl w:val="00000006"/>
    <w:name w:val="WW8Num7"/>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4">
    <w:nsid w:val="00000007"/>
    <w:multiLevelType w:val="singleLevel"/>
    <w:tmpl w:val="00000007"/>
    <w:name w:val="WW8Num8"/>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5">
    <w:nsid w:val="0000000B"/>
    <w:multiLevelType w:val="singleLevel"/>
    <w:tmpl w:val="0000000B"/>
    <w:name w:val="WW8Num12"/>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6">
    <w:nsid w:val="0000000C"/>
    <w:multiLevelType w:val="singleLevel"/>
    <w:tmpl w:val="0000000C"/>
    <w:name w:val="WW8Num13"/>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7">
    <w:nsid w:val="0000000D"/>
    <w:multiLevelType w:val="multilevel"/>
    <w:tmpl w:val="0000000D"/>
    <w:name w:val="WW8Num14"/>
    <w:lvl w:ilvl="0">
      <w:start w:val="1"/>
      <w:numFmt w:val="decimal"/>
      <w:lvlText w:val="%1."/>
      <w:lvlJc w:val="right"/>
      <w:pPr>
        <w:tabs>
          <w:tab w:val="num" w:pos="170"/>
        </w:tabs>
        <w:ind w:left="170" w:hanging="170"/>
      </w:pPr>
      <w:rPr>
        <w:rFonts w:ascii="Arial" w:hAnsi="Arial" w:cs="Arial" w:hint="default"/>
        <w:b/>
        <w:bCs/>
        <w:i w:val="0"/>
        <w:iCs w:val="0"/>
        <w:lang w:val="sr-Cyrl-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b w:val="0"/>
        <w:bCs/>
        <w:i w:val="0"/>
        <w:iCs/>
        <w:color w:val="000000"/>
        <w:sz w:val="20"/>
        <w:szCs w:val="20"/>
        <w:lang w:val="sr-Cyrl-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singleLevel"/>
    <w:tmpl w:val="0000000E"/>
    <w:name w:val="WW8Num15"/>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9">
    <w:nsid w:val="0000000F"/>
    <w:multiLevelType w:val="singleLevel"/>
    <w:tmpl w:val="0000000F"/>
    <w:name w:val="WW8Num16"/>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10">
    <w:nsid w:val="00000010"/>
    <w:multiLevelType w:val="singleLevel"/>
    <w:tmpl w:val="00000010"/>
    <w:name w:val="WW8Num17"/>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11">
    <w:nsid w:val="00000011"/>
    <w:multiLevelType w:val="singleLevel"/>
    <w:tmpl w:val="00000011"/>
    <w:name w:val="WW8Num18"/>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12">
    <w:nsid w:val="00000012"/>
    <w:multiLevelType w:val="singleLevel"/>
    <w:tmpl w:val="00000012"/>
    <w:name w:val="WW8Num19"/>
    <w:lvl w:ilvl="0">
      <w:start w:val="1"/>
      <w:numFmt w:val="decimal"/>
      <w:lvlText w:val="%1."/>
      <w:lvlJc w:val="left"/>
      <w:pPr>
        <w:tabs>
          <w:tab w:val="num" w:pos="2880"/>
        </w:tabs>
        <w:ind w:left="2880" w:hanging="360"/>
      </w:pPr>
      <w:rPr>
        <w:rFonts w:ascii="Arial" w:hAnsi="Arial" w:cs="Arial" w:hint="default"/>
        <w:b w:val="0"/>
        <w:bCs w:val="0"/>
        <w:i w:val="0"/>
        <w:iCs w:val="0"/>
        <w:caps/>
        <w:sz w:val="20"/>
        <w:szCs w:val="24"/>
        <w:lang w:val="sr-Cyrl-CS"/>
      </w:rPr>
    </w:lvl>
  </w:abstractNum>
  <w:abstractNum w:abstractNumId="13">
    <w:nsid w:val="00000013"/>
    <w:multiLevelType w:val="singleLevel"/>
    <w:tmpl w:val="00000013"/>
    <w:name w:val="WW8Num20"/>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14">
    <w:nsid w:val="00000017"/>
    <w:multiLevelType w:val="singleLevel"/>
    <w:tmpl w:val="00000017"/>
    <w:name w:val="WW8Num25"/>
    <w:lvl w:ilvl="0">
      <w:start w:val="1"/>
      <w:numFmt w:val="decimal"/>
      <w:lvlText w:val="%1."/>
      <w:lvlJc w:val="left"/>
      <w:pPr>
        <w:tabs>
          <w:tab w:val="num" w:pos="2880"/>
        </w:tabs>
        <w:ind w:left="2880" w:hanging="360"/>
      </w:pPr>
      <w:rPr>
        <w:rFonts w:ascii="Arial" w:hAnsi="Arial" w:cs="Arial" w:hint="default"/>
        <w:b w:val="0"/>
        <w:bCs w:val="0"/>
        <w:i w:val="0"/>
        <w:iCs w:val="0"/>
        <w:color w:val="000000"/>
        <w:sz w:val="20"/>
        <w:szCs w:val="24"/>
        <w:lang w:val="sr-Cyrl-CS"/>
      </w:rPr>
    </w:lvl>
  </w:abstractNum>
  <w:abstractNum w:abstractNumId="15">
    <w:nsid w:val="00000018"/>
    <w:multiLevelType w:val="singleLevel"/>
    <w:tmpl w:val="00000018"/>
    <w:name w:val="WW8Num26"/>
    <w:lvl w:ilvl="0">
      <w:start w:val="1"/>
      <w:numFmt w:val="decimal"/>
      <w:lvlText w:val="%1."/>
      <w:lvlJc w:val="left"/>
      <w:pPr>
        <w:tabs>
          <w:tab w:val="num" w:pos="2880"/>
        </w:tabs>
        <w:ind w:left="2880" w:hanging="360"/>
      </w:pPr>
      <w:rPr>
        <w:rFonts w:ascii="Arial" w:hAnsi="Arial" w:cs="Arial" w:hint="default"/>
        <w:b w:val="0"/>
        <w:bCs w:val="0"/>
        <w:i w:val="0"/>
        <w:iCs w:val="0"/>
        <w:sz w:val="20"/>
        <w:szCs w:val="24"/>
        <w:lang w:val="sr-Cyrl-CS"/>
      </w:rPr>
    </w:lvl>
  </w:abstractNum>
  <w:abstractNum w:abstractNumId="16">
    <w:nsid w:val="41645A93"/>
    <w:multiLevelType w:val="multilevel"/>
    <w:tmpl w:val="F058EA58"/>
    <w:lvl w:ilvl="0">
      <w:start w:val="1"/>
      <w:numFmt w:val="bullet"/>
      <w:lvlText w:val=""/>
      <w:lvlJc w:val="left"/>
      <w:pPr>
        <w:tabs>
          <w:tab w:val="num" w:pos="1408"/>
        </w:tabs>
        <w:ind w:left="140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725F67"/>
    <w:multiLevelType w:val="multilevel"/>
    <w:tmpl w:val="00B6C0CA"/>
    <w:name w:val="WW8Num1"/>
    <w:lvl w:ilvl="0">
      <w:start w:val="1"/>
      <w:numFmt w:val="upperRoman"/>
      <w:lvlText w:val="%1."/>
      <w:lvlJc w:val="right"/>
      <w:pPr>
        <w:tabs>
          <w:tab w:val="num" w:pos="113"/>
        </w:tabs>
        <w:ind w:left="567" w:firstLine="0"/>
      </w:pPr>
      <w:rPr>
        <w:rFonts w:ascii="Arial" w:hAnsi="Arial" w:cs="Arial" w:hint="default"/>
        <w:b/>
        <w:i w:val="0"/>
      </w:rPr>
    </w:lvl>
    <w:lvl w:ilvl="1">
      <w:start w:val="1"/>
      <w:numFmt w:val="lowerLetter"/>
      <w:lvlText w:val="%2."/>
      <w:lvlJc w:val="left"/>
      <w:pPr>
        <w:tabs>
          <w:tab w:val="num" w:pos="1440"/>
        </w:tabs>
        <w:ind w:left="1440" w:hanging="360"/>
      </w:pPr>
      <w:rPr>
        <w:rFonts w:hint="default"/>
        <w:b/>
        <w:i w:val="0"/>
      </w:rPr>
    </w:lvl>
    <w:lvl w:ilvl="2">
      <w:start w:val="1"/>
      <w:numFmt w:val="decimal"/>
      <w:lvlText w:val="%3."/>
      <w:lvlJc w:val="right"/>
      <w:pPr>
        <w:tabs>
          <w:tab w:val="num" w:pos="720"/>
        </w:tabs>
        <w:ind w:left="2160" w:hanging="180"/>
      </w:pPr>
      <w:rPr>
        <w:rFonts w:ascii="Cambria" w:hAnsi="Cambria" w:cs="Cambria" w:hint="default"/>
        <w:b/>
        <w:bCs/>
        <w:i/>
        <w:iCs/>
        <w:sz w:val="22"/>
        <w:szCs w:val="22"/>
        <w:lang w:val="sr-Cyrl-CS"/>
      </w:rPr>
    </w:lvl>
    <w:lvl w:ilvl="3">
      <w:start w:val="1"/>
      <w:numFmt w:val="decimal"/>
      <w:lvlText w:val="%4."/>
      <w:lvlJc w:val="left"/>
      <w:pPr>
        <w:tabs>
          <w:tab w:val="num" w:pos="2880"/>
        </w:tabs>
        <w:ind w:left="2880" w:hanging="360"/>
      </w:pPr>
      <w:rPr>
        <w:rFonts w:hint="default"/>
        <w:b w:val="0"/>
        <w:i w:val="0"/>
        <w:sz w:val="24"/>
        <w:szCs w:val="24"/>
      </w:rPr>
    </w:lvl>
    <w:lvl w:ilvl="4">
      <w:start w:val="1"/>
      <w:numFmt w:val="lowerLetter"/>
      <w:lvlText w:val="%5."/>
      <w:lvlJc w:val="left"/>
      <w:pPr>
        <w:tabs>
          <w:tab w:val="num" w:pos="3600"/>
        </w:tabs>
        <w:ind w:left="3600" w:hanging="360"/>
      </w:pPr>
      <w:rPr>
        <w:rFonts w:hint="default"/>
        <w:b w:val="0"/>
        <w:i w:val="0"/>
        <w:sz w:val="24"/>
        <w:szCs w:val="24"/>
      </w:rPr>
    </w:lvl>
    <w:lvl w:ilvl="5">
      <w:start w:val="1"/>
      <w:numFmt w:val="lowerRoman"/>
      <w:lvlText w:val="%6."/>
      <w:lvlJc w:val="right"/>
      <w:pPr>
        <w:tabs>
          <w:tab w:val="num" w:pos="4320"/>
        </w:tabs>
        <w:ind w:left="4320" w:hanging="180"/>
      </w:pPr>
      <w:rPr>
        <w:rFonts w:hint="default"/>
        <w:b w:val="0"/>
        <w:i w:val="0"/>
        <w:sz w:val="24"/>
        <w:szCs w:val="24"/>
      </w:rPr>
    </w:lvl>
    <w:lvl w:ilvl="6">
      <w:start w:val="1"/>
      <w:numFmt w:val="decimal"/>
      <w:lvlText w:val="%7."/>
      <w:lvlJc w:val="left"/>
      <w:pPr>
        <w:tabs>
          <w:tab w:val="num" w:pos="5040"/>
        </w:tabs>
        <w:ind w:left="5040" w:hanging="360"/>
      </w:pPr>
      <w:rPr>
        <w:rFonts w:hint="default"/>
        <w:b w:val="0"/>
        <w:i w:val="0"/>
        <w:sz w:val="24"/>
        <w:szCs w:val="24"/>
      </w:rPr>
    </w:lvl>
    <w:lvl w:ilvl="7">
      <w:start w:val="1"/>
      <w:numFmt w:val="lowerLetter"/>
      <w:lvlText w:val="%8."/>
      <w:lvlJc w:val="left"/>
      <w:pPr>
        <w:tabs>
          <w:tab w:val="num" w:pos="5760"/>
        </w:tabs>
        <w:ind w:left="5760" w:hanging="360"/>
      </w:pPr>
      <w:rPr>
        <w:rFonts w:hint="default"/>
        <w:b w:val="0"/>
        <w:i w:val="0"/>
        <w:sz w:val="24"/>
        <w:szCs w:val="24"/>
      </w:rPr>
    </w:lvl>
    <w:lvl w:ilvl="8">
      <w:start w:val="1"/>
      <w:numFmt w:val="lowerRoman"/>
      <w:lvlText w:val="%9."/>
      <w:lvlJc w:val="right"/>
      <w:pPr>
        <w:tabs>
          <w:tab w:val="num" w:pos="6480"/>
        </w:tabs>
        <w:ind w:left="6480" w:hanging="180"/>
      </w:pPr>
      <w:rPr>
        <w:rFonts w:hint="default"/>
        <w:b w:val="0"/>
        <w:i w:val="0"/>
        <w:sz w:val="24"/>
        <w:szCs w:val="24"/>
      </w:rPr>
    </w:lvl>
  </w:abstractNum>
  <w:num w:numId="1">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350BA"/>
    <w:rsid w:val="0002101B"/>
    <w:rsid w:val="000332CD"/>
    <w:rsid w:val="000B1793"/>
    <w:rsid w:val="001937ED"/>
    <w:rsid w:val="001B2693"/>
    <w:rsid w:val="001C5577"/>
    <w:rsid w:val="00200784"/>
    <w:rsid w:val="002104A6"/>
    <w:rsid w:val="002273E4"/>
    <w:rsid w:val="002B242A"/>
    <w:rsid w:val="002D23BE"/>
    <w:rsid w:val="002D6312"/>
    <w:rsid w:val="003350BA"/>
    <w:rsid w:val="00370B8C"/>
    <w:rsid w:val="00410366"/>
    <w:rsid w:val="00417791"/>
    <w:rsid w:val="00486AAC"/>
    <w:rsid w:val="00663B9C"/>
    <w:rsid w:val="007A739D"/>
    <w:rsid w:val="00845218"/>
    <w:rsid w:val="0095317A"/>
    <w:rsid w:val="009B170F"/>
    <w:rsid w:val="00A62CC1"/>
    <w:rsid w:val="00AB4739"/>
    <w:rsid w:val="00AC2FB5"/>
    <w:rsid w:val="00AF575F"/>
    <w:rsid w:val="00B04F28"/>
    <w:rsid w:val="00B72A19"/>
    <w:rsid w:val="00DF7E5F"/>
    <w:rsid w:val="00E3029D"/>
    <w:rsid w:val="00E74E75"/>
    <w:rsid w:val="00E9394E"/>
    <w:rsid w:val="00F04727"/>
    <w:rsid w:val="00FB4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8C"/>
  </w:style>
  <w:style w:type="paragraph" w:styleId="Heading1">
    <w:name w:val="heading 1"/>
    <w:basedOn w:val="Normal"/>
    <w:next w:val="Normal"/>
    <w:link w:val="Heading1Char"/>
    <w:qFormat/>
    <w:rsid w:val="009B170F"/>
    <w:pPr>
      <w:keepNext/>
      <w:spacing w:after="0" w:line="240" w:lineRule="auto"/>
      <w:outlineLvl w:val="0"/>
    </w:pPr>
    <w:rPr>
      <w:rFonts w:ascii="Times New Roman" w:eastAsia="Times New Roman" w:hAnsi="Times New Roman" w:cs="Times New Roman"/>
      <w:b/>
      <w:bCs/>
      <w:sz w:val="24"/>
      <w:szCs w:val="24"/>
      <w:lang w:val="sr-Latn-CS"/>
    </w:rPr>
  </w:style>
  <w:style w:type="paragraph" w:styleId="Heading2">
    <w:name w:val="heading 2"/>
    <w:basedOn w:val="Normal"/>
    <w:next w:val="Normal"/>
    <w:link w:val="Heading2Char"/>
    <w:qFormat/>
    <w:rsid w:val="009B170F"/>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sr-Latn-CS" w:eastAsia="sr-Latn-CS"/>
    </w:rPr>
  </w:style>
  <w:style w:type="paragraph" w:styleId="Heading3">
    <w:name w:val="heading 3"/>
    <w:basedOn w:val="Normal"/>
    <w:next w:val="Normal"/>
    <w:link w:val="Heading3Char"/>
    <w:qFormat/>
    <w:rsid w:val="009B170F"/>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val="sr-Latn-CS" w:eastAsia="sr-Latn-CS"/>
    </w:rPr>
  </w:style>
  <w:style w:type="paragraph" w:styleId="Heading4">
    <w:name w:val="heading 4"/>
    <w:basedOn w:val="Normal"/>
    <w:next w:val="Normal"/>
    <w:link w:val="Heading4Char"/>
    <w:uiPriority w:val="9"/>
    <w:qFormat/>
    <w:rsid w:val="009B170F"/>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5">
    <w:name w:val="heading 5"/>
    <w:basedOn w:val="Normal"/>
    <w:next w:val="Normal"/>
    <w:link w:val="Heading5Char"/>
    <w:qFormat/>
    <w:rsid w:val="009B170F"/>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sr-Latn-CS" w:eastAsia="sr-Latn-CS"/>
    </w:rPr>
  </w:style>
  <w:style w:type="paragraph" w:styleId="Heading6">
    <w:name w:val="heading 6"/>
    <w:basedOn w:val="Normal"/>
    <w:next w:val="Normal"/>
    <w:link w:val="Heading6Char"/>
    <w:qFormat/>
    <w:rsid w:val="009B170F"/>
    <w:pPr>
      <w:keepNext/>
      <w:spacing w:after="0" w:line="240" w:lineRule="auto"/>
      <w:ind w:left="1560"/>
      <w:outlineLvl w:val="5"/>
    </w:pPr>
    <w:rPr>
      <w:rFonts w:ascii="Times New Roman" w:eastAsia="Times New Roman" w:hAnsi="Times New Roman" w:cs="Times New Roman"/>
      <w:sz w:val="28"/>
      <w:szCs w:val="24"/>
      <w:u w:val="single"/>
      <w:lang w:val="sr-Cyrl-CS"/>
    </w:rPr>
  </w:style>
  <w:style w:type="paragraph" w:styleId="Heading7">
    <w:name w:val="heading 7"/>
    <w:basedOn w:val="Normal"/>
    <w:next w:val="Normal"/>
    <w:link w:val="Heading7Char"/>
    <w:qFormat/>
    <w:rsid w:val="009B170F"/>
    <w:pPr>
      <w:keepNext/>
      <w:spacing w:after="0" w:line="240" w:lineRule="auto"/>
      <w:ind w:left="1560"/>
      <w:outlineLvl w:val="6"/>
    </w:pPr>
    <w:rPr>
      <w:rFonts w:ascii="Times New Roman" w:eastAsia="Times New Roman" w:hAnsi="Times New Roman" w:cs="Times New Roman"/>
      <w:b/>
      <w:bCs/>
      <w:sz w:val="28"/>
      <w:szCs w:val="24"/>
      <w:lang w:val="sr-Cyrl-CS"/>
    </w:rPr>
  </w:style>
  <w:style w:type="paragraph" w:styleId="Heading8">
    <w:name w:val="heading 8"/>
    <w:basedOn w:val="Normal"/>
    <w:next w:val="Normal"/>
    <w:link w:val="Heading8Char"/>
    <w:qFormat/>
    <w:rsid w:val="009B170F"/>
    <w:pPr>
      <w:keepNext/>
      <w:spacing w:after="0" w:line="240" w:lineRule="auto"/>
      <w:ind w:left="-360"/>
      <w:outlineLvl w:val="7"/>
    </w:pPr>
    <w:rPr>
      <w:rFonts w:ascii="Times New Roman" w:eastAsia="Times New Roman" w:hAnsi="Times New Roman" w:cs="Times New Roman"/>
      <w:b/>
      <w:bCs/>
      <w:sz w:val="28"/>
      <w:szCs w:val="24"/>
      <w:lang w:val="sr-Cyrl-CS"/>
    </w:rPr>
  </w:style>
  <w:style w:type="paragraph" w:styleId="Heading9">
    <w:name w:val="heading 9"/>
    <w:basedOn w:val="Normal"/>
    <w:next w:val="Normal"/>
    <w:link w:val="Heading9Char"/>
    <w:qFormat/>
    <w:rsid w:val="009B170F"/>
    <w:pPr>
      <w:keepNext/>
      <w:spacing w:after="0" w:line="240" w:lineRule="auto"/>
      <w:ind w:left="1680"/>
      <w:outlineLvl w:val="8"/>
    </w:pPr>
    <w:rPr>
      <w:rFonts w:ascii="Times New Roman" w:eastAsia="Times New Roman" w:hAnsi="Times New Roman" w:cs="Times New Roman"/>
      <w:b/>
      <w:bCs/>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70F"/>
    <w:rPr>
      <w:rFonts w:ascii="Times New Roman" w:eastAsia="Times New Roman" w:hAnsi="Times New Roman" w:cs="Times New Roman"/>
      <w:b/>
      <w:bCs/>
      <w:sz w:val="24"/>
      <w:szCs w:val="24"/>
      <w:lang w:val="sr-Latn-CS"/>
    </w:rPr>
  </w:style>
  <w:style w:type="character" w:customStyle="1" w:styleId="Heading2Char">
    <w:name w:val="Heading 2 Char"/>
    <w:basedOn w:val="DefaultParagraphFont"/>
    <w:link w:val="Heading2"/>
    <w:rsid w:val="009B170F"/>
    <w:rPr>
      <w:rFonts w:ascii="Arial" w:eastAsia="Times New Roman" w:hAnsi="Arial" w:cs="Times New Roman"/>
      <w:b/>
      <w:bCs/>
      <w:i/>
      <w:iCs/>
      <w:sz w:val="28"/>
      <w:szCs w:val="28"/>
      <w:lang w:val="sr-Latn-CS" w:eastAsia="sr-Latn-CS"/>
    </w:rPr>
  </w:style>
  <w:style w:type="character" w:customStyle="1" w:styleId="Heading3Char">
    <w:name w:val="Heading 3 Char"/>
    <w:basedOn w:val="DefaultParagraphFont"/>
    <w:link w:val="Heading3"/>
    <w:rsid w:val="009B170F"/>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uiPriority w:val="9"/>
    <w:rsid w:val="009B170F"/>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rsid w:val="009B170F"/>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9B170F"/>
    <w:rPr>
      <w:rFonts w:ascii="Times New Roman" w:eastAsia="Times New Roman" w:hAnsi="Times New Roman" w:cs="Times New Roman"/>
      <w:sz w:val="28"/>
      <w:szCs w:val="24"/>
      <w:u w:val="single"/>
      <w:lang w:val="sr-Cyrl-CS"/>
    </w:rPr>
  </w:style>
  <w:style w:type="character" w:customStyle="1" w:styleId="Heading7Char">
    <w:name w:val="Heading 7 Char"/>
    <w:basedOn w:val="DefaultParagraphFont"/>
    <w:link w:val="Heading7"/>
    <w:rsid w:val="009B170F"/>
    <w:rPr>
      <w:rFonts w:ascii="Times New Roman" w:eastAsia="Times New Roman" w:hAnsi="Times New Roman" w:cs="Times New Roman"/>
      <w:b/>
      <w:bCs/>
      <w:sz w:val="28"/>
      <w:szCs w:val="24"/>
      <w:lang w:val="sr-Cyrl-CS"/>
    </w:rPr>
  </w:style>
  <w:style w:type="character" w:customStyle="1" w:styleId="Heading8Char">
    <w:name w:val="Heading 8 Char"/>
    <w:basedOn w:val="DefaultParagraphFont"/>
    <w:link w:val="Heading8"/>
    <w:rsid w:val="009B170F"/>
    <w:rPr>
      <w:rFonts w:ascii="Times New Roman" w:eastAsia="Times New Roman" w:hAnsi="Times New Roman" w:cs="Times New Roman"/>
      <w:b/>
      <w:bCs/>
      <w:sz w:val="28"/>
      <w:szCs w:val="24"/>
      <w:lang w:val="sr-Cyrl-CS"/>
    </w:rPr>
  </w:style>
  <w:style w:type="character" w:customStyle="1" w:styleId="Heading9Char">
    <w:name w:val="Heading 9 Char"/>
    <w:basedOn w:val="DefaultParagraphFont"/>
    <w:link w:val="Heading9"/>
    <w:rsid w:val="009B170F"/>
    <w:rPr>
      <w:rFonts w:ascii="Times New Roman" w:eastAsia="Times New Roman" w:hAnsi="Times New Roman" w:cs="Times New Roman"/>
      <w:b/>
      <w:bCs/>
      <w:sz w:val="28"/>
      <w:szCs w:val="24"/>
      <w:lang w:val="sr-Cyrl-CS"/>
    </w:rPr>
  </w:style>
  <w:style w:type="paragraph" w:styleId="BalloonText">
    <w:name w:val="Balloon Text"/>
    <w:basedOn w:val="Normal"/>
    <w:link w:val="BalloonTextChar"/>
    <w:semiHidden/>
    <w:unhideWhenUsed/>
    <w:rsid w:val="0033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350BA"/>
    <w:rPr>
      <w:rFonts w:ascii="Tahoma" w:hAnsi="Tahoma" w:cs="Tahoma"/>
      <w:sz w:val="16"/>
      <w:szCs w:val="16"/>
    </w:rPr>
  </w:style>
  <w:style w:type="table" w:styleId="TableGrid">
    <w:name w:val="Table Grid"/>
    <w:basedOn w:val="TableNormal"/>
    <w:uiPriority w:val="59"/>
    <w:rsid w:val="003350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B170F"/>
    <w:pPr>
      <w:widowControl w:val="0"/>
      <w:autoSpaceDE w:val="0"/>
      <w:autoSpaceDN w:val="0"/>
      <w:adjustRightInd w:val="0"/>
      <w:spacing w:after="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
    <w:rsid w:val="009B170F"/>
    <w:rPr>
      <w:rFonts w:ascii="Times New Roman" w:eastAsia="Times New Roman" w:hAnsi="Times New Roman" w:cs="Times New Roman"/>
      <w:sz w:val="24"/>
      <w:szCs w:val="24"/>
      <w:lang w:val="sr-Latn-CS" w:eastAsia="sr-Latn-CS"/>
    </w:rPr>
  </w:style>
  <w:style w:type="character" w:styleId="Hyperlink">
    <w:name w:val="Hyperlink"/>
    <w:uiPriority w:val="99"/>
    <w:rsid w:val="009B170F"/>
    <w:rPr>
      <w:color w:val="0000FF"/>
      <w:u w:val="single"/>
    </w:rPr>
  </w:style>
  <w:style w:type="paragraph" w:styleId="BodyText3">
    <w:name w:val="Body Text 3"/>
    <w:basedOn w:val="Normal"/>
    <w:link w:val="BodyText3Char"/>
    <w:rsid w:val="009B170F"/>
    <w:pPr>
      <w:widowControl w:val="0"/>
      <w:autoSpaceDE w:val="0"/>
      <w:autoSpaceDN w:val="0"/>
      <w:adjustRightInd w:val="0"/>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
    <w:rsid w:val="009B170F"/>
    <w:rPr>
      <w:rFonts w:ascii="Times New Roman" w:eastAsia="Times New Roman" w:hAnsi="Times New Roman" w:cs="Times New Roman"/>
      <w:sz w:val="16"/>
      <w:szCs w:val="16"/>
      <w:lang w:val="sr-Latn-CS" w:eastAsia="sr-Latn-CS"/>
    </w:rPr>
  </w:style>
  <w:style w:type="paragraph" w:styleId="NoSpacing">
    <w:name w:val="No Spacing"/>
    <w:uiPriority w:val="1"/>
    <w:qFormat/>
    <w:rsid w:val="009B170F"/>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customStyle="1" w:styleId="Paragraf">
    <w:name w:val="Paragraf"/>
    <w:basedOn w:val="Normal"/>
    <w:link w:val="ParagrafChar"/>
    <w:rsid w:val="009B170F"/>
    <w:pPr>
      <w:spacing w:after="0" w:line="240" w:lineRule="auto"/>
      <w:ind w:firstLine="720"/>
      <w:jc w:val="both"/>
    </w:pPr>
    <w:rPr>
      <w:rFonts w:ascii="Times New Roman" w:eastAsia="Times New Roman" w:hAnsi="Times New Roman" w:cs="Times New Roman"/>
      <w:sz w:val="24"/>
      <w:szCs w:val="20"/>
    </w:rPr>
  </w:style>
  <w:style w:type="character" w:customStyle="1" w:styleId="ParagrafChar">
    <w:name w:val="Paragraf Char"/>
    <w:link w:val="Paragraf"/>
    <w:rsid w:val="009B170F"/>
    <w:rPr>
      <w:rFonts w:ascii="Times New Roman" w:eastAsia="Times New Roman" w:hAnsi="Times New Roman" w:cs="Times New Roman"/>
      <w:sz w:val="24"/>
      <w:szCs w:val="20"/>
    </w:rPr>
  </w:style>
  <w:style w:type="paragraph" w:customStyle="1" w:styleId="Organisationsangaben">
    <w:name w:val="Organisationsangaben"/>
    <w:basedOn w:val="Normal"/>
    <w:rsid w:val="009B170F"/>
    <w:pPr>
      <w:spacing w:after="16" w:line="190" w:lineRule="exact"/>
      <w:ind w:left="-108"/>
    </w:pPr>
    <w:rPr>
      <w:rFonts w:ascii="Arial" w:eastAsia="Times" w:hAnsi="Arial" w:cs="Times New Roman"/>
      <w:spacing w:val="2"/>
      <w:sz w:val="16"/>
      <w:szCs w:val="20"/>
      <w:lang w:val="de-CH" w:eastAsia="de-DE"/>
    </w:rPr>
  </w:style>
  <w:style w:type="paragraph" w:customStyle="1" w:styleId="tekst">
    <w:name w:val="tekst"/>
    <w:basedOn w:val="Normal"/>
    <w:rsid w:val="009B170F"/>
    <w:pPr>
      <w:spacing w:before="120" w:after="0" w:line="240" w:lineRule="auto"/>
      <w:ind w:firstLine="720"/>
      <w:jc w:val="both"/>
    </w:pPr>
    <w:rPr>
      <w:rFonts w:ascii="YuCiril Times" w:eastAsia="Times New Roman" w:hAnsi="YuCiril Times" w:cs="Times New Roman"/>
      <w:sz w:val="28"/>
      <w:szCs w:val="20"/>
    </w:rPr>
  </w:style>
  <w:style w:type="paragraph" w:styleId="Header">
    <w:name w:val="header"/>
    <w:basedOn w:val="Normal"/>
    <w:link w:val="HeaderChar"/>
    <w:uiPriority w:val="99"/>
    <w:unhideWhenUsed/>
    <w:rsid w:val="009B170F"/>
    <w:pPr>
      <w:widowControl w:val="0"/>
      <w:tabs>
        <w:tab w:val="center" w:pos="4703"/>
        <w:tab w:val="right" w:pos="9406"/>
      </w:tabs>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customStyle="1" w:styleId="HeaderChar">
    <w:name w:val="Header Char"/>
    <w:basedOn w:val="DefaultParagraphFont"/>
    <w:link w:val="Header"/>
    <w:uiPriority w:val="99"/>
    <w:rsid w:val="009B170F"/>
    <w:rPr>
      <w:rFonts w:ascii="Times New Roman" w:eastAsia="Times New Roman" w:hAnsi="Times New Roman" w:cs="Times New Roman"/>
      <w:sz w:val="20"/>
      <w:szCs w:val="20"/>
      <w:lang w:val="sr-Latn-CS" w:eastAsia="sr-Latn-CS"/>
    </w:rPr>
  </w:style>
  <w:style w:type="paragraph" w:styleId="Footer">
    <w:name w:val="footer"/>
    <w:basedOn w:val="Normal"/>
    <w:link w:val="FooterChar"/>
    <w:uiPriority w:val="99"/>
    <w:unhideWhenUsed/>
    <w:rsid w:val="009B170F"/>
    <w:pPr>
      <w:widowControl w:val="0"/>
      <w:tabs>
        <w:tab w:val="center" w:pos="4703"/>
        <w:tab w:val="right" w:pos="9406"/>
      </w:tabs>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customStyle="1" w:styleId="FooterChar">
    <w:name w:val="Footer Char"/>
    <w:basedOn w:val="DefaultParagraphFont"/>
    <w:link w:val="Footer"/>
    <w:uiPriority w:val="99"/>
    <w:rsid w:val="009B170F"/>
    <w:rPr>
      <w:rFonts w:ascii="Times New Roman" w:eastAsia="Times New Roman" w:hAnsi="Times New Roman" w:cs="Times New Roman"/>
      <w:sz w:val="20"/>
      <w:szCs w:val="20"/>
      <w:lang w:val="sr-Latn-CS" w:eastAsia="sr-Latn-CS"/>
    </w:rPr>
  </w:style>
  <w:style w:type="paragraph" w:customStyle="1" w:styleId="Achievement">
    <w:name w:val="Achievement"/>
    <w:basedOn w:val="Normal"/>
    <w:rsid w:val="009B170F"/>
    <w:pPr>
      <w:tabs>
        <w:tab w:val="num" w:pos="720"/>
      </w:tabs>
      <w:suppressAutoHyphens/>
      <w:spacing w:after="60" w:line="240" w:lineRule="atLeast"/>
      <w:ind w:left="720" w:hanging="720"/>
      <w:jc w:val="both"/>
    </w:pPr>
    <w:rPr>
      <w:rFonts w:ascii="Garamond" w:eastAsia="Times New Roman" w:hAnsi="Garamond" w:cs="Times New Roman"/>
      <w:szCs w:val="20"/>
      <w:lang w:val="en-GB" w:eastAsia="ar-SA"/>
    </w:rPr>
  </w:style>
  <w:style w:type="paragraph" w:styleId="ListParagraph">
    <w:name w:val="List Paragraph"/>
    <w:basedOn w:val="Normal"/>
    <w:uiPriority w:val="34"/>
    <w:qFormat/>
    <w:rsid w:val="009B170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sr-Latn-CS" w:eastAsia="sr-Latn-CS"/>
    </w:rPr>
  </w:style>
  <w:style w:type="character" w:customStyle="1" w:styleId="apple-converted-space">
    <w:name w:val="apple-converted-space"/>
    <w:basedOn w:val="DefaultParagraphFont"/>
    <w:rsid w:val="009B170F"/>
  </w:style>
  <w:style w:type="character" w:styleId="Strong">
    <w:name w:val="Strong"/>
    <w:qFormat/>
    <w:rsid w:val="009B170F"/>
    <w:rPr>
      <w:b/>
      <w:bCs/>
    </w:rPr>
  </w:style>
  <w:style w:type="paragraph" w:styleId="Title">
    <w:name w:val="Title"/>
    <w:basedOn w:val="Normal"/>
    <w:next w:val="Normal"/>
    <w:link w:val="TitleChar"/>
    <w:qFormat/>
    <w:rsid w:val="009B170F"/>
    <w:pPr>
      <w:suppressAutoHyphens/>
      <w:spacing w:after="0" w:line="240" w:lineRule="auto"/>
      <w:ind w:left="800"/>
      <w:jc w:val="center"/>
    </w:pPr>
    <w:rPr>
      <w:rFonts w:ascii="Times New Roman" w:eastAsia="Times New Roman" w:hAnsi="Times New Roman" w:cs="Times New Roman"/>
      <w:b/>
      <w:bCs/>
      <w:sz w:val="52"/>
      <w:szCs w:val="52"/>
      <w:lang w:val="sr-Cyrl-CS" w:eastAsia="ar-SA"/>
    </w:rPr>
  </w:style>
  <w:style w:type="character" w:customStyle="1" w:styleId="TitleChar">
    <w:name w:val="Title Char"/>
    <w:basedOn w:val="DefaultParagraphFont"/>
    <w:link w:val="Title"/>
    <w:rsid w:val="009B170F"/>
    <w:rPr>
      <w:rFonts w:ascii="Times New Roman" w:eastAsia="Times New Roman" w:hAnsi="Times New Roman" w:cs="Times New Roman"/>
      <w:b/>
      <w:bCs/>
      <w:sz w:val="52"/>
      <w:szCs w:val="52"/>
      <w:lang w:val="sr-Cyrl-CS" w:eastAsia="ar-SA"/>
    </w:rPr>
  </w:style>
  <w:style w:type="paragraph" w:styleId="Subtitle">
    <w:name w:val="Subtitle"/>
    <w:basedOn w:val="Normal"/>
    <w:next w:val="Normal"/>
    <w:link w:val="SubtitleChar"/>
    <w:qFormat/>
    <w:rsid w:val="009B170F"/>
    <w:pPr>
      <w:widowControl w:val="0"/>
      <w:numPr>
        <w:ilvl w:val="1"/>
      </w:numPr>
      <w:autoSpaceDE w:val="0"/>
      <w:autoSpaceDN w:val="0"/>
      <w:adjustRightInd w:val="0"/>
      <w:spacing w:after="0" w:line="240" w:lineRule="auto"/>
    </w:pPr>
    <w:rPr>
      <w:rFonts w:ascii="Cambria" w:eastAsia="Times New Roman" w:hAnsi="Cambria" w:cs="Times New Roman"/>
      <w:i/>
      <w:iCs/>
      <w:color w:val="4F81BD"/>
      <w:spacing w:val="15"/>
      <w:sz w:val="24"/>
      <w:szCs w:val="24"/>
      <w:lang w:val="sr-Latn-CS" w:eastAsia="sr-Latn-CS"/>
    </w:rPr>
  </w:style>
  <w:style w:type="character" w:customStyle="1" w:styleId="SubtitleChar">
    <w:name w:val="Subtitle Char"/>
    <w:basedOn w:val="DefaultParagraphFont"/>
    <w:link w:val="Subtitle"/>
    <w:rsid w:val="009B170F"/>
    <w:rPr>
      <w:rFonts w:ascii="Cambria" w:eastAsia="Times New Roman" w:hAnsi="Cambria" w:cs="Times New Roman"/>
      <w:i/>
      <w:iCs/>
      <w:color w:val="4F81BD"/>
      <w:spacing w:val="15"/>
      <w:sz w:val="24"/>
      <w:szCs w:val="24"/>
      <w:lang w:val="sr-Latn-CS" w:eastAsia="sr-Latn-CS"/>
    </w:rPr>
  </w:style>
  <w:style w:type="paragraph" w:styleId="NormalWeb">
    <w:name w:val="Normal (Web)"/>
    <w:basedOn w:val="Normal"/>
    <w:rsid w:val="009B170F"/>
    <w:pPr>
      <w:spacing w:before="100" w:after="100" w:line="240" w:lineRule="auto"/>
    </w:pPr>
    <w:rPr>
      <w:rFonts w:ascii="Times New Roman" w:eastAsia="Times New Roman" w:hAnsi="Times New Roman" w:cs="Times New Roman"/>
      <w:sz w:val="24"/>
      <w:szCs w:val="20"/>
      <w:lang w:eastAsia="sr-Latn-CS"/>
    </w:rPr>
  </w:style>
  <w:style w:type="character" w:customStyle="1" w:styleId="CommentTextChar">
    <w:name w:val="Comment Text Char"/>
    <w:basedOn w:val="DefaultParagraphFont"/>
    <w:link w:val="CommentText"/>
    <w:semiHidden/>
    <w:rsid w:val="009B170F"/>
    <w:rPr>
      <w:rFonts w:ascii="Times New Roman" w:eastAsia="Times New Roman" w:hAnsi="Times New Roman" w:cs="Times New Roman"/>
      <w:sz w:val="20"/>
      <w:szCs w:val="20"/>
      <w:lang w:val="sr-Latn-CS" w:eastAsia="sr-Latn-CS"/>
    </w:rPr>
  </w:style>
  <w:style w:type="paragraph" w:styleId="CommentText">
    <w:name w:val="annotation text"/>
    <w:basedOn w:val="Normal"/>
    <w:link w:val="CommentTextChar"/>
    <w:semiHidden/>
    <w:rsid w:val="009B170F"/>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semiHidden/>
    <w:rsid w:val="009B170F"/>
    <w:rPr>
      <w:rFonts w:ascii="Times New Roman" w:eastAsia="Times New Roman" w:hAnsi="Times New Roman" w:cs="Times New Roman"/>
      <w:sz w:val="20"/>
      <w:szCs w:val="20"/>
      <w:lang w:val="sr-Latn-CS" w:eastAsia="sr-Latn-CS"/>
    </w:rPr>
  </w:style>
  <w:style w:type="paragraph" w:styleId="FootnoteText">
    <w:name w:val="footnote text"/>
    <w:basedOn w:val="Normal"/>
    <w:link w:val="FootnoteTextChar"/>
    <w:semiHidden/>
    <w:rsid w:val="009B170F"/>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styleId="PageNumber">
    <w:name w:val="page number"/>
    <w:basedOn w:val="DefaultParagraphFont"/>
    <w:rsid w:val="009B170F"/>
  </w:style>
  <w:style w:type="character" w:styleId="Emphasis">
    <w:name w:val="Emphasis"/>
    <w:qFormat/>
    <w:rsid w:val="009B170F"/>
    <w:rPr>
      <w:i/>
      <w:iCs/>
    </w:rPr>
  </w:style>
  <w:style w:type="character" w:customStyle="1" w:styleId="itemtitle">
    <w:name w:val="itemtitle"/>
    <w:basedOn w:val="DefaultParagraphFont"/>
    <w:rsid w:val="009B170F"/>
  </w:style>
  <w:style w:type="character" w:customStyle="1" w:styleId="CommentSubjectChar">
    <w:name w:val="Comment Subject Char"/>
    <w:basedOn w:val="CommentTextChar"/>
    <w:link w:val="CommentSubject"/>
    <w:semiHidden/>
    <w:rsid w:val="009B170F"/>
    <w:rPr>
      <w:b/>
      <w:bCs/>
    </w:rPr>
  </w:style>
  <w:style w:type="paragraph" w:styleId="CommentSubject">
    <w:name w:val="annotation subject"/>
    <w:basedOn w:val="CommentText"/>
    <w:next w:val="CommentText"/>
    <w:link w:val="CommentSubjectChar"/>
    <w:semiHidden/>
    <w:rsid w:val="009B170F"/>
    <w:rPr>
      <w:b/>
      <w:bCs/>
    </w:rPr>
  </w:style>
  <w:style w:type="paragraph" w:styleId="HTMLPreformatted">
    <w:name w:val="HTML Preformatted"/>
    <w:basedOn w:val="Normal"/>
    <w:link w:val="HTMLPreformattedChar"/>
    <w:rsid w:val="009B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CS" w:eastAsia="sr-Latn-CS"/>
    </w:rPr>
  </w:style>
  <w:style w:type="character" w:customStyle="1" w:styleId="HTMLPreformattedChar">
    <w:name w:val="HTML Preformatted Char"/>
    <w:basedOn w:val="DefaultParagraphFont"/>
    <w:link w:val="HTMLPreformatted"/>
    <w:rsid w:val="009B170F"/>
    <w:rPr>
      <w:rFonts w:ascii="Courier New" w:eastAsia="Times New Roman" w:hAnsi="Courier New" w:cs="Courier New"/>
      <w:sz w:val="20"/>
      <w:szCs w:val="20"/>
      <w:lang w:val="sr-Latn-CS" w:eastAsia="sr-Latn-CS"/>
    </w:rPr>
  </w:style>
  <w:style w:type="character" w:styleId="FollowedHyperlink">
    <w:name w:val="FollowedHyperlink"/>
    <w:rsid w:val="009B170F"/>
    <w:rPr>
      <w:color w:val="800080"/>
      <w:u w:val="single"/>
    </w:rPr>
  </w:style>
  <w:style w:type="paragraph" w:customStyle="1" w:styleId="svesti">
    <w:name w:val="svesti"/>
    <w:basedOn w:val="Normal"/>
    <w:rsid w:val="009B170F"/>
    <w:pPr>
      <w:spacing w:before="100" w:beforeAutospacing="1" w:after="100" w:afterAutospacing="1" w:line="240" w:lineRule="auto"/>
    </w:pPr>
    <w:rPr>
      <w:rFonts w:ascii="Arial" w:eastAsia="Times New Roman" w:hAnsi="Arial" w:cs="Arial"/>
      <w:b/>
      <w:bCs/>
      <w:color w:val="000033"/>
      <w:sz w:val="15"/>
      <w:szCs w:val="15"/>
      <w:lang w:val="sr-Latn-CS" w:eastAsia="sr-Latn-CS"/>
    </w:rPr>
  </w:style>
  <w:style w:type="paragraph" w:styleId="BodyText2">
    <w:name w:val="Body Text 2"/>
    <w:basedOn w:val="Normal"/>
    <w:link w:val="BodyText2Char"/>
    <w:rsid w:val="009B170F"/>
    <w:pPr>
      <w:spacing w:after="120" w:line="480" w:lineRule="auto"/>
    </w:pPr>
    <w:rPr>
      <w:rFonts w:ascii="Times New Roman" w:eastAsia="Times New Roman" w:hAnsi="Times New Roman" w:cs="Times New Roman"/>
      <w:sz w:val="24"/>
      <w:szCs w:val="24"/>
      <w:lang w:val="de-AT" w:eastAsia="de-AT"/>
    </w:rPr>
  </w:style>
  <w:style w:type="character" w:customStyle="1" w:styleId="BodyText2Char">
    <w:name w:val="Body Text 2 Char"/>
    <w:basedOn w:val="DefaultParagraphFont"/>
    <w:link w:val="BodyText2"/>
    <w:rsid w:val="009B170F"/>
    <w:rPr>
      <w:rFonts w:ascii="Times New Roman" w:eastAsia="Times New Roman" w:hAnsi="Times New Roman" w:cs="Times New Roman"/>
      <w:sz w:val="24"/>
      <w:szCs w:val="24"/>
      <w:lang w:val="de-AT" w:eastAsia="de-AT"/>
    </w:rPr>
  </w:style>
  <w:style w:type="paragraph" w:styleId="BodyTextIndent">
    <w:name w:val="Body Text Indent"/>
    <w:basedOn w:val="Normal"/>
    <w:link w:val="BodyTextIndentChar"/>
    <w:rsid w:val="009B170F"/>
    <w:pPr>
      <w:spacing w:after="120" w:line="240" w:lineRule="auto"/>
      <w:ind w:left="283"/>
    </w:pPr>
    <w:rPr>
      <w:rFonts w:ascii="Times New Roman" w:eastAsia="Times New Roman" w:hAnsi="Times New Roman" w:cs="Times New Roman"/>
      <w:sz w:val="20"/>
      <w:szCs w:val="20"/>
      <w:lang w:val="sr-Cyrl-CS" w:eastAsia="sr-Latn-CS"/>
    </w:rPr>
  </w:style>
  <w:style w:type="character" w:customStyle="1" w:styleId="BodyTextIndentChar">
    <w:name w:val="Body Text Indent Char"/>
    <w:basedOn w:val="DefaultParagraphFont"/>
    <w:link w:val="BodyTextIndent"/>
    <w:rsid w:val="009B170F"/>
    <w:rPr>
      <w:rFonts w:ascii="Times New Roman" w:eastAsia="Times New Roman" w:hAnsi="Times New Roman" w:cs="Times New Roman"/>
      <w:sz w:val="20"/>
      <w:szCs w:val="20"/>
      <w:lang w:val="sr-Cyrl-CS" w:eastAsia="sr-Latn-CS"/>
    </w:rPr>
  </w:style>
  <w:style w:type="paragraph" w:customStyle="1" w:styleId="mediumblackcopy">
    <w:name w:val="medium_blackcopy"/>
    <w:basedOn w:val="Normal"/>
    <w:rsid w:val="009B170F"/>
    <w:pPr>
      <w:spacing w:before="100" w:beforeAutospacing="1" w:after="100" w:afterAutospacing="1" w:line="240" w:lineRule="auto"/>
      <w:jc w:val="both"/>
    </w:pPr>
    <w:rPr>
      <w:rFonts w:ascii="Arial" w:eastAsia="Times New Roman" w:hAnsi="Arial" w:cs="Arial"/>
      <w:color w:val="333333"/>
      <w:sz w:val="15"/>
      <w:szCs w:val="15"/>
      <w:lang w:val="sr-Latn-CS" w:eastAsia="sr-Latn-CS"/>
    </w:rPr>
  </w:style>
  <w:style w:type="paragraph" w:styleId="BodyTextIndent2">
    <w:name w:val="Body Text Indent 2"/>
    <w:basedOn w:val="Normal"/>
    <w:link w:val="BodyTextIndent2Char"/>
    <w:rsid w:val="009B170F"/>
    <w:pPr>
      <w:spacing w:after="0" w:line="240" w:lineRule="auto"/>
      <w:ind w:left="1080"/>
    </w:pPr>
    <w:rPr>
      <w:rFonts w:ascii="Times New Roman" w:eastAsia="Times New Roman" w:hAnsi="Times New Roman" w:cs="Times New Roman"/>
      <w:b/>
      <w:bCs/>
      <w:sz w:val="28"/>
      <w:szCs w:val="24"/>
      <w:lang w:val="sr-Cyrl-CS"/>
    </w:rPr>
  </w:style>
  <w:style w:type="character" w:customStyle="1" w:styleId="BodyTextIndent2Char">
    <w:name w:val="Body Text Indent 2 Char"/>
    <w:basedOn w:val="DefaultParagraphFont"/>
    <w:link w:val="BodyTextIndent2"/>
    <w:rsid w:val="009B170F"/>
    <w:rPr>
      <w:rFonts w:ascii="Times New Roman" w:eastAsia="Times New Roman" w:hAnsi="Times New Roman" w:cs="Times New Roman"/>
      <w:b/>
      <w:bCs/>
      <w:sz w:val="28"/>
      <w:szCs w:val="24"/>
      <w:lang w:val="sr-Cyrl-CS"/>
    </w:rPr>
  </w:style>
  <w:style w:type="paragraph" w:styleId="BodyTextIndent3">
    <w:name w:val="Body Text Indent 3"/>
    <w:basedOn w:val="Normal"/>
    <w:link w:val="BodyTextIndent3Char"/>
    <w:rsid w:val="009B170F"/>
    <w:pPr>
      <w:spacing w:after="0" w:line="240" w:lineRule="auto"/>
      <w:ind w:left="1560"/>
    </w:pPr>
    <w:rPr>
      <w:rFonts w:ascii="Times New Roman" w:eastAsia="Times New Roman" w:hAnsi="Times New Roman" w:cs="Times New Roman"/>
      <w:sz w:val="28"/>
      <w:szCs w:val="24"/>
      <w:lang w:val="sr-Cyrl-CS"/>
    </w:rPr>
  </w:style>
  <w:style w:type="character" w:customStyle="1" w:styleId="BodyTextIndent3Char">
    <w:name w:val="Body Text Indent 3 Char"/>
    <w:basedOn w:val="DefaultParagraphFont"/>
    <w:link w:val="BodyTextIndent3"/>
    <w:rsid w:val="009B170F"/>
    <w:rPr>
      <w:rFonts w:ascii="Times New Roman" w:eastAsia="Times New Roman" w:hAnsi="Times New Roman" w:cs="Times New Roman"/>
      <w:sz w:val="28"/>
      <w:szCs w:val="24"/>
      <w:lang w:val="sr-Cyrl-CS"/>
    </w:rPr>
  </w:style>
  <w:style w:type="paragraph" w:customStyle="1" w:styleId="normalbold">
    <w:name w:val="normalbold"/>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
    <w:name w:val="normaltd"/>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9B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m-1">
    <w:name w:val="cim-1"/>
    <w:basedOn w:val="Normal"/>
    <w:rsid w:val="009B170F"/>
    <w:pPr>
      <w:spacing w:before="100" w:beforeAutospacing="1" w:after="100" w:afterAutospacing="1" w:line="240" w:lineRule="auto"/>
    </w:pPr>
    <w:rPr>
      <w:rFonts w:ascii="Verdana" w:eastAsia="Times New Roman" w:hAnsi="Verdana" w:cs="Times New Roman"/>
      <w:b/>
      <w:bCs/>
      <w:color w:val="000000"/>
      <w:sz w:val="17"/>
      <w:szCs w:val="17"/>
      <w:lang w:val="hu-HU" w:eastAsia="hu-HU"/>
    </w:rPr>
  </w:style>
  <w:style w:type="paragraph" w:customStyle="1" w:styleId="cm">
    <w:name w:val="cím"/>
    <w:basedOn w:val="Normal"/>
    <w:rsid w:val="009B170F"/>
    <w:pPr>
      <w:spacing w:before="60" w:after="60" w:line="240" w:lineRule="auto"/>
      <w:jc w:val="both"/>
    </w:pPr>
    <w:rPr>
      <w:rFonts w:ascii="Times New Roman" w:eastAsia="Times New Roman" w:hAnsi="Times New Roman" w:cs="Times New Roman"/>
      <w:smallCaps/>
      <w:sz w:val="24"/>
      <w:szCs w:val="24"/>
      <w:lang w:val="hu-HU" w:eastAsia="hu-HU"/>
    </w:rPr>
  </w:style>
  <w:style w:type="paragraph" w:customStyle="1" w:styleId="felsorols1">
    <w:name w:val="felsorolás1"/>
    <w:basedOn w:val="Normal"/>
    <w:rsid w:val="009B170F"/>
    <w:pPr>
      <w:tabs>
        <w:tab w:val="num" w:pos="0"/>
        <w:tab w:val="left" w:pos="340"/>
      </w:tabs>
      <w:spacing w:after="0" w:line="240" w:lineRule="auto"/>
      <w:ind w:left="1406" w:hanging="357"/>
      <w:jc w:val="both"/>
    </w:pPr>
    <w:rPr>
      <w:rFonts w:ascii="Times New Roman" w:eastAsia="Times New Roman" w:hAnsi="Times New Roman" w:cs="Times New Roman"/>
      <w:i/>
      <w:szCs w:val="20"/>
      <w:lang w:val="hu-HU" w:eastAsia="hu-HU"/>
    </w:rPr>
  </w:style>
  <w:style w:type="paragraph" w:customStyle="1" w:styleId="Stlus1">
    <w:name w:val="Stílus1"/>
    <w:basedOn w:val="Normal"/>
    <w:rsid w:val="009B170F"/>
    <w:pPr>
      <w:spacing w:after="0" w:line="360" w:lineRule="auto"/>
    </w:pPr>
    <w:rPr>
      <w:rFonts w:ascii="Times New Roman" w:eastAsia="Times New Roman" w:hAnsi="Times New Roman" w:cs="Times New Roman"/>
      <w:sz w:val="24"/>
      <w:szCs w:val="20"/>
      <w:lang w:val="hu-HU" w:eastAsia="hu-HU"/>
    </w:rPr>
  </w:style>
  <w:style w:type="paragraph" w:customStyle="1" w:styleId="subtitle0">
    <w:name w:val="subtitle"/>
    <w:basedOn w:val="Normal"/>
    <w:rsid w:val="009B170F"/>
    <w:pPr>
      <w:spacing w:before="100" w:after="100" w:line="240" w:lineRule="auto"/>
    </w:pPr>
    <w:rPr>
      <w:rFonts w:ascii="Times New Roman" w:eastAsia="Times New Roman" w:hAnsi="Times New Roman" w:cs="Times New Roman"/>
      <w:color w:val="000000"/>
      <w:sz w:val="24"/>
      <w:szCs w:val="20"/>
      <w:lang w:val="hu-HU" w:eastAsia="hu-HU"/>
    </w:rPr>
  </w:style>
  <w:style w:type="paragraph" w:customStyle="1" w:styleId="just">
    <w:name w:val="just"/>
    <w:basedOn w:val="Normal"/>
    <w:rsid w:val="009B170F"/>
    <w:pPr>
      <w:spacing w:before="100" w:after="100" w:line="240" w:lineRule="auto"/>
    </w:pPr>
    <w:rPr>
      <w:rFonts w:ascii="Times New Roman" w:eastAsia="Times New Roman" w:hAnsi="Times New Roman" w:cs="Times New Roman"/>
      <w:color w:val="000000"/>
      <w:sz w:val="24"/>
      <w:szCs w:val="20"/>
      <w:lang w:val="hu-HU" w:eastAsia="hu-HU"/>
    </w:rPr>
  </w:style>
  <w:style w:type="paragraph" w:customStyle="1" w:styleId="Tartalomjegyzk6">
    <w:name w:val="Tartalomjegyzék 6"/>
    <w:basedOn w:val="Normal"/>
    <w:rsid w:val="009B170F"/>
    <w:pPr>
      <w:tabs>
        <w:tab w:val="left" w:pos="9000"/>
        <w:tab w:val="right" w:pos="9360"/>
      </w:tabs>
      <w:suppressAutoHyphens/>
      <w:spacing w:after="0" w:line="240" w:lineRule="auto"/>
      <w:ind w:left="720" w:hanging="720"/>
    </w:pPr>
    <w:rPr>
      <w:rFonts w:ascii="CG Times" w:eastAsia="Times New Roman" w:hAnsi="CG Times" w:cs="Times New Roman"/>
      <w:sz w:val="24"/>
      <w:szCs w:val="20"/>
      <w:lang w:eastAsia="hu-HU"/>
    </w:rPr>
  </w:style>
  <w:style w:type="paragraph" w:customStyle="1" w:styleId="tekstChar">
    <w:name w:val="tekst Char"/>
    <w:basedOn w:val="Normal"/>
    <w:link w:val="tekstCharChar"/>
    <w:rsid w:val="009B170F"/>
    <w:pPr>
      <w:spacing w:before="120" w:after="0" w:line="240" w:lineRule="auto"/>
      <w:ind w:firstLine="720"/>
      <w:jc w:val="both"/>
    </w:pPr>
    <w:rPr>
      <w:rFonts w:ascii="YuCiril Times" w:eastAsia="Times New Roman" w:hAnsi="YuCiril Times" w:cs="Times New Roman"/>
      <w:sz w:val="28"/>
      <w:szCs w:val="20"/>
    </w:rPr>
  </w:style>
  <w:style w:type="character" w:customStyle="1" w:styleId="tekstCharChar">
    <w:name w:val="tekst Char Char"/>
    <w:link w:val="tekstChar"/>
    <w:rsid w:val="009B170F"/>
    <w:rPr>
      <w:rFonts w:ascii="YuCiril Times" w:eastAsia="Times New Roman" w:hAnsi="YuCiril Times" w:cs="Times New Roman"/>
      <w:sz w:val="28"/>
      <w:szCs w:val="20"/>
    </w:rPr>
  </w:style>
  <w:style w:type="paragraph" w:customStyle="1" w:styleId="clan">
    <w:name w:val="clan"/>
    <w:basedOn w:val="Normal"/>
    <w:rsid w:val="009B170F"/>
    <w:pPr>
      <w:spacing w:before="480" w:after="120" w:line="240" w:lineRule="auto"/>
      <w:jc w:val="center"/>
    </w:pPr>
    <w:rPr>
      <w:rFonts w:ascii="YuCiril Times" w:eastAsia="Times New Roman" w:hAnsi="YuCiril Times" w:cs="Times New Roman"/>
      <w:sz w:val="28"/>
      <w:szCs w:val="20"/>
    </w:rPr>
  </w:style>
  <w:style w:type="paragraph" w:customStyle="1" w:styleId="1">
    <w:name w:val="1"/>
    <w:basedOn w:val="Heading3"/>
    <w:rsid w:val="009B170F"/>
    <w:pPr>
      <w:widowControl/>
      <w:autoSpaceDE/>
      <w:autoSpaceDN/>
      <w:adjustRightInd/>
      <w:spacing w:before="120" w:after="0"/>
      <w:jc w:val="center"/>
    </w:pPr>
    <w:rPr>
      <w:rFonts w:ascii="YuCiril Times" w:hAnsi="YuCiril Times"/>
      <w:bCs w:val="0"/>
      <w:spacing w:val="120"/>
      <w:sz w:val="44"/>
      <w:szCs w:val="20"/>
      <w:lang w:val="en-US" w:eastAsia="en-US"/>
    </w:rPr>
  </w:style>
  <w:style w:type="paragraph" w:customStyle="1" w:styleId="2">
    <w:name w:val="2"/>
    <w:basedOn w:val="Heading4"/>
    <w:rsid w:val="009B170F"/>
    <w:pPr>
      <w:spacing w:before="200" w:after="0"/>
      <w:jc w:val="center"/>
    </w:pPr>
    <w:rPr>
      <w:rFonts w:ascii="YuCiril Times" w:hAnsi="YuCiril Times"/>
      <w:bCs w:val="0"/>
      <w:sz w:val="32"/>
      <w:szCs w:val="20"/>
    </w:rPr>
  </w:style>
  <w:style w:type="paragraph" w:customStyle="1" w:styleId="3">
    <w:name w:val="3"/>
    <w:basedOn w:val="tekstChar"/>
    <w:rsid w:val="009B170F"/>
    <w:pPr>
      <w:spacing w:before="480"/>
      <w:ind w:firstLine="0"/>
      <w:jc w:val="center"/>
    </w:pPr>
    <w:rPr>
      <w:b/>
      <w:sz w:val="26"/>
    </w:rPr>
  </w:style>
  <w:style w:type="paragraph" w:customStyle="1" w:styleId="4">
    <w:name w:val="4"/>
    <w:basedOn w:val="tekstChar"/>
    <w:rsid w:val="009B170F"/>
    <w:pPr>
      <w:spacing w:before="480"/>
      <w:ind w:firstLine="0"/>
      <w:jc w:val="center"/>
    </w:pPr>
    <w:rPr>
      <w:b/>
    </w:rPr>
  </w:style>
  <w:style w:type="paragraph" w:customStyle="1" w:styleId="5">
    <w:name w:val="5"/>
    <w:basedOn w:val="tekstChar"/>
    <w:rsid w:val="009B170F"/>
    <w:pPr>
      <w:ind w:firstLine="0"/>
      <w:jc w:val="center"/>
    </w:pPr>
    <w:rPr>
      <w:rFonts w:ascii="YuCiril TimesCursiv" w:hAnsi="YuCiril TimesCursiv"/>
    </w:rPr>
  </w:style>
  <w:style w:type="character" w:customStyle="1" w:styleId="ParagrafCharChar">
    <w:name w:val="Paragraf Char Char"/>
    <w:rsid w:val="009B170F"/>
    <w:rPr>
      <w:rFonts w:ascii="YuCiril Times" w:hAnsi="YuCiril Times"/>
      <w:sz w:val="24"/>
      <w:lang w:val="en-US" w:eastAsia="en-US" w:bidi="ar-SA"/>
    </w:rPr>
  </w:style>
  <w:style w:type="paragraph" w:customStyle="1" w:styleId="Style1">
    <w:name w:val="Style1"/>
    <w:basedOn w:val="clan"/>
    <w:rsid w:val="009B170F"/>
    <w:pPr>
      <w:jc w:val="both"/>
    </w:pPr>
    <w:rPr>
      <w:rFonts w:ascii="Times New Roman" w:hAnsi="Times New Roman"/>
      <w:sz w:val="24"/>
      <w:szCs w:val="24"/>
      <w:lang w:val="sr-Cyrl-CS"/>
    </w:rPr>
  </w:style>
  <w:style w:type="paragraph" w:customStyle="1" w:styleId="mira">
    <w:name w:val="mira"/>
    <w:basedOn w:val="Normal"/>
    <w:rsid w:val="009B170F"/>
    <w:pPr>
      <w:spacing w:after="0" w:line="240" w:lineRule="auto"/>
      <w:jc w:val="both"/>
    </w:pPr>
    <w:rPr>
      <w:rFonts w:ascii="Dutch" w:eastAsia="Times New Roman" w:hAnsi="Dutch" w:cs="Times New Roman"/>
      <w:szCs w:val="20"/>
      <w:lang w:val="en-GB"/>
    </w:rPr>
  </w:style>
  <w:style w:type="paragraph" w:styleId="PlainText">
    <w:name w:val="Plain Text"/>
    <w:basedOn w:val="Normal"/>
    <w:link w:val="PlainTextChar"/>
    <w:rsid w:val="009B170F"/>
    <w:pPr>
      <w:spacing w:after="0" w:line="240" w:lineRule="auto"/>
    </w:pPr>
    <w:rPr>
      <w:rFonts w:ascii="Courier New" w:eastAsia="Times New Roman" w:hAnsi="Courier New" w:cs="Courier New"/>
      <w:sz w:val="20"/>
      <w:szCs w:val="20"/>
      <w:lang w:val="sr-Latn-CS"/>
    </w:rPr>
  </w:style>
  <w:style w:type="character" w:customStyle="1" w:styleId="PlainTextChar">
    <w:name w:val="Plain Text Char"/>
    <w:basedOn w:val="DefaultParagraphFont"/>
    <w:link w:val="PlainText"/>
    <w:rsid w:val="009B170F"/>
    <w:rPr>
      <w:rFonts w:ascii="Courier New" w:eastAsia="Times New Roman" w:hAnsi="Courier New" w:cs="Courier New"/>
      <w:sz w:val="20"/>
      <w:szCs w:val="20"/>
      <w:lang w:val="sr-Latn-CS"/>
    </w:rPr>
  </w:style>
  <w:style w:type="character" w:customStyle="1" w:styleId="sredinanaslov21">
    <w:name w:val="sredinanaslov21"/>
    <w:rsid w:val="009B170F"/>
    <w:rPr>
      <w:rFonts w:ascii="Verdana" w:hAnsi="Verdana" w:hint="default"/>
      <w:b/>
      <w:bCs/>
      <w:color w:val="41577C"/>
      <w:sz w:val="18"/>
      <w:szCs w:val="18"/>
    </w:rPr>
  </w:style>
  <w:style w:type="paragraph" w:styleId="Caption">
    <w:name w:val="caption"/>
    <w:basedOn w:val="Normal"/>
    <w:next w:val="Normal"/>
    <w:qFormat/>
    <w:rsid w:val="009B170F"/>
    <w:pPr>
      <w:spacing w:after="0" w:line="240" w:lineRule="auto"/>
      <w:jc w:val="center"/>
    </w:pPr>
    <w:rPr>
      <w:rFonts w:ascii="Times New Roman" w:eastAsia="Times New Roman" w:hAnsi="Times New Roman" w:cs="Times New Roman"/>
      <w:bCs/>
      <w:sz w:val="24"/>
      <w:szCs w:val="20"/>
      <w:lang w:val="sr-Latn-CS"/>
    </w:rPr>
  </w:style>
  <w:style w:type="paragraph" w:customStyle="1" w:styleId="Funktion">
    <w:name w:val="Funktion"/>
    <w:basedOn w:val="Normal"/>
    <w:rsid w:val="009B170F"/>
    <w:pPr>
      <w:spacing w:before="40" w:after="0" w:line="190" w:lineRule="exact"/>
      <w:ind w:left="-108"/>
    </w:pPr>
    <w:rPr>
      <w:rFonts w:ascii="Arial" w:eastAsia="Times" w:hAnsi="Arial" w:cs="Times New Roman"/>
      <w:spacing w:val="2"/>
      <w:sz w:val="16"/>
      <w:szCs w:val="20"/>
      <w:lang w:val="de-CH" w:eastAsia="de-DE"/>
    </w:rPr>
  </w:style>
  <w:style w:type="paragraph" w:customStyle="1" w:styleId="Empfngeradresse">
    <w:name w:val="Empfängeradresse"/>
    <w:basedOn w:val="Normal"/>
    <w:rsid w:val="009B170F"/>
    <w:pPr>
      <w:spacing w:after="0" w:line="270" w:lineRule="exact"/>
      <w:ind w:left="-108"/>
    </w:pPr>
    <w:rPr>
      <w:rFonts w:ascii="Arial" w:eastAsia="Times" w:hAnsi="Arial" w:cs="Times New Roman"/>
      <w:spacing w:val="2"/>
      <w:sz w:val="20"/>
      <w:szCs w:val="20"/>
      <w:lang w:val="de-CH" w:eastAsia="de-DE"/>
    </w:rPr>
  </w:style>
  <w:style w:type="paragraph" w:customStyle="1" w:styleId="GrusszeilenundName">
    <w:name w:val="Grusszeilen und Name"/>
    <w:basedOn w:val="Normal"/>
    <w:rsid w:val="009B170F"/>
    <w:pPr>
      <w:spacing w:after="0" w:line="270" w:lineRule="exact"/>
      <w:ind w:left="-108"/>
    </w:pPr>
    <w:rPr>
      <w:rFonts w:ascii="Arial" w:eastAsia="Times" w:hAnsi="Arial" w:cs="Times New Roman"/>
      <w:spacing w:val="2"/>
      <w:sz w:val="20"/>
      <w:szCs w:val="20"/>
      <w:lang w:val="de-CH" w:eastAsia="de-DE"/>
    </w:rPr>
  </w:style>
  <w:style w:type="paragraph" w:styleId="DocumentMap">
    <w:name w:val="Document Map"/>
    <w:basedOn w:val="Normal"/>
    <w:link w:val="DocumentMapChar"/>
    <w:rsid w:val="009B170F"/>
    <w:pPr>
      <w:spacing w:after="0" w:line="240" w:lineRule="auto"/>
    </w:pPr>
    <w:rPr>
      <w:rFonts w:ascii="Tahoma" w:eastAsia="Times New Roman" w:hAnsi="Tahoma" w:cs="Times New Roman"/>
      <w:sz w:val="16"/>
      <w:szCs w:val="16"/>
      <w:lang w:val="en-GB" w:eastAsia="sr-Latn-CS"/>
    </w:rPr>
  </w:style>
  <w:style w:type="character" w:customStyle="1" w:styleId="DocumentMapChar">
    <w:name w:val="Document Map Char"/>
    <w:basedOn w:val="DefaultParagraphFont"/>
    <w:link w:val="DocumentMap"/>
    <w:rsid w:val="009B170F"/>
    <w:rPr>
      <w:rFonts w:ascii="Tahoma" w:eastAsia="Times New Roman" w:hAnsi="Tahoma" w:cs="Times New Roman"/>
      <w:sz w:val="16"/>
      <w:szCs w:val="16"/>
      <w:lang w:val="en-GB" w:eastAsia="sr-Latn-CS"/>
    </w:rPr>
  </w:style>
  <w:style w:type="character" w:customStyle="1" w:styleId="apple-style-span">
    <w:name w:val="apple-style-span"/>
    <w:basedOn w:val="DefaultParagraphFont"/>
    <w:rsid w:val="009B170F"/>
  </w:style>
  <w:style w:type="character" w:styleId="CommentReference">
    <w:name w:val="annotation reference"/>
    <w:rsid w:val="009B170F"/>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2CA4-D580-46EC-8A83-DC319E12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38875</Words>
  <Characters>221594</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Jovanka</dc:creator>
  <cp:lastModifiedBy>Jovanka</cp:lastModifiedBy>
  <cp:revision>2</cp:revision>
  <dcterms:created xsi:type="dcterms:W3CDTF">2016-09-02T08:37:00Z</dcterms:created>
  <dcterms:modified xsi:type="dcterms:W3CDTF">2016-09-02T08:37:00Z</dcterms:modified>
</cp:coreProperties>
</file>