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40" w:rsidRDefault="00D30699" w:rsidP="00896430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*</w:t>
      </w:r>
      <w:r w:rsidRPr="00D30699">
        <w:rPr>
          <w:rFonts w:ascii="Times New Roman" w:hAnsi="Times New Roman" w:cs="Times New Roman"/>
          <w:b/>
          <w:sz w:val="28"/>
          <w:szCs w:val="28"/>
          <w:lang w:val="sr-Cyrl-RS"/>
        </w:rPr>
        <w:t>Рецитовање као уметност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*</w:t>
      </w:r>
    </w:p>
    <w:p w:rsidR="00D30699" w:rsidRPr="00D30699" w:rsidRDefault="00D30699" w:rsidP="0089643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0699">
        <w:rPr>
          <w:rFonts w:ascii="Times New Roman" w:hAnsi="Times New Roman" w:cs="Times New Roman"/>
          <w:sz w:val="24"/>
          <w:szCs w:val="24"/>
          <w:lang w:val="sr-Cyrl-RS"/>
        </w:rPr>
        <w:t>Рецитовање је уметничко казивање књижевног текста – било напамет, било уз гледање текста. Рецитовању се не сме прилазити олако и површно, јер такав приступ најчешће не доводи до љубави према поезији и њеном казивању. Уколико дете форсирамо да  учи песмице напамет, а притом му не објаснимо шта уметничко говорење поезије подразумева, не можемо очекивати да то исто дете заволи читање и учење поезије. Љубав према поезији развија се кроз креативно читање. Рецитовање јесте уметност. Сврстава се у прелазну групу уметности – између просторних (ликовних уметности) и временских уметности (музика, књижевност), заједно са певањем, глумом, свирањем, игром и говорништвом.</w:t>
      </w:r>
    </w:p>
    <w:p w:rsidR="00D30699" w:rsidRDefault="00D30699" w:rsidP="0089643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30699" w:rsidRDefault="00D30699" w:rsidP="00896430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30699">
        <w:rPr>
          <w:rFonts w:ascii="Times New Roman" w:hAnsi="Times New Roman" w:cs="Times New Roman"/>
          <w:b/>
          <w:sz w:val="28"/>
          <w:szCs w:val="28"/>
          <w:lang w:val="sr-Cyrl-RS"/>
        </w:rPr>
        <w:t>*Критеријуми за оцењивање рецитаторског наступа*</w:t>
      </w:r>
    </w:p>
    <w:p w:rsidR="00671C3A" w:rsidRDefault="00671C3A" w:rsidP="0089643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Како бисмо оценили ваш рецитаторски наступ, у оквиру задатка који је објављен на сајту Школе, посебно ћемо обратити пажњу на следеће елементе наступа:</w:t>
      </w:r>
    </w:p>
    <w:p w:rsidR="00671C3A" w:rsidRPr="00671C3A" w:rsidRDefault="00671C3A" w:rsidP="008964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избор песме</w:t>
      </w:r>
    </w:p>
    <w:p w:rsidR="00671C3A" w:rsidRPr="00671C3A" w:rsidRDefault="004D565A" w:rsidP="008964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дикцију</w:t>
      </w:r>
    </w:p>
    <w:p w:rsidR="00671C3A" w:rsidRPr="00671C3A" w:rsidRDefault="00671C3A" w:rsidP="008964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природност казивања</w:t>
      </w:r>
    </w:p>
    <w:p w:rsidR="00671C3A" w:rsidRPr="00671C3A" w:rsidRDefault="00671C3A" w:rsidP="008964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сугестивност говорења</w:t>
      </w:r>
    </w:p>
    <w:p w:rsidR="00671C3A" w:rsidRPr="001C03E0" w:rsidRDefault="00671C3A" w:rsidP="00896430">
      <w:pPr>
        <w:jc w:val="both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1C03E0">
        <w:rPr>
          <w:rFonts w:ascii="Times New Roman" w:hAnsi="Times New Roman" w:cs="Times New Roman"/>
          <w:sz w:val="28"/>
          <w:szCs w:val="28"/>
          <w:u w:val="single"/>
          <w:lang w:val="sr-Cyrl-RS"/>
        </w:rPr>
        <w:t xml:space="preserve">Избор песме  </w:t>
      </w:r>
    </w:p>
    <w:p w:rsidR="00671C3A" w:rsidRDefault="00671C3A" w:rsidP="0089643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Приликом избора песме коју ћете рецитовати</w:t>
      </w:r>
      <w:r w:rsidR="004D565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водите рачуна о сопственим укусима и способностима. Важно је да изаберете песму која вам се допада и за коју сматрате да одговара вашим склоностима и могућностима извођења.</w:t>
      </w:r>
    </w:p>
    <w:p w:rsidR="00671C3A" w:rsidRPr="001C03E0" w:rsidRDefault="00671C3A" w:rsidP="00896430">
      <w:pPr>
        <w:jc w:val="both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1C03E0">
        <w:rPr>
          <w:rFonts w:ascii="Times New Roman" w:hAnsi="Times New Roman" w:cs="Times New Roman"/>
          <w:sz w:val="28"/>
          <w:szCs w:val="28"/>
          <w:u w:val="single"/>
          <w:lang w:val="sr-Cyrl-RS"/>
        </w:rPr>
        <w:t>Дикција – Основа рецитације</w:t>
      </w:r>
    </w:p>
    <w:p w:rsidR="003514CB" w:rsidRDefault="00671C3A" w:rsidP="00896430">
      <w:pPr>
        <w:ind w:firstLine="56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Дикција је начин говорења текста</w:t>
      </w:r>
      <w:r w:rsidR="003514CB">
        <w:rPr>
          <w:rFonts w:ascii="Times New Roman" w:hAnsi="Times New Roman" w:cs="Times New Roman"/>
          <w:sz w:val="24"/>
          <w:szCs w:val="24"/>
          <w:lang w:val="sr-Cyrl-RS"/>
        </w:rPr>
        <w:t>. Добра дикција подразумева беспрекорност изговора – правилност, разговетност, јасноћу, изванредну чујност, смисао за нијансирање темпа итд. Вежбање дикције јесте редовна, стална активност рецитатора, која подразумева вежбање:</w:t>
      </w:r>
    </w:p>
    <w:p w:rsidR="003514CB" w:rsidRDefault="003514CB" w:rsidP="0089643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66A2">
        <w:rPr>
          <w:rFonts w:ascii="Times New Roman" w:hAnsi="Times New Roman" w:cs="Times New Roman"/>
          <w:b/>
          <w:sz w:val="24"/>
          <w:szCs w:val="24"/>
          <w:lang w:val="sr-Cyrl-RS"/>
        </w:rPr>
        <w:t>артикулације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правилан изговор гласова српског језика: не скраћивати самогласнике приликом њиховог изговора; пазити да приликом изговора не дође до замене ћ и ч, ђ и џ итд.</w:t>
      </w:r>
    </w:p>
    <w:p w:rsidR="003514CB" w:rsidRDefault="003514CB" w:rsidP="0089643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66A2">
        <w:rPr>
          <w:rFonts w:ascii="Times New Roman" w:hAnsi="Times New Roman" w:cs="Times New Roman"/>
          <w:b/>
          <w:sz w:val="24"/>
          <w:szCs w:val="24"/>
          <w:lang w:val="sr-Cyrl-RS"/>
        </w:rPr>
        <w:t>акценат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52A0">
        <w:rPr>
          <w:rFonts w:ascii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52A0">
        <w:rPr>
          <w:rFonts w:ascii="Times New Roman" w:hAnsi="Times New Roman" w:cs="Times New Roman"/>
          <w:sz w:val="24"/>
          <w:szCs w:val="24"/>
          <w:lang w:val="sr-Cyrl-RS"/>
        </w:rPr>
        <w:t>нарочито истицање висине или јачине слогова у реченици, речи у реченицама и реченица у тексту. Поштовати основна правила четвороакценатског система:</w:t>
      </w:r>
    </w:p>
    <w:p w:rsidR="00C852A0" w:rsidRDefault="00C852A0" w:rsidP="00896430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КРАТКОСИЛАЗНИ АКЦЕНАТ </w:t>
      </w:r>
      <w:r w:rsidR="006A652A" w:rsidRPr="006A652A">
        <w:rPr>
          <w:rFonts w:ascii="Times New Roman" w:hAnsi="Times New Roman" w:cs="Times New Roman"/>
          <w:sz w:val="24"/>
          <w:szCs w:val="24"/>
        </w:rPr>
        <w:t> (ȁ): брȁт, пȅсма, јȁбука;</w:t>
      </w:r>
    </w:p>
    <w:p w:rsidR="00C852A0" w:rsidRDefault="00C852A0" w:rsidP="00896430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КРАТКОУЗЛАЗНИ АКЦЕНАТ</w:t>
      </w:r>
      <w:r w:rsidR="006A65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652A" w:rsidRPr="006A652A">
        <w:rPr>
          <w:rFonts w:ascii="Times New Roman" w:hAnsi="Times New Roman" w:cs="Times New Roman"/>
          <w:sz w:val="24"/>
          <w:szCs w:val="24"/>
        </w:rPr>
        <w:t>(à): жèна, сèстра, вòда, лѝвада;</w:t>
      </w:r>
    </w:p>
    <w:p w:rsidR="00C852A0" w:rsidRDefault="00C852A0" w:rsidP="00896430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ДУГОСИЛАЗНИ АКЦЕНАТ</w:t>
      </w:r>
      <w:r w:rsidR="006A65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652A" w:rsidRPr="006A652A">
        <w:rPr>
          <w:rFonts w:ascii="Times New Roman" w:hAnsi="Times New Roman" w:cs="Times New Roman"/>
          <w:sz w:val="24"/>
          <w:szCs w:val="24"/>
        </w:rPr>
        <w:t>(ȃ): мȃјка, нȏћ, снȇг, здрȃвље;</w:t>
      </w:r>
    </w:p>
    <w:p w:rsidR="00C852A0" w:rsidRPr="003514CB" w:rsidRDefault="00C852A0" w:rsidP="00896430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ДУГОУЗЛАЗНИ АКЦЕНАТ </w:t>
      </w:r>
      <w:r w:rsidR="006A65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652A" w:rsidRPr="006A652A">
        <w:rPr>
          <w:rFonts w:ascii="Times New Roman" w:hAnsi="Times New Roman" w:cs="Times New Roman"/>
          <w:sz w:val="24"/>
          <w:szCs w:val="24"/>
        </w:rPr>
        <w:t>(á): дéте, врáта, глáва.</w:t>
      </w:r>
    </w:p>
    <w:p w:rsidR="00671C3A" w:rsidRDefault="00671C3A" w:rsidP="0089643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1C3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6A652A">
        <w:rPr>
          <w:rFonts w:ascii="Times New Roman" w:hAnsi="Times New Roman" w:cs="Times New Roman"/>
          <w:sz w:val="24"/>
          <w:szCs w:val="24"/>
          <w:lang w:val="sr-Cyrl-RS"/>
        </w:rPr>
        <w:t>Краткосилазни акценат изговара се оштро и кратко. Тон опада.</w:t>
      </w:r>
    </w:p>
    <w:p w:rsidR="006A652A" w:rsidRDefault="006A652A" w:rsidP="00896430">
      <w:pPr>
        <w:ind w:left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Краткоузлазни акценат изговара се </w:t>
      </w:r>
      <w:r w:rsidR="00C84C2D">
        <w:rPr>
          <w:rFonts w:ascii="Times New Roman" w:hAnsi="Times New Roman" w:cs="Times New Roman"/>
          <w:sz w:val="24"/>
          <w:szCs w:val="24"/>
          <w:lang w:val="sr-Cyrl-RS"/>
        </w:rPr>
        <w:t>кратко</w:t>
      </w:r>
      <w:r w:rsidR="004D565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84C2D">
        <w:rPr>
          <w:rFonts w:ascii="Times New Roman" w:hAnsi="Times New Roman" w:cs="Times New Roman"/>
          <w:sz w:val="24"/>
          <w:szCs w:val="24"/>
          <w:lang w:val="sr-Cyrl-RS"/>
        </w:rPr>
        <w:t xml:space="preserve"> али благо. Тон је узлаза</w:t>
      </w:r>
      <w:r w:rsidR="004D565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84C2D">
        <w:rPr>
          <w:rFonts w:ascii="Times New Roman" w:hAnsi="Times New Roman" w:cs="Times New Roman"/>
          <w:sz w:val="24"/>
          <w:szCs w:val="24"/>
          <w:lang w:val="sr-Cyrl-RS"/>
        </w:rPr>
        <w:t>, јачина расте од половине трајања.</w:t>
      </w:r>
    </w:p>
    <w:p w:rsidR="00C84C2D" w:rsidRDefault="00C84C2D" w:rsidP="0089643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Дугосилазни акценат – у почетку тон расте, а затим опадају и тон и јачина. </w:t>
      </w:r>
    </w:p>
    <w:p w:rsidR="00C84C2D" w:rsidRDefault="00C84C2D" w:rsidP="00896430">
      <w:pPr>
        <w:ind w:left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Разлика између дугоузлазог и краткоузлазног акцента постоји само у трајању. Тон и код </w:t>
      </w:r>
      <w:r w:rsidR="004D565A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>угоузлазног расте, а јачина почиње да опада од половине.</w:t>
      </w:r>
    </w:p>
    <w:p w:rsidR="00C84C2D" w:rsidRDefault="00C84C2D" w:rsidP="0089643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Дужина се изговара равним тоном, попут удвојеног вокала: певајуући.</w:t>
      </w:r>
    </w:p>
    <w:p w:rsidR="00C84C2D" w:rsidRDefault="00C84C2D" w:rsidP="0089643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66A2">
        <w:rPr>
          <w:rFonts w:ascii="Times New Roman" w:hAnsi="Times New Roman" w:cs="Times New Roman"/>
          <w:b/>
          <w:sz w:val="24"/>
          <w:szCs w:val="24"/>
          <w:lang w:val="sr-Cyrl-RS"/>
        </w:rPr>
        <w:t>ритам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Песнички ритам зависи од дужине речи у песми, од начина смењивања наглашених и ненаглашених слогова, а од свега тога зависи версификација и врста стиха. Версификацијом ћемо се тек бавити на вежбама из Културе говора.</w:t>
      </w:r>
    </w:p>
    <w:p w:rsidR="00C84C2D" w:rsidRDefault="00C84C2D" w:rsidP="0089643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66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темпо </w:t>
      </w:r>
      <w:r>
        <w:rPr>
          <w:rFonts w:ascii="Times New Roman" w:hAnsi="Times New Roman" w:cs="Times New Roman"/>
          <w:sz w:val="24"/>
          <w:szCs w:val="24"/>
          <w:lang w:val="sr-Cyrl-RS"/>
        </w:rPr>
        <w:t>– или брзина казивања зависи од дужине речи и стихова у песми, али</w:t>
      </w:r>
      <w:r w:rsidR="00DD3F4A">
        <w:rPr>
          <w:rFonts w:ascii="Times New Roman" w:hAnsi="Times New Roman" w:cs="Times New Roman"/>
          <w:sz w:val="24"/>
          <w:szCs w:val="24"/>
          <w:lang w:val="sr-Cyrl-RS"/>
        </w:rPr>
        <w:t xml:space="preserve"> и од садржаја песме. Тако нпр. кратке песмице з</w:t>
      </w:r>
      <w:r w:rsidR="004D565A">
        <w:rPr>
          <w:rFonts w:ascii="Times New Roman" w:hAnsi="Times New Roman" w:cs="Times New Roman"/>
          <w:sz w:val="24"/>
          <w:szCs w:val="24"/>
          <w:lang w:val="sr-Cyrl-RS"/>
        </w:rPr>
        <w:t xml:space="preserve">а децу најчешће имају брз темпо. Ипак, </w:t>
      </w:r>
      <w:r w:rsidR="00DD3F4A">
        <w:rPr>
          <w:rFonts w:ascii="Times New Roman" w:hAnsi="Times New Roman" w:cs="Times New Roman"/>
          <w:sz w:val="24"/>
          <w:szCs w:val="24"/>
          <w:lang w:val="sr-Cyrl-RS"/>
        </w:rPr>
        <w:t>никада не треба претеривати са брзином, нити превише брзо казивати, нити превише успорено (монотоност казивања).</w:t>
      </w:r>
    </w:p>
    <w:p w:rsidR="00DD3F4A" w:rsidRDefault="00DD3F4A" w:rsidP="0089643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66A2">
        <w:rPr>
          <w:rFonts w:ascii="Times New Roman" w:hAnsi="Times New Roman" w:cs="Times New Roman"/>
          <w:b/>
          <w:sz w:val="24"/>
          <w:szCs w:val="24"/>
          <w:lang w:val="sr-Cyrl-RS"/>
        </w:rPr>
        <w:t>паузе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уколико је темпо убрзан, онда је пауза мање и краће су; уколико је темпо спор – више је пауза и дуже трају. Постоје логичка пауза (која долази након заокружене мисли) и психолошка пауза</w:t>
      </w:r>
      <w:r w:rsidR="00D366A2">
        <w:rPr>
          <w:rFonts w:ascii="Times New Roman" w:hAnsi="Times New Roman" w:cs="Times New Roman"/>
          <w:sz w:val="24"/>
          <w:szCs w:val="24"/>
          <w:lang w:val="sr-Cyrl-RS"/>
        </w:rPr>
        <w:t xml:space="preserve"> (којом се истиче емоционалност песме).</w:t>
      </w:r>
    </w:p>
    <w:p w:rsidR="001C03E0" w:rsidRDefault="001C03E0" w:rsidP="0089643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дисање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– паузе помажу у постизању сугестивности казивања, али омогућавају и правилно дисање током рецитовања.</w:t>
      </w:r>
    </w:p>
    <w:p w:rsidR="001C03E0" w:rsidRDefault="001C03E0" w:rsidP="0089643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интонација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>– то је варирање основног тона у казивању. Рецитовање увек треба почети основним тоном – неутралним и смиреним. Надаље ће</w:t>
      </w:r>
      <w:r w:rsidR="004D565A">
        <w:rPr>
          <w:rFonts w:ascii="Times New Roman" w:hAnsi="Times New Roman" w:cs="Times New Roman"/>
          <w:sz w:val="24"/>
          <w:szCs w:val="24"/>
          <w:lang w:val="sr-Cyrl-RS"/>
        </w:rPr>
        <w:t xml:space="preserve"> се интонација мењати у складу с</w:t>
      </w:r>
      <w:r>
        <w:rPr>
          <w:rFonts w:ascii="Times New Roman" w:hAnsi="Times New Roman" w:cs="Times New Roman"/>
          <w:sz w:val="24"/>
          <w:szCs w:val="24"/>
          <w:lang w:val="sr-Cyrl-RS"/>
        </w:rPr>
        <w:t>а значењем, односно мисаоно-емотивним садржајем песме. Варирањем основног тона у казивању рецитатор исказује и лични став, мисаони и емотивни, према садржају песме: нежност, радост, пркос итд.</w:t>
      </w:r>
    </w:p>
    <w:p w:rsidR="001C03E0" w:rsidRDefault="001C03E0" w:rsidP="0089643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гласност </w:t>
      </w:r>
      <w:r>
        <w:rPr>
          <w:rFonts w:ascii="Times New Roman" w:hAnsi="Times New Roman" w:cs="Times New Roman"/>
          <w:sz w:val="24"/>
          <w:szCs w:val="24"/>
          <w:lang w:val="sr-Cyrl-RS"/>
        </w:rPr>
        <w:t>– степен озвучавања говорног сигнала</w:t>
      </w:r>
    </w:p>
    <w:p w:rsidR="001C03E0" w:rsidRDefault="001C03E0" w:rsidP="0089643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интензитет </w:t>
      </w:r>
      <w:r>
        <w:rPr>
          <w:rFonts w:ascii="Times New Roman" w:hAnsi="Times New Roman" w:cs="Times New Roman"/>
          <w:sz w:val="24"/>
          <w:szCs w:val="24"/>
          <w:lang w:val="sr-Cyrl-RS"/>
        </w:rPr>
        <w:t>– јачина гласа, условљен је емоцијама говорника</w:t>
      </w:r>
    </w:p>
    <w:p w:rsidR="001C03E0" w:rsidRPr="001C03E0" w:rsidRDefault="001C03E0" w:rsidP="00896430">
      <w:pPr>
        <w:ind w:left="56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1C3A" w:rsidRPr="001C03E0" w:rsidRDefault="001C03E0" w:rsidP="00896430">
      <w:pPr>
        <w:jc w:val="both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1C03E0">
        <w:rPr>
          <w:rFonts w:ascii="Times New Roman" w:hAnsi="Times New Roman" w:cs="Times New Roman"/>
          <w:sz w:val="28"/>
          <w:szCs w:val="28"/>
          <w:u w:val="single"/>
          <w:lang w:val="sr-Cyrl-RS"/>
        </w:rPr>
        <w:t>Природност казивања</w:t>
      </w:r>
    </w:p>
    <w:p w:rsidR="00DE7BF6" w:rsidRDefault="004A7E47" w:rsidP="0089643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Када казујете стихове, нема потребе за уношење</w:t>
      </w:r>
      <w:r w:rsidR="004D565A">
        <w:rPr>
          <w:rFonts w:ascii="Times New Roman" w:hAnsi="Times New Roman" w:cs="Times New Roman"/>
          <w:sz w:val="24"/>
          <w:szCs w:val="24"/>
          <w:lang w:val="sr-Cyrl-RS"/>
        </w:rPr>
        <w:t>м елеме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нта глуме, односно </w:t>
      </w:r>
      <w:r w:rsidR="00853DE2">
        <w:rPr>
          <w:rFonts w:ascii="Times New Roman" w:hAnsi="Times New Roman" w:cs="Times New Roman"/>
          <w:sz w:val="24"/>
          <w:szCs w:val="24"/>
          <w:lang w:val="sr-Cyrl-RS"/>
        </w:rPr>
        <w:t>нема потребе</w:t>
      </w:r>
      <w:r w:rsidR="004D565A">
        <w:rPr>
          <w:rFonts w:ascii="Times New Roman" w:hAnsi="Times New Roman" w:cs="Times New Roman"/>
          <w:sz w:val="24"/>
          <w:szCs w:val="24"/>
          <w:lang w:val="sr-Cyrl-RS"/>
        </w:rPr>
        <w:t xml:space="preserve"> за претераном гестикулацијом</w:t>
      </w:r>
      <w:r>
        <w:rPr>
          <w:rFonts w:ascii="Times New Roman" w:hAnsi="Times New Roman" w:cs="Times New Roman"/>
          <w:sz w:val="24"/>
          <w:szCs w:val="24"/>
          <w:lang w:val="sr-Cyrl-RS"/>
        </w:rPr>
        <w:t>. Казивање тако може деловати извештачено.</w:t>
      </w:r>
      <w:r w:rsidR="004D56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Уколико уносите гест и мимику у ваш наступ, они морају бити спонтана реакција на оно што говорите,</w:t>
      </w:r>
      <w:r w:rsidR="00853D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не увежбано и научено понашање. </w:t>
      </w:r>
    </w:p>
    <w:p w:rsidR="00DE7BF6" w:rsidRDefault="004A7E47" w:rsidP="0089643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Када правите паузе, оне не мора</w:t>
      </w:r>
      <w:r w:rsidR="00853DE2">
        <w:rPr>
          <w:rFonts w:ascii="Times New Roman" w:hAnsi="Times New Roman" w:cs="Times New Roman"/>
          <w:sz w:val="24"/>
          <w:szCs w:val="24"/>
          <w:lang w:val="sr-Cyrl-RS"/>
        </w:rPr>
        <w:t>ју бити увек после сваког стиха;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логичке паузе м</w:t>
      </w:r>
      <w:r w:rsidR="00FA3DCA">
        <w:rPr>
          <w:rFonts w:ascii="Times New Roman" w:hAnsi="Times New Roman" w:cs="Times New Roman"/>
          <w:sz w:val="24"/>
          <w:szCs w:val="24"/>
          <w:lang w:val="sr-Cyrl-RS"/>
        </w:rPr>
        <w:t>ожете да одредите сами. Цезура или пауза, најчешће се налази на половини стиха,</w:t>
      </w:r>
      <w:r w:rsidR="00DE7BF6">
        <w:rPr>
          <w:rFonts w:ascii="Times New Roman" w:hAnsi="Times New Roman" w:cs="Times New Roman"/>
          <w:sz w:val="24"/>
          <w:szCs w:val="24"/>
          <w:lang w:val="sr-Cyrl-RS"/>
        </w:rPr>
        <w:t xml:space="preserve"> те дели стих на два дела и треба је истакнути приликом рецитовања. </w:t>
      </w:r>
    </w:p>
    <w:p w:rsidR="00DE7BF6" w:rsidRDefault="00DE7BF6" w:rsidP="0089643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Речи које се римују у стиховима није нужно додатно наглашавати. </w:t>
      </w:r>
    </w:p>
    <w:p w:rsidR="00DE7BF6" w:rsidRDefault="00DE7BF6" w:rsidP="0089643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Рефрене, уколико их песма поседује, треба изговарати увек на различите начине. Уколико их увек изговарамо исто</w:t>
      </w:r>
      <w:r w:rsidR="00853DE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песма се претвара у досадно понављање.</w:t>
      </w:r>
    </w:p>
    <w:p w:rsidR="00DE7BF6" w:rsidRDefault="00DE7BF6" w:rsidP="0089643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Интонације и паузе у говору не подударају се увек са знацима интерпункције, стога их не треба слепо поштовати. </w:t>
      </w:r>
    </w:p>
    <w:p w:rsidR="00DE7BF6" w:rsidRDefault="00DE7BF6" w:rsidP="00896430">
      <w:pPr>
        <w:jc w:val="both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 w:rsidRPr="00DE7BF6">
        <w:rPr>
          <w:rFonts w:ascii="Times New Roman" w:hAnsi="Times New Roman" w:cs="Times New Roman"/>
          <w:sz w:val="28"/>
          <w:szCs w:val="28"/>
          <w:u w:val="single"/>
          <w:lang w:val="sr-Cyrl-RS"/>
        </w:rPr>
        <w:t>Сугестивност казивања</w:t>
      </w:r>
    </w:p>
    <w:p w:rsidR="00DE7BF6" w:rsidRDefault="00DE7BF6" w:rsidP="0089643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Да би ваше казивање песме било сугестивно</w:t>
      </w:r>
      <w:r w:rsidR="00023273">
        <w:rPr>
          <w:rFonts w:ascii="Times New Roman" w:hAnsi="Times New Roman" w:cs="Times New Roman"/>
          <w:sz w:val="24"/>
          <w:szCs w:val="24"/>
          <w:lang w:val="sr-Cyrl-RS"/>
        </w:rPr>
        <w:t xml:space="preserve"> потребно је да будете искрени и уверљиви.</w:t>
      </w:r>
      <w:r w:rsidR="00F41FCD">
        <w:rPr>
          <w:rFonts w:ascii="Times New Roman" w:hAnsi="Times New Roman" w:cs="Times New Roman"/>
          <w:sz w:val="24"/>
          <w:szCs w:val="24"/>
          <w:lang w:val="sr-Cyrl-RS"/>
        </w:rPr>
        <w:t xml:space="preserve"> Да бисте деловали на публику, морате бити уверени у оно што говорите, у мисли које казујете, слике које стварате. Како ћете то постићи? Тако што ћете замислити, односно створити слику у глави на основу онога што се казује у песми, те атмосферу песме (осећања песме) повезати са моментима у вашем животу када сте се слично осећали.</w:t>
      </w:r>
    </w:p>
    <w:p w:rsidR="00F41FCD" w:rsidRDefault="00F41FCD" w:rsidP="0089643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1FCD" w:rsidRDefault="00F41FCD" w:rsidP="00896430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41FCD">
        <w:rPr>
          <w:rFonts w:ascii="Times New Roman" w:hAnsi="Times New Roman" w:cs="Times New Roman"/>
          <w:b/>
          <w:sz w:val="28"/>
          <w:szCs w:val="28"/>
          <w:lang w:val="sr-Cyrl-RS"/>
        </w:rPr>
        <w:t>*Однос према публици. Изглед и држање рецитатора*</w:t>
      </w:r>
    </w:p>
    <w:p w:rsidR="00F41FCD" w:rsidRDefault="00F41FCD" w:rsidP="0089643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Успешност казивања зависи непосредно од деловања на публику. Никада не треба гледати </w:t>
      </w:r>
      <w:r w:rsidR="00AF361C">
        <w:rPr>
          <w:rFonts w:ascii="Times New Roman" w:hAnsi="Times New Roman" w:cs="Times New Roman"/>
          <w:sz w:val="24"/>
          <w:szCs w:val="24"/>
          <w:lang w:val="sr-Cyrl-RS"/>
        </w:rPr>
        <w:t>негде увис или непосредно испред себе. Пошто ћете ви снимати ваш рецитаторски наступ, можете гледати у камеру. На самом почетку, добро је направити паузу, како би се постигла сугестивност казивања. Морате бити добро концентрисани како вам ништа не би одвлачило пажњу. Потрудите се да не читате текст.</w:t>
      </w:r>
    </w:p>
    <w:p w:rsidR="00AF361C" w:rsidRPr="00F41FCD" w:rsidRDefault="00AF361C" w:rsidP="0089643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Станите у положају у којем се најбоље осећате. Не треба да правите нагле покрете нити да се нападно крећете по простору. Избегавајте да стојите као војници, укочено и потпуно мирно, јер се нећете осећати угодно. И упамтите – прави говорници никада не седе док говоре!</w:t>
      </w:r>
    </w:p>
    <w:p w:rsidR="00D30699" w:rsidRDefault="000F6716" w:rsidP="0089643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sr-Latn-RS"/>
        </w:rPr>
        <w:drawing>
          <wp:inline distT="0" distB="0" distL="0" distR="0">
            <wp:extent cx="1503544" cy="1841074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itovanje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544" cy="184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50E" w:rsidRDefault="0063250E" w:rsidP="0089643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Примери (линкови):</w:t>
      </w:r>
    </w:p>
    <w:p w:rsidR="0063250E" w:rsidRDefault="0063250E" w:rsidP="0089643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hyperlink r:id="rId8" w:history="1">
        <w:r w:rsidRPr="00CC1B2C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https://www.youtube.com/watch?v=6Y5Co0O62XU</w:t>
        </w:r>
      </w:hyperlink>
    </w:p>
    <w:p w:rsidR="0063250E" w:rsidRDefault="0063250E" w:rsidP="0089643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hyperlink r:id="rId9" w:history="1">
        <w:r w:rsidRPr="00CC1B2C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https://www.youtube.com/watch?v=AK4hvmrjA00</w:t>
        </w:r>
      </w:hyperlink>
    </w:p>
    <w:p w:rsidR="0063250E" w:rsidRDefault="0063250E" w:rsidP="0089643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hyperlink r:id="rId10" w:history="1">
        <w:r w:rsidRPr="00CC1B2C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https://www.youtube.com/watch?v=bHYdYcOjoHE</w:t>
        </w:r>
      </w:hyperlink>
    </w:p>
    <w:p w:rsidR="0063250E" w:rsidRDefault="0063250E" w:rsidP="0089643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hyperlink r:id="rId11" w:history="1">
        <w:r w:rsidRPr="00CC1B2C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https://www.youtube.com/watch?v=lW_FtY36ip4</w:t>
        </w:r>
      </w:hyperlink>
    </w:p>
    <w:p w:rsidR="0063250E" w:rsidRDefault="0063250E" w:rsidP="0089643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p w:rsidR="0063250E" w:rsidRPr="0063250E" w:rsidRDefault="0063250E" w:rsidP="0089643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63250E" w:rsidRPr="0063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65F4"/>
    <w:multiLevelType w:val="hybridMultilevel"/>
    <w:tmpl w:val="22127AB4"/>
    <w:lvl w:ilvl="0" w:tplc="3EA22A7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ABF7390"/>
    <w:multiLevelType w:val="hybridMultilevel"/>
    <w:tmpl w:val="CE4601DE"/>
    <w:lvl w:ilvl="0" w:tplc="2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648" w:hanging="360"/>
      </w:pPr>
    </w:lvl>
    <w:lvl w:ilvl="2" w:tplc="241A001B">
      <w:start w:val="1"/>
      <w:numFmt w:val="lowerRoman"/>
      <w:lvlText w:val="%3."/>
      <w:lvlJc w:val="right"/>
      <w:pPr>
        <w:ind w:left="2368" w:hanging="180"/>
      </w:pPr>
    </w:lvl>
    <w:lvl w:ilvl="3" w:tplc="241A000F" w:tentative="1">
      <w:start w:val="1"/>
      <w:numFmt w:val="decimal"/>
      <w:lvlText w:val="%4."/>
      <w:lvlJc w:val="left"/>
      <w:pPr>
        <w:ind w:left="3088" w:hanging="360"/>
      </w:pPr>
    </w:lvl>
    <w:lvl w:ilvl="4" w:tplc="241A0019" w:tentative="1">
      <w:start w:val="1"/>
      <w:numFmt w:val="lowerLetter"/>
      <w:lvlText w:val="%5."/>
      <w:lvlJc w:val="left"/>
      <w:pPr>
        <w:ind w:left="3808" w:hanging="360"/>
      </w:pPr>
    </w:lvl>
    <w:lvl w:ilvl="5" w:tplc="241A001B" w:tentative="1">
      <w:start w:val="1"/>
      <w:numFmt w:val="lowerRoman"/>
      <w:lvlText w:val="%6."/>
      <w:lvlJc w:val="right"/>
      <w:pPr>
        <w:ind w:left="4528" w:hanging="180"/>
      </w:pPr>
    </w:lvl>
    <w:lvl w:ilvl="6" w:tplc="241A000F" w:tentative="1">
      <w:start w:val="1"/>
      <w:numFmt w:val="decimal"/>
      <w:lvlText w:val="%7."/>
      <w:lvlJc w:val="left"/>
      <w:pPr>
        <w:ind w:left="5248" w:hanging="360"/>
      </w:pPr>
    </w:lvl>
    <w:lvl w:ilvl="7" w:tplc="241A0019" w:tentative="1">
      <w:start w:val="1"/>
      <w:numFmt w:val="lowerLetter"/>
      <w:lvlText w:val="%8."/>
      <w:lvlJc w:val="left"/>
      <w:pPr>
        <w:ind w:left="5968" w:hanging="360"/>
      </w:pPr>
    </w:lvl>
    <w:lvl w:ilvl="8" w:tplc="2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9C"/>
    <w:rsid w:val="00023273"/>
    <w:rsid w:val="000F6716"/>
    <w:rsid w:val="001C03E0"/>
    <w:rsid w:val="003514CB"/>
    <w:rsid w:val="00463280"/>
    <w:rsid w:val="004A7E47"/>
    <w:rsid w:val="004D565A"/>
    <w:rsid w:val="0063250E"/>
    <w:rsid w:val="00671C3A"/>
    <w:rsid w:val="006833AA"/>
    <w:rsid w:val="006A652A"/>
    <w:rsid w:val="00807E90"/>
    <w:rsid w:val="00853DE2"/>
    <w:rsid w:val="00882440"/>
    <w:rsid w:val="00896430"/>
    <w:rsid w:val="00AF361C"/>
    <w:rsid w:val="00C84C2D"/>
    <w:rsid w:val="00C852A0"/>
    <w:rsid w:val="00D30699"/>
    <w:rsid w:val="00D366A2"/>
    <w:rsid w:val="00DD3F4A"/>
    <w:rsid w:val="00DE7BF6"/>
    <w:rsid w:val="00EA50C5"/>
    <w:rsid w:val="00F41FCD"/>
    <w:rsid w:val="00F92A9C"/>
    <w:rsid w:val="00FA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7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5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7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Y5Co0O62X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lW_FtY36ip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bHYdYcOjoH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AK4hvmrjA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8501D-9871-48B3-8167-01519848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Kukić</dc:creator>
  <cp:keywords/>
  <dc:description/>
  <cp:lastModifiedBy>Jelena Kukić</cp:lastModifiedBy>
  <cp:revision>12</cp:revision>
  <dcterms:created xsi:type="dcterms:W3CDTF">2021-02-25T11:07:00Z</dcterms:created>
  <dcterms:modified xsi:type="dcterms:W3CDTF">2021-02-25T15:06:00Z</dcterms:modified>
</cp:coreProperties>
</file>