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6A8" w:rsidRPr="004356A8" w:rsidRDefault="004356A8" w:rsidP="004356A8">
      <w:pPr>
        <w:pStyle w:val="NoSpacing"/>
        <w:tabs>
          <w:tab w:val="left" w:pos="1710"/>
        </w:tabs>
        <w:spacing w:line="276" w:lineRule="auto"/>
        <w:rPr>
          <w:rFonts w:ascii="Arial" w:hAnsi="Arial" w:cs="Arial"/>
          <w:sz w:val="24"/>
          <w:szCs w:val="24"/>
          <w:lang w:val="nb-NO"/>
        </w:rPr>
      </w:pPr>
    </w:p>
    <w:tbl>
      <w:tblPr>
        <w:tblStyle w:val="TableGrid"/>
        <w:tblpPr w:leftFromText="180" w:rightFromText="180" w:vertAnchor="text" w:tblpY="916"/>
        <w:tblOverlap w:val="never"/>
        <w:tblW w:w="0" w:type="auto"/>
        <w:tblBorders>
          <w:top w:val="single" w:sz="48" w:space="0" w:color="00B050"/>
          <w:left w:val="single" w:sz="48" w:space="0" w:color="00B050"/>
          <w:bottom w:val="single" w:sz="48" w:space="0" w:color="00B050"/>
          <w:right w:val="single" w:sz="48" w:space="0" w:color="00B050"/>
          <w:insideH w:val="single" w:sz="48" w:space="0" w:color="00B050"/>
          <w:insideV w:val="single" w:sz="48" w:space="0" w:color="00B050"/>
        </w:tblBorders>
        <w:tblLook w:val="04A0"/>
      </w:tblPr>
      <w:tblGrid>
        <w:gridCol w:w="3180"/>
        <w:gridCol w:w="6904"/>
      </w:tblGrid>
      <w:tr w:rsidR="004356A8" w:rsidRPr="004356A8" w:rsidTr="0034113E">
        <w:tc>
          <w:tcPr>
            <w:tcW w:w="3180" w:type="dxa"/>
            <w:shd w:val="clear" w:color="auto" w:fill="auto"/>
            <w:vAlign w:val="center"/>
          </w:tcPr>
          <w:p w:rsidR="004356A8" w:rsidRPr="004356A8" w:rsidRDefault="003C7170" w:rsidP="0034113E">
            <w:pPr>
              <w:pStyle w:val="NoSpacing"/>
              <w:spacing w:line="276" w:lineRule="auto"/>
              <w:rPr>
                <w:rFonts w:ascii="Arial" w:hAnsi="Arial" w:cs="Arial"/>
                <w:b/>
                <w:sz w:val="24"/>
                <w:szCs w:val="24"/>
                <w:lang w:val="sl-SI"/>
              </w:rPr>
            </w:pPr>
            <w:r>
              <w:rPr>
                <w:rFonts w:ascii="Arial" w:hAnsi="Arial" w:cs="Arial"/>
                <w:b/>
                <w:sz w:val="24"/>
                <w:szCs w:val="24"/>
                <w:lang w:val="sl-SI"/>
              </w:rPr>
              <w:t>TITLE</w:t>
            </w:r>
          </w:p>
        </w:tc>
        <w:tc>
          <w:tcPr>
            <w:tcW w:w="6904" w:type="dxa"/>
            <w:shd w:val="clear" w:color="auto" w:fill="auto"/>
          </w:tcPr>
          <w:p w:rsidR="00BF724C" w:rsidRPr="00386EB8" w:rsidRDefault="00BF724C" w:rsidP="0034113E">
            <w:pPr>
              <w:pStyle w:val="NoSpacing"/>
              <w:tabs>
                <w:tab w:val="left" w:pos="1710"/>
              </w:tabs>
              <w:spacing w:line="276" w:lineRule="auto"/>
              <w:rPr>
                <w:rFonts w:ascii="Arial" w:eastAsia="Times New Roman" w:hAnsi="Arial" w:cs="Arial"/>
                <w:b/>
                <w:sz w:val="24"/>
                <w:szCs w:val="24"/>
                <w:lang w:val="nb-NO"/>
              </w:rPr>
            </w:pPr>
            <w:r>
              <w:rPr>
                <w:rFonts w:ascii="Arial" w:eastAsia="Times New Roman" w:hAnsi="Arial" w:cs="Arial"/>
                <w:b/>
                <w:sz w:val="24"/>
                <w:szCs w:val="24"/>
                <w:lang w:val="nb-NO"/>
              </w:rPr>
              <w:t>WP</w:t>
            </w:r>
            <w:r w:rsidRPr="00386EB8">
              <w:rPr>
                <w:rFonts w:ascii="Arial" w:eastAsia="Times New Roman" w:hAnsi="Arial" w:cs="Arial"/>
                <w:b/>
                <w:sz w:val="24"/>
                <w:szCs w:val="24"/>
                <w:lang w:val="nb-NO"/>
              </w:rPr>
              <w:t xml:space="preserve">1 – 5. </w:t>
            </w:r>
            <w:r w:rsidRPr="007B58A2">
              <w:rPr>
                <w:rFonts w:ascii="Arial" w:eastAsia="Times New Roman" w:hAnsi="Arial" w:cs="Arial"/>
                <w:b/>
                <w:sz w:val="24"/>
                <w:szCs w:val="24"/>
                <w:lang w:val="nb-NO"/>
              </w:rPr>
              <w:t>meeting</w:t>
            </w:r>
          </w:p>
          <w:p w:rsidR="004356A8" w:rsidRDefault="00BF724C" w:rsidP="0034113E">
            <w:pPr>
              <w:pStyle w:val="NoSpacing"/>
              <w:numPr>
                <w:ilvl w:val="1"/>
                <w:numId w:val="20"/>
              </w:numPr>
              <w:tabs>
                <w:tab w:val="left" w:pos="1710"/>
              </w:tabs>
              <w:spacing w:line="276" w:lineRule="auto"/>
              <w:rPr>
                <w:rFonts w:ascii="Arial" w:eastAsia="Times New Roman" w:hAnsi="Arial" w:cs="Arial"/>
                <w:sz w:val="24"/>
                <w:szCs w:val="24"/>
              </w:rPr>
            </w:pPr>
            <w:r w:rsidRPr="00386EB8">
              <w:rPr>
                <w:rFonts w:ascii="Arial" w:eastAsia="Times New Roman" w:hAnsi="Arial" w:cs="Arial"/>
                <w:sz w:val="24"/>
                <w:szCs w:val="24"/>
                <w:lang w:val="nb-NO"/>
              </w:rPr>
              <w:t>Comparative analysis of ECEC CPD in RS, ME, RO, SI, HU &amp; UK</w:t>
            </w:r>
          </w:p>
          <w:p w:rsidR="00BF724C" w:rsidRPr="00386EB8" w:rsidRDefault="00BF724C" w:rsidP="0034113E">
            <w:pPr>
              <w:pStyle w:val="NoSpacing"/>
              <w:tabs>
                <w:tab w:val="left" w:pos="1710"/>
              </w:tabs>
              <w:spacing w:line="276" w:lineRule="auto"/>
              <w:rPr>
                <w:rFonts w:ascii="Arial" w:eastAsia="Times New Roman" w:hAnsi="Arial" w:cs="Arial"/>
                <w:b/>
                <w:sz w:val="24"/>
                <w:szCs w:val="24"/>
                <w:lang w:val="nb-NO"/>
              </w:rPr>
            </w:pPr>
            <w:r>
              <w:rPr>
                <w:rFonts w:ascii="Arial" w:eastAsia="Times New Roman" w:hAnsi="Arial" w:cs="Arial"/>
                <w:b/>
                <w:sz w:val="24"/>
                <w:szCs w:val="24"/>
                <w:lang w:val="nb-NO"/>
              </w:rPr>
              <w:t>WP</w:t>
            </w:r>
            <w:r w:rsidRPr="00386EB8">
              <w:rPr>
                <w:rFonts w:ascii="Arial" w:eastAsia="Times New Roman" w:hAnsi="Arial" w:cs="Arial"/>
                <w:b/>
                <w:sz w:val="24"/>
                <w:szCs w:val="24"/>
                <w:lang w:val="nb-NO"/>
              </w:rPr>
              <w:t xml:space="preserve">2 – 4. </w:t>
            </w:r>
            <w:r w:rsidRPr="007B58A2">
              <w:rPr>
                <w:rFonts w:ascii="Arial" w:eastAsia="Times New Roman" w:hAnsi="Arial" w:cs="Arial"/>
                <w:b/>
                <w:sz w:val="24"/>
                <w:szCs w:val="24"/>
                <w:lang w:val="nb-NO"/>
              </w:rPr>
              <w:t>workshop</w:t>
            </w:r>
          </w:p>
          <w:p w:rsidR="00BF724C" w:rsidRPr="00386EB8" w:rsidRDefault="00BF724C" w:rsidP="0034113E">
            <w:pPr>
              <w:pStyle w:val="NoSpacing"/>
              <w:tabs>
                <w:tab w:val="left" w:pos="1710"/>
              </w:tabs>
              <w:spacing w:line="276" w:lineRule="auto"/>
              <w:rPr>
                <w:rFonts w:ascii="Arial" w:eastAsia="Times New Roman" w:hAnsi="Arial" w:cs="Arial"/>
                <w:sz w:val="24"/>
                <w:szCs w:val="24"/>
                <w:lang w:val="nb-NO"/>
              </w:rPr>
            </w:pPr>
            <w:r w:rsidRPr="00386EB8">
              <w:rPr>
                <w:rFonts w:ascii="Arial" w:eastAsia="Times New Roman" w:hAnsi="Arial" w:cs="Arial"/>
                <w:sz w:val="24"/>
                <w:szCs w:val="24"/>
                <w:lang w:val="nb-NO"/>
              </w:rPr>
              <w:t>2.2. Development of ECEC Learning Hubs</w:t>
            </w:r>
          </w:p>
          <w:p w:rsidR="00BF724C" w:rsidRDefault="00BF724C" w:rsidP="0034113E">
            <w:pPr>
              <w:pStyle w:val="NoSpacing"/>
              <w:tabs>
                <w:tab w:val="left" w:pos="1710"/>
              </w:tabs>
              <w:spacing w:line="276" w:lineRule="auto"/>
              <w:rPr>
                <w:rFonts w:ascii="Arial" w:eastAsia="Times New Roman" w:hAnsi="Arial" w:cs="Arial"/>
                <w:sz w:val="24"/>
                <w:szCs w:val="24"/>
              </w:rPr>
            </w:pPr>
            <w:r w:rsidRPr="00386EB8">
              <w:rPr>
                <w:rFonts w:ascii="Arial" w:eastAsia="Times New Roman" w:hAnsi="Arial" w:cs="Arial"/>
                <w:sz w:val="24"/>
                <w:szCs w:val="24"/>
                <w:lang w:val="nb-NO"/>
              </w:rPr>
              <w:t>2.4. Purchasing of equipment</w:t>
            </w:r>
          </w:p>
          <w:p w:rsidR="00BF724C" w:rsidRPr="00386EB8" w:rsidRDefault="00BF724C" w:rsidP="0034113E">
            <w:pPr>
              <w:pStyle w:val="NoSpacing"/>
              <w:tabs>
                <w:tab w:val="left" w:pos="1710"/>
              </w:tabs>
              <w:spacing w:line="276" w:lineRule="auto"/>
              <w:rPr>
                <w:rFonts w:ascii="Arial" w:eastAsia="Times New Roman" w:hAnsi="Arial" w:cs="Arial"/>
                <w:b/>
                <w:sz w:val="24"/>
                <w:szCs w:val="24"/>
                <w:lang w:val="sl-SI"/>
              </w:rPr>
            </w:pPr>
            <w:r>
              <w:rPr>
                <w:rFonts w:ascii="Arial" w:eastAsia="Times New Roman" w:hAnsi="Arial" w:cs="Arial"/>
                <w:b/>
                <w:sz w:val="24"/>
                <w:szCs w:val="24"/>
                <w:lang w:val="sl-SI"/>
              </w:rPr>
              <w:t>WP</w:t>
            </w:r>
            <w:r w:rsidRPr="00386EB8">
              <w:rPr>
                <w:rFonts w:ascii="Arial" w:eastAsia="Times New Roman" w:hAnsi="Arial" w:cs="Arial"/>
                <w:b/>
                <w:sz w:val="24"/>
                <w:szCs w:val="24"/>
                <w:lang w:val="sl-SI"/>
              </w:rPr>
              <w:t xml:space="preserve">6 – 2.  </w:t>
            </w:r>
            <w:r w:rsidRPr="007B58A2">
              <w:rPr>
                <w:rFonts w:ascii="Arial" w:eastAsia="Times New Roman" w:hAnsi="Arial" w:cs="Arial"/>
                <w:b/>
                <w:sz w:val="24"/>
                <w:szCs w:val="24"/>
                <w:lang w:val="sl-SI"/>
              </w:rPr>
              <w:t>meeting of the Quality Team</w:t>
            </w:r>
          </w:p>
          <w:p w:rsidR="00BF724C" w:rsidRDefault="00BF724C" w:rsidP="0034113E">
            <w:pPr>
              <w:pStyle w:val="NoSpacing"/>
              <w:tabs>
                <w:tab w:val="left" w:pos="1710"/>
              </w:tabs>
              <w:spacing w:line="276" w:lineRule="auto"/>
              <w:rPr>
                <w:rFonts w:ascii="Arial" w:eastAsia="Times New Roman" w:hAnsi="Arial" w:cs="Arial"/>
                <w:sz w:val="24"/>
                <w:szCs w:val="24"/>
              </w:rPr>
            </w:pPr>
            <w:r w:rsidRPr="00386EB8">
              <w:rPr>
                <w:rFonts w:ascii="Arial" w:eastAsia="Times New Roman" w:hAnsi="Arial" w:cs="Arial"/>
                <w:sz w:val="24"/>
                <w:szCs w:val="24"/>
                <w:lang w:val="sl-SI"/>
              </w:rPr>
              <w:t>6.1. QA&amp;M Committee meeting</w:t>
            </w:r>
          </w:p>
          <w:p w:rsidR="00BF724C" w:rsidRPr="00386EB8" w:rsidRDefault="00BF724C" w:rsidP="0034113E">
            <w:pPr>
              <w:pStyle w:val="NoSpacing"/>
              <w:tabs>
                <w:tab w:val="left" w:pos="1710"/>
              </w:tabs>
              <w:spacing w:line="276" w:lineRule="auto"/>
              <w:rPr>
                <w:rFonts w:ascii="Arial" w:eastAsia="Times New Roman" w:hAnsi="Arial" w:cs="Arial"/>
                <w:b/>
                <w:sz w:val="24"/>
                <w:szCs w:val="24"/>
                <w:lang w:val="nb-NO"/>
              </w:rPr>
            </w:pPr>
            <w:r>
              <w:rPr>
                <w:rFonts w:ascii="Arial" w:eastAsia="Times New Roman" w:hAnsi="Arial" w:cs="Arial"/>
                <w:b/>
                <w:sz w:val="24"/>
                <w:szCs w:val="24"/>
                <w:lang w:val="nb-NO"/>
              </w:rPr>
              <w:t>WP7 &amp; WP</w:t>
            </w:r>
            <w:r w:rsidRPr="00386EB8">
              <w:rPr>
                <w:rFonts w:ascii="Arial" w:eastAsia="Times New Roman" w:hAnsi="Arial" w:cs="Arial"/>
                <w:b/>
                <w:sz w:val="24"/>
                <w:szCs w:val="24"/>
                <w:lang w:val="nb-NO"/>
              </w:rPr>
              <w:t xml:space="preserve">8 – 3. </w:t>
            </w:r>
            <w:r w:rsidRPr="007B58A2">
              <w:rPr>
                <w:rFonts w:ascii="Arial" w:eastAsia="Times New Roman" w:hAnsi="Arial" w:cs="Arial"/>
                <w:b/>
                <w:sz w:val="24"/>
                <w:szCs w:val="24"/>
                <w:lang w:val="nb-NO"/>
              </w:rPr>
              <w:t>meeting of the Steering Committee &amp; Coordinator Team</w:t>
            </w:r>
          </w:p>
          <w:p w:rsidR="00BF724C" w:rsidRPr="00386EB8" w:rsidRDefault="00BF724C" w:rsidP="0034113E">
            <w:pPr>
              <w:pStyle w:val="NoSpacing"/>
              <w:tabs>
                <w:tab w:val="left" w:pos="1710"/>
              </w:tabs>
              <w:spacing w:line="276" w:lineRule="auto"/>
              <w:rPr>
                <w:rFonts w:ascii="Arial" w:eastAsia="Times New Roman" w:hAnsi="Arial" w:cs="Arial"/>
                <w:sz w:val="24"/>
                <w:szCs w:val="24"/>
                <w:lang w:val="nb-NO"/>
              </w:rPr>
            </w:pPr>
            <w:r w:rsidRPr="00386EB8">
              <w:rPr>
                <w:rFonts w:ascii="Arial" w:eastAsia="Times New Roman" w:hAnsi="Arial" w:cs="Arial"/>
                <w:sz w:val="24"/>
                <w:szCs w:val="24"/>
                <w:lang w:val="nb-NO"/>
              </w:rPr>
              <w:t>1.2. Preparing of project implementation, finance management and project quality instructions</w:t>
            </w:r>
          </w:p>
          <w:p w:rsidR="00BF724C" w:rsidRPr="00386EB8" w:rsidRDefault="00BF724C" w:rsidP="0034113E">
            <w:pPr>
              <w:pStyle w:val="NoSpacing"/>
              <w:tabs>
                <w:tab w:val="left" w:pos="1710"/>
              </w:tabs>
              <w:spacing w:line="276" w:lineRule="auto"/>
              <w:rPr>
                <w:rFonts w:ascii="Arial" w:eastAsia="Times New Roman" w:hAnsi="Arial" w:cs="Arial"/>
                <w:sz w:val="24"/>
                <w:szCs w:val="24"/>
                <w:lang w:val="nb-NO"/>
              </w:rPr>
            </w:pPr>
            <w:r w:rsidRPr="00386EB8">
              <w:rPr>
                <w:rFonts w:ascii="Arial" w:eastAsia="Times New Roman" w:hAnsi="Arial" w:cs="Arial"/>
                <w:sz w:val="24"/>
                <w:szCs w:val="24"/>
                <w:lang w:val="nb-NO"/>
              </w:rPr>
              <w:t>1.4. Constitution of project Advisory Board</w:t>
            </w:r>
          </w:p>
          <w:p w:rsidR="00BF724C" w:rsidRPr="00386EB8" w:rsidRDefault="00BF724C" w:rsidP="0034113E">
            <w:pPr>
              <w:pStyle w:val="NoSpacing"/>
              <w:tabs>
                <w:tab w:val="left" w:pos="1710"/>
              </w:tabs>
              <w:spacing w:line="276" w:lineRule="auto"/>
              <w:rPr>
                <w:rFonts w:ascii="Arial" w:eastAsia="Times New Roman" w:hAnsi="Arial" w:cs="Arial"/>
                <w:sz w:val="24"/>
                <w:szCs w:val="24"/>
                <w:lang w:val="nb-NO"/>
              </w:rPr>
            </w:pPr>
            <w:r w:rsidRPr="00386EB8">
              <w:rPr>
                <w:rFonts w:ascii="Arial" w:eastAsia="Times New Roman" w:hAnsi="Arial" w:cs="Arial"/>
                <w:sz w:val="24"/>
                <w:szCs w:val="24"/>
                <w:lang w:val="nb-NO"/>
              </w:rPr>
              <w:t>7.1. Website programming &amp; dissemination</w:t>
            </w:r>
          </w:p>
          <w:p w:rsidR="00BF724C" w:rsidRPr="00386EB8" w:rsidRDefault="00BF724C" w:rsidP="0034113E">
            <w:pPr>
              <w:pStyle w:val="NoSpacing"/>
              <w:tabs>
                <w:tab w:val="left" w:pos="1710"/>
              </w:tabs>
              <w:spacing w:line="276" w:lineRule="auto"/>
              <w:rPr>
                <w:rFonts w:ascii="Arial" w:eastAsia="Times New Roman" w:hAnsi="Arial" w:cs="Arial"/>
                <w:sz w:val="24"/>
                <w:szCs w:val="24"/>
                <w:lang w:val="nb-NO"/>
              </w:rPr>
            </w:pPr>
            <w:r w:rsidRPr="00386EB8">
              <w:rPr>
                <w:rFonts w:ascii="Arial" w:eastAsia="Times New Roman" w:hAnsi="Arial" w:cs="Arial"/>
                <w:sz w:val="24"/>
                <w:szCs w:val="24"/>
                <w:lang w:val="nb-NO"/>
              </w:rPr>
              <w:t>7.2. Internal institutional dissemination</w:t>
            </w:r>
          </w:p>
          <w:p w:rsidR="00BF724C" w:rsidRPr="00386EB8" w:rsidRDefault="00BF724C" w:rsidP="0034113E">
            <w:pPr>
              <w:pStyle w:val="NoSpacing"/>
              <w:tabs>
                <w:tab w:val="left" w:pos="1710"/>
              </w:tabs>
              <w:spacing w:line="276" w:lineRule="auto"/>
              <w:rPr>
                <w:rFonts w:ascii="Arial" w:eastAsia="Times New Roman" w:hAnsi="Arial" w:cs="Arial"/>
                <w:sz w:val="24"/>
                <w:szCs w:val="24"/>
                <w:lang w:val="nb-NO"/>
              </w:rPr>
            </w:pPr>
            <w:r w:rsidRPr="00386EB8">
              <w:rPr>
                <w:rFonts w:ascii="Arial" w:eastAsia="Times New Roman" w:hAnsi="Arial" w:cs="Arial"/>
                <w:sz w:val="24"/>
                <w:szCs w:val="24"/>
                <w:lang w:val="nb-NO"/>
              </w:rPr>
              <w:t>8.3. Steering Committee meetings</w:t>
            </w:r>
          </w:p>
          <w:p w:rsidR="00BF724C" w:rsidRPr="00BF724C" w:rsidRDefault="00BF724C" w:rsidP="0034113E">
            <w:pPr>
              <w:pStyle w:val="NoSpacing"/>
              <w:tabs>
                <w:tab w:val="left" w:pos="1710"/>
              </w:tabs>
              <w:spacing w:line="276" w:lineRule="auto"/>
              <w:rPr>
                <w:rFonts w:ascii="Arial" w:hAnsi="Arial" w:cs="Arial"/>
                <w:sz w:val="24"/>
                <w:szCs w:val="24"/>
              </w:rPr>
            </w:pPr>
            <w:r w:rsidRPr="00386EB8">
              <w:rPr>
                <w:rFonts w:ascii="Arial" w:eastAsia="Times New Roman" w:hAnsi="Arial" w:cs="Arial"/>
                <w:sz w:val="24"/>
                <w:szCs w:val="24"/>
                <w:lang w:val="nb-NO"/>
              </w:rPr>
              <w:t>8.4. Daily project management and administration</w:t>
            </w:r>
          </w:p>
        </w:tc>
      </w:tr>
      <w:tr w:rsidR="004356A8" w:rsidRPr="004356A8" w:rsidTr="0034113E">
        <w:tc>
          <w:tcPr>
            <w:tcW w:w="3180" w:type="dxa"/>
            <w:shd w:val="clear" w:color="auto" w:fill="auto"/>
            <w:vAlign w:val="center"/>
          </w:tcPr>
          <w:p w:rsidR="004356A8" w:rsidRPr="004356A8" w:rsidRDefault="003C7170" w:rsidP="0034113E">
            <w:pPr>
              <w:pStyle w:val="NoSpacing"/>
              <w:spacing w:line="276" w:lineRule="auto"/>
              <w:rPr>
                <w:rFonts w:ascii="Arial" w:hAnsi="Arial" w:cs="Arial"/>
                <w:b/>
                <w:sz w:val="24"/>
                <w:szCs w:val="24"/>
                <w:lang w:val="sl-SI"/>
              </w:rPr>
            </w:pPr>
            <w:r>
              <w:rPr>
                <w:rFonts w:ascii="Arial" w:hAnsi="Arial" w:cs="Arial"/>
                <w:b/>
                <w:sz w:val="24"/>
                <w:szCs w:val="24"/>
                <w:lang w:val="sl-SI"/>
              </w:rPr>
              <w:t>PLACE AND DATE</w:t>
            </w:r>
          </w:p>
        </w:tc>
        <w:tc>
          <w:tcPr>
            <w:tcW w:w="6904" w:type="dxa"/>
            <w:shd w:val="clear" w:color="auto" w:fill="auto"/>
          </w:tcPr>
          <w:p w:rsidR="00BF724C" w:rsidRPr="003D5CCF" w:rsidRDefault="00BF724C" w:rsidP="0034113E">
            <w:pPr>
              <w:rPr>
                <w:rFonts w:ascii="Arial" w:hAnsi="Arial" w:cs="Arial"/>
                <w:b/>
                <w:sz w:val="24"/>
                <w:szCs w:val="24"/>
                <w:lang w:val="en-GB"/>
              </w:rPr>
            </w:pPr>
            <w:r w:rsidRPr="003D5CCF">
              <w:rPr>
                <w:rFonts w:ascii="Arial" w:hAnsi="Arial" w:cs="Arial"/>
                <w:b/>
                <w:sz w:val="24"/>
                <w:szCs w:val="24"/>
                <w:lang w:val="en-GB"/>
              </w:rPr>
              <w:t>Preschool Teachers Training College Novi Sad</w:t>
            </w:r>
          </w:p>
          <w:p w:rsidR="00BF724C" w:rsidRPr="003D5CCF" w:rsidRDefault="00BF724C" w:rsidP="0034113E">
            <w:pPr>
              <w:pStyle w:val="NoSpacing"/>
              <w:tabs>
                <w:tab w:val="left" w:pos="1710"/>
              </w:tabs>
              <w:spacing w:line="276" w:lineRule="auto"/>
              <w:rPr>
                <w:rFonts w:ascii="Arial" w:eastAsia="Times New Roman" w:hAnsi="Arial" w:cs="Arial"/>
                <w:sz w:val="24"/>
                <w:szCs w:val="24"/>
                <w:lang w:val="en-GB"/>
              </w:rPr>
            </w:pPr>
            <w:r w:rsidRPr="003D5CCF">
              <w:rPr>
                <w:rFonts w:ascii="Arial" w:eastAsia="Times New Roman" w:hAnsi="Arial" w:cs="Arial"/>
                <w:sz w:val="24"/>
                <w:szCs w:val="24"/>
                <w:lang w:val="en-GB"/>
              </w:rPr>
              <w:t>Petra Drap</w:t>
            </w:r>
            <w:r>
              <w:rPr>
                <w:rFonts w:ascii="Arial" w:eastAsia="Times New Roman" w:hAnsi="Arial" w:cs="Arial"/>
                <w:sz w:val="24"/>
                <w:szCs w:val="24"/>
              </w:rPr>
              <w:t>s</w:t>
            </w:r>
            <w:r w:rsidRPr="003D5CCF">
              <w:rPr>
                <w:rFonts w:ascii="Arial" w:eastAsia="Times New Roman" w:hAnsi="Arial" w:cs="Arial"/>
                <w:sz w:val="24"/>
                <w:szCs w:val="24"/>
                <w:lang w:val="en-GB"/>
              </w:rPr>
              <w:t>ina 8, 21000 Novi Sad, Serbia</w:t>
            </w:r>
          </w:p>
          <w:p w:rsidR="004356A8" w:rsidRPr="004356A8" w:rsidRDefault="00BF724C" w:rsidP="0034113E">
            <w:pPr>
              <w:pStyle w:val="NoSpacing"/>
              <w:tabs>
                <w:tab w:val="left" w:pos="1710"/>
              </w:tabs>
              <w:spacing w:line="276" w:lineRule="auto"/>
              <w:rPr>
                <w:rFonts w:ascii="Arial" w:hAnsi="Arial" w:cs="Arial"/>
                <w:sz w:val="24"/>
                <w:szCs w:val="24"/>
              </w:rPr>
            </w:pPr>
            <w:r w:rsidRPr="003D5CCF">
              <w:rPr>
                <w:rFonts w:ascii="Arial" w:eastAsia="Times New Roman" w:hAnsi="Arial" w:cs="Arial"/>
                <w:sz w:val="24"/>
                <w:szCs w:val="24"/>
                <w:lang w:val="en-GB"/>
              </w:rPr>
              <w:t>October 24 and 25, 2019</w:t>
            </w:r>
          </w:p>
        </w:tc>
      </w:tr>
      <w:tr w:rsidR="004356A8" w:rsidRPr="004356A8" w:rsidTr="0034113E">
        <w:tc>
          <w:tcPr>
            <w:tcW w:w="3180" w:type="dxa"/>
            <w:shd w:val="clear" w:color="auto" w:fill="auto"/>
            <w:vAlign w:val="center"/>
          </w:tcPr>
          <w:p w:rsidR="004356A8" w:rsidRPr="004356A8" w:rsidRDefault="003C7170" w:rsidP="0034113E">
            <w:pPr>
              <w:pStyle w:val="NoSpacing"/>
              <w:spacing w:line="276" w:lineRule="auto"/>
              <w:rPr>
                <w:rFonts w:ascii="Arial" w:hAnsi="Arial" w:cs="Arial"/>
                <w:b/>
                <w:sz w:val="24"/>
                <w:szCs w:val="24"/>
              </w:rPr>
            </w:pPr>
            <w:r>
              <w:rPr>
                <w:rFonts w:ascii="Arial" w:hAnsi="Arial" w:cs="Arial"/>
                <w:b/>
                <w:sz w:val="24"/>
                <w:szCs w:val="24"/>
                <w:lang w:val="sl-SI"/>
              </w:rPr>
              <w:t>HOSTED BY</w:t>
            </w:r>
          </w:p>
        </w:tc>
        <w:tc>
          <w:tcPr>
            <w:tcW w:w="6904" w:type="dxa"/>
            <w:shd w:val="clear" w:color="auto" w:fill="auto"/>
          </w:tcPr>
          <w:p w:rsidR="00BF724C" w:rsidRPr="003D5CCF" w:rsidRDefault="00BF724C" w:rsidP="0034113E">
            <w:pPr>
              <w:rPr>
                <w:rFonts w:ascii="Arial" w:hAnsi="Arial" w:cs="Arial"/>
                <w:b/>
                <w:sz w:val="24"/>
                <w:szCs w:val="24"/>
                <w:lang w:val="en-GB"/>
              </w:rPr>
            </w:pPr>
            <w:r w:rsidRPr="003D5CCF">
              <w:rPr>
                <w:rFonts w:ascii="Arial" w:hAnsi="Arial" w:cs="Arial"/>
                <w:b/>
                <w:sz w:val="24"/>
                <w:szCs w:val="24"/>
                <w:lang w:val="en-GB"/>
              </w:rPr>
              <w:t>Preschool Teachers Training College Novi Sad</w:t>
            </w:r>
          </w:p>
          <w:p w:rsidR="004356A8" w:rsidRPr="00BF724C" w:rsidRDefault="00BF724C" w:rsidP="0034113E">
            <w:pPr>
              <w:pStyle w:val="NoSpacing"/>
              <w:tabs>
                <w:tab w:val="left" w:pos="1710"/>
              </w:tabs>
              <w:spacing w:line="276" w:lineRule="auto"/>
              <w:rPr>
                <w:rFonts w:ascii="Arial" w:hAnsi="Arial" w:cs="Arial"/>
                <w:sz w:val="24"/>
                <w:szCs w:val="24"/>
              </w:rPr>
            </w:pPr>
            <w:r>
              <w:rPr>
                <w:rFonts w:ascii="Arial" w:hAnsi="Arial" w:cs="Arial"/>
                <w:sz w:val="24"/>
                <w:szCs w:val="24"/>
              </w:rPr>
              <w:t>&amp;</w:t>
            </w:r>
            <w:r w:rsidRPr="00BF724C">
              <w:rPr>
                <w:rFonts w:ascii="Arial" w:hAnsi="Arial" w:cs="Arial"/>
                <w:b/>
                <w:sz w:val="24"/>
                <w:szCs w:val="24"/>
              </w:rPr>
              <w:t>WEBIN</w:t>
            </w:r>
          </w:p>
        </w:tc>
      </w:tr>
      <w:tr w:rsidR="004356A8" w:rsidRPr="004356A8" w:rsidTr="0034113E">
        <w:tc>
          <w:tcPr>
            <w:tcW w:w="3180" w:type="dxa"/>
            <w:shd w:val="clear" w:color="auto" w:fill="auto"/>
            <w:vAlign w:val="center"/>
          </w:tcPr>
          <w:p w:rsidR="004356A8" w:rsidRPr="004356A8" w:rsidRDefault="003C7170" w:rsidP="0034113E">
            <w:pPr>
              <w:pStyle w:val="NoSpacing"/>
              <w:spacing w:line="276" w:lineRule="auto"/>
              <w:rPr>
                <w:rFonts w:ascii="Arial" w:hAnsi="Arial" w:cs="Arial"/>
                <w:b/>
                <w:sz w:val="24"/>
                <w:szCs w:val="24"/>
                <w:lang w:val="sl-SI"/>
              </w:rPr>
            </w:pPr>
            <w:r>
              <w:rPr>
                <w:rFonts w:ascii="Arial" w:hAnsi="Arial" w:cs="Arial"/>
                <w:b/>
                <w:sz w:val="24"/>
                <w:szCs w:val="24"/>
                <w:lang w:val="sl-SI"/>
              </w:rPr>
              <w:t>PARTICIPANTS</w:t>
            </w:r>
          </w:p>
        </w:tc>
        <w:tc>
          <w:tcPr>
            <w:tcW w:w="6904" w:type="dxa"/>
            <w:shd w:val="clear" w:color="auto" w:fill="auto"/>
          </w:tcPr>
          <w:p w:rsidR="004356A8" w:rsidRPr="00BF724C" w:rsidRDefault="004E76C2" w:rsidP="0034113E">
            <w:pPr>
              <w:pStyle w:val="NoSpacing"/>
              <w:tabs>
                <w:tab w:val="left" w:pos="1710"/>
              </w:tabs>
              <w:spacing w:line="276" w:lineRule="auto"/>
              <w:rPr>
                <w:rFonts w:ascii="Arial" w:hAnsi="Arial" w:cs="Arial"/>
                <w:sz w:val="24"/>
                <w:szCs w:val="24"/>
              </w:rPr>
            </w:pPr>
            <w:r w:rsidRPr="004E76C2">
              <w:rPr>
                <w:rFonts w:ascii="Arial" w:eastAsia="Times New Roman" w:hAnsi="Arial" w:cs="Arial"/>
                <w:sz w:val="24"/>
                <w:szCs w:val="24"/>
              </w:rPr>
              <w:t>Representatives from colleges in Novi Sad, Vršac, Sremska Mitrovica, Pirot, Kruševac, as well as representatives from Faculty of Philosophy in Nikšić, “LjubicaPopović” Preschool institution in Podgorica, Association of Preschool Teachers of Vojvodina, WEBIN, Birmingham University andEötvösJózsefFőiskola in Baja.</w:t>
            </w:r>
          </w:p>
        </w:tc>
      </w:tr>
      <w:tr w:rsidR="004356A8" w:rsidRPr="004356A8" w:rsidTr="0034113E">
        <w:tc>
          <w:tcPr>
            <w:tcW w:w="3180" w:type="dxa"/>
            <w:shd w:val="clear" w:color="auto" w:fill="auto"/>
            <w:vAlign w:val="center"/>
          </w:tcPr>
          <w:p w:rsidR="004356A8" w:rsidRPr="004356A8" w:rsidRDefault="003C7170" w:rsidP="0034113E">
            <w:pPr>
              <w:pStyle w:val="NoSpacing"/>
              <w:spacing w:line="276" w:lineRule="auto"/>
              <w:rPr>
                <w:rFonts w:ascii="Arial" w:hAnsi="Arial" w:cs="Arial"/>
                <w:b/>
                <w:sz w:val="24"/>
                <w:szCs w:val="24"/>
                <w:lang w:val="sl-SI"/>
              </w:rPr>
            </w:pPr>
            <w:r>
              <w:rPr>
                <w:rFonts w:ascii="Arial" w:hAnsi="Arial" w:cs="Arial"/>
                <w:b/>
                <w:sz w:val="24"/>
                <w:szCs w:val="24"/>
                <w:lang w:val="sl-SI"/>
              </w:rPr>
              <w:t>LEADS/FACILITATORS</w:t>
            </w:r>
          </w:p>
        </w:tc>
        <w:tc>
          <w:tcPr>
            <w:tcW w:w="6904" w:type="dxa"/>
            <w:shd w:val="clear" w:color="auto" w:fill="auto"/>
          </w:tcPr>
          <w:p w:rsidR="004356A8" w:rsidRPr="002929C7" w:rsidRDefault="002929C7" w:rsidP="0034113E">
            <w:pPr>
              <w:pStyle w:val="NoSpacing"/>
              <w:tabs>
                <w:tab w:val="left" w:pos="1710"/>
              </w:tabs>
              <w:spacing w:line="276" w:lineRule="auto"/>
              <w:rPr>
                <w:rFonts w:ascii="Arial" w:hAnsi="Arial" w:cs="Arial"/>
                <w:sz w:val="24"/>
                <w:szCs w:val="24"/>
              </w:rPr>
            </w:pPr>
            <w:r>
              <w:rPr>
                <w:rFonts w:ascii="Arial" w:hAnsi="Arial" w:cs="Arial"/>
                <w:sz w:val="24"/>
                <w:szCs w:val="24"/>
              </w:rPr>
              <w:t>Jovanka Ulic, VSNS</w:t>
            </w:r>
          </w:p>
        </w:tc>
      </w:tr>
      <w:tr w:rsidR="004356A8" w:rsidRPr="004356A8" w:rsidTr="0034113E">
        <w:tc>
          <w:tcPr>
            <w:tcW w:w="3180" w:type="dxa"/>
            <w:shd w:val="clear" w:color="auto" w:fill="auto"/>
            <w:vAlign w:val="center"/>
          </w:tcPr>
          <w:p w:rsidR="004356A8" w:rsidRPr="004356A8" w:rsidRDefault="003C7170" w:rsidP="0034113E">
            <w:pPr>
              <w:pStyle w:val="NoSpacing"/>
              <w:spacing w:line="276" w:lineRule="auto"/>
              <w:rPr>
                <w:rFonts w:ascii="Arial" w:hAnsi="Arial" w:cs="Arial"/>
                <w:b/>
                <w:sz w:val="24"/>
                <w:szCs w:val="24"/>
                <w:lang w:val="nb-NO"/>
              </w:rPr>
            </w:pPr>
            <w:r>
              <w:rPr>
                <w:rFonts w:ascii="Arial" w:hAnsi="Arial" w:cs="Arial"/>
                <w:b/>
                <w:sz w:val="24"/>
                <w:szCs w:val="24"/>
                <w:lang w:val="nb-NO"/>
              </w:rPr>
              <w:t>REPORT PREPARED BY</w:t>
            </w:r>
          </w:p>
        </w:tc>
        <w:tc>
          <w:tcPr>
            <w:tcW w:w="6904" w:type="dxa"/>
            <w:shd w:val="clear" w:color="auto" w:fill="auto"/>
          </w:tcPr>
          <w:p w:rsidR="004356A8" w:rsidRPr="002929C7" w:rsidRDefault="002929C7" w:rsidP="0034113E">
            <w:pPr>
              <w:pStyle w:val="NoSpacing"/>
              <w:tabs>
                <w:tab w:val="left" w:pos="1710"/>
              </w:tabs>
              <w:spacing w:line="276" w:lineRule="auto"/>
              <w:rPr>
                <w:rFonts w:ascii="Arial" w:hAnsi="Arial" w:cs="Arial"/>
                <w:sz w:val="24"/>
                <w:szCs w:val="24"/>
              </w:rPr>
            </w:pPr>
            <w:r>
              <w:rPr>
                <w:rFonts w:ascii="Arial" w:hAnsi="Arial" w:cs="Arial"/>
                <w:sz w:val="24"/>
                <w:szCs w:val="24"/>
              </w:rPr>
              <w:t>Irina Damjanov&amp; Jovanka Ulic, VSNS</w:t>
            </w:r>
          </w:p>
        </w:tc>
      </w:tr>
    </w:tbl>
    <w:p w:rsidR="004356A8" w:rsidRPr="004356A8" w:rsidRDefault="004356A8" w:rsidP="004356A8">
      <w:pPr>
        <w:pStyle w:val="NoSpacing"/>
        <w:tabs>
          <w:tab w:val="left" w:pos="1710"/>
        </w:tabs>
        <w:spacing w:line="276" w:lineRule="auto"/>
        <w:rPr>
          <w:rFonts w:ascii="Arial" w:hAnsi="Arial" w:cs="Arial"/>
          <w:sz w:val="24"/>
          <w:szCs w:val="24"/>
          <w:lang w:val="nb-NO"/>
        </w:rPr>
      </w:pPr>
    </w:p>
    <w:tbl>
      <w:tblPr>
        <w:tblStyle w:val="TableGrid"/>
        <w:tblW w:w="0" w:type="auto"/>
        <w:tblBorders>
          <w:top w:val="single" w:sz="48" w:space="0" w:color="7030A0"/>
          <w:left w:val="single" w:sz="48" w:space="0" w:color="7030A0"/>
          <w:bottom w:val="single" w:sz="48" w:space="0" w:color="7030A0"/>
          <w:right w:val="single" w:sz="48" w:space="0" w:color="7030A0"/>
          <w:insideH w:val="single" w:sz="48" w:space="0" w:color="7030A0"/>
          <w:insideV w:val="single" w:sz="48" w:space="0" w:color="7030A0"/>
        </w:tblBorders>
        <w:tblLook w:val="04A0"/>
      </w:tblPr>
      <w:tblGrid>
        <w:gridCol w:w="10420"/>
      </w:tblGrid>
      <w:tr w:rsidR="004356A8" w:rsidRPr="004356A8" w:rsidTr="002E5EB1">
        <w:tc>
          <w:tcPr>
            <w:tcW w:w="11016" w:type="dxa"/>
            <w:shd w:val="clear" w:color="auto" w:fill="auto"/>
          </w:tcPr>
          <w:p w:rsidR="004356A8" w:rsidRPr="004356A8" w:rsidRDefault="003C7170" w:rsidP="003C7170">
            <w:pPr>
              <w:pStyle w:val="NoSpacing"/>
              <w:tabs>
                <w:tab w:val="left" w:pos="1710"/>
              </w:tabs>
              <w:spacing w:line="276" w:lineRule="auto"/>
              <w:rPr>
                <w:rFonts w:ascii="Arial" w:hAnsi="Arial" w:cs="Arial"/>
                <w:sz w:val="24"/>
                <w:szCs w:val="24"/>
                <w:lang w:val="nb-NO"/>
              </w:rPr>
            </w:pPr>
            <w:r>
              <w:rPr>
                <w:rFonts w:ascii="Arial" w:hAnsi="Arial" w:cs="Arial"/>
                <w:b/>
                <w:sz w:val="24"/>
                <w:szCs w:val="24"/>
                <w:lang w:val="nb-NO"/>
              </w:rPr>
              <w:lastRenderedPageBreak/>
              <w:t xml:space="preserve">1   CONTENT </w:t>
            </w:r>
          </w:p>
        </w:tc>
      </w:tr>
    </w:tbl>
    <w:p w:rsidR="004356A8" w:rsidRPr="004356A8" w:rsidRDefault="005E2039" w:rsidP="005E2039">
      <w:pPr>
        <w:pStyle w:val="NoSpacing"/>
        <w:tabs>
          <w:tab w:val="left" w:pos="6900"/>
        </w:tabs>
        <w:spacing w:line="276" w:lineRule="auto"/>
        <w:rPr>
          <w:rFonts w:ascii="Arial" w:hAnsi="Arial" w:cs="Arial"/>
          <w:sz w:val="24"/>
          <w:szCs w:val="24"/>
          <w:lang w:val="nb-NO"/>
        </w:rPr>
      </w:pPr>
      <w:r>
        <w:rPr>
          <w:rFonts w:ascii="Arial" w:hAnsi="Arial" w:cs="Arial"/>
          <w:sz w:val="24"/>
          <w:szCs w:val="24"/>
          <w:lang w:val="nb-NO"/>
        </w:rPr>
        <w:tab/>
      </w:r>
    </w:p>
    <w:p w:rsidR="0019649C" w:rsidRPr="0002712B" w:rsidRDefault="003327DD" w:rsidP="0019649C">
      <w:pPr>
        <w:pStyle w:val="NoSpacing"/>
        <w:tabs>
          <w:tab w:val="left" w:pos="1710"/>
        </w:tabs>
        <w:spacing w:line="276" w:lineRule="auto"/>
        <w:rPr>
          <w:rFonts w:ascii="Arial" w:hAnsi="Arial" w:cs="Arial"/>
          <w:sz w:val="24"/>
          <w:szCs w:val="24"/>
          <w:lang w:val="nb-NO"/>
        </w:rPr>
      </w:pPr>
      <w:r>
        <w:rPr>
          <w:rFonts w:ascii="Arial" w:hAnsi="Arial" w:cs="Arial"/>
          <w:sz w:val="24"/>
          <w:szCs w:val="24"/>
          <w:lang w:val="nb-NO"/>
        </w:rPr>
        <w:t>2. Preparation – p 2</w:t>
      </w:r>
    </w:p>
    <w:p w:rsidR="0019649C" w:rsidRPr="0002712B" w:rsidRDefault="003C7170" w:rsidP="0019649C">
      <w:pPr>
        <w:pStyle w:val="NoSpacing"/>
        <w:tabs>
          <w:tab w:val="left" w:pos="1710"/>
        </w:tabs>
        <w:spacing w:line="276" w:lineRule="auto"/>
        <w:rPr>
          <w:rFonts w:ascii="Arial" w:hAnsi="Arial" w:cs="Arial"/>
          <w:sz w:val="24"/>
          <w:szCs w:val="24"/>
          <w:lang w:val="nb-NO"/>
        </w:rPr>
      </w:pPr>
      <w:r>
        <w:rPr>
          <w:rFonts w:ascii="Arial" w:hAnsi="Arial" w:cs="Arial"/>
          <w:sz w:val="24"/>
          <w:szCs w:val="24"/>
          <w:lang w:val="nb-NO"/>
        </w:rPr>
        <w:t>3. Realization – p</w:t>
      </w:r>
      <w:r w:rsidR="003327DD">
        <w:rPr>
          <w:rFonts w:ascii="Arial" w:hAnsi="Arial" w:cs="Arial"/>
          <w:sz w:val="24"/>
          <w:szCs w:val="24"/>
          <w:lang w:val="nb-NO"/>
        </w:rPr>
        <w:t xml:space="preserve"> 2</w:t>
      </w:r>
    </w:p>
    <w:p w:rsidR="0019649C" w:rsidRPr="0002712B" w:rsidRDefault="003C7170" w:rsidP="0019649C">
      <w:pPr>
        <w:pStyle w:val="NoSpacing"/>
        <w:tabs>
          <w:tab w:val="left" w:pos="1710"/>
        </w:tabs>
        <w:spacing w:line="276" w:lineRule="auto"/>
        <w:rPr>
          <w:rFonts w:ascii="Arial" w:hAnsi="Arial" w:cs="Arial"/>
          <w:sz w:val="24"/>
          <w:szCs w:val="24"/>
          <w:lang w:val="nb-NO"/>
        </w:rPr>
      </w:pPr>
      <w:r>
        <w:rPr>
          <w:rFonts w:ascii="Arial" w:hAnsi="Arial" w:cs="Arial"/>
          <w:sz w:val="24"/>
          <w:szCs w:val="24"/>
          <w:lang w:val="nb-NO"/>
        </w:rPr>
        <w:t xml:space="preserve">4. Leads/facilitators </w:t>
      </w:r>
      <w:r w:rsidR="005E2039">
        <w:rPr>
          <w:rFonts w:ascii="Arial" w:hAnsi="Arial" w:cs="Arial"/>
          <w:sz w:val="24"/>
          <w:szCs w:val="24"/>
          <w:lang w:val="nb-NO"/>
        </w:rPr>
        <w:t xml:space="preserve">impressions </w:t>
      </w:r>
      <w:r w:rsidR="00A65654">
        <w:rPr>
          <w:rFonts w:ascii="Arial" w:hAnsi="Arial" w:cs="Arial"/>
          <w:sz w:val="24"/>
          <w:szCs w:val="24"/>
          <w:lang w:val="nb-NO"/>
        </w:rPr>
        <w:t>– str 4</w:t>
      </w:r>
      <w:bookmarkStart w:id="0" w:name="_GoBack"/>
      <w:bookmarkEnd w:id="0"/>
    </w:p>
    <w:p w:rsidR="0019649C" w:rsidRPr="0002712B" w:rsidRDefault="003C7170" w:rsidP="0019649C">
      <w:pPr>
        <w:pStyle w:val="NoSpacing"/>
        <w:tabs>
          <w:tab w:val="left" w:pos="1710"/>
        </w:tabs>
        <w:spacing w:line="276" w:lineRule="auto"/>
        <w:rPr>
          <w:rFonts w:ascii="Arial" w:hAnsi="Arial" w:cs="Arial"/>
          <w:sz w:val="24"/>
          <w:szCs w:val="24"/>
          <w:lang w:val="nb-NO"/>
        </w:rPr>
      </w:pPr>
      <w:r>
        <w:rPr>
          <w:rFonts w:ascii="Arial" w:hAnsi="Arial" w:cs="Arial"/>
          <w:sz w:val="24"/>
          <w:szCs w:val="24"/>
          <w:lang w:val="nb-NO"/>
        </w:rPr>
        <w:t>5. Evaluation – p</w:t>
      </w:r>
      <w:r w:rsidR="003327DD">
        <w:rPr>
          <w:rFonts w:ascii="Arial" w:hAnsi="Arial" w:cs="Arial"/>
          <w:sz w:val="24"/>
          <w:szCs w:val="24"/>
          <w:lang w:val="nb-NO"/>
        </w:rPr>
        <w:t xml:space="preserve"> 4</w:t>
      </w:r>
    </w:p>
    <w:p w:rsidR="0019649C" w:rsidRPr="004356A8" w:rsidRDefault="003C7170" w:rsidP="0019649C">
      <w:pPr>
        <w:pStyle w:val="NoSpacing"/>
        <w:tabs>
          <w:tab w:val="left" w:pos="1710"/>
        </w:tabs>
        <w:spacing w:line="276" w:lineRule="auto"/>
        <w:rPr>
          <w:rFonts w:ascii="Arial" w:hAnsi="Arial" w:cs="Arial"/>
          <w:sz w:val="24"/>
          <w:szCs w:val="24"/>
          <w:lang w:val="nb-NO"/>
        </w:rPr>
      </w:pPr>
      <w:r>
        <w:rPr>
          <w:rFonts w:ascii="Arial" w:hAnsi="Arial" w:cs="Arial"/>
          <w:sz w:val="24"/>
          <w:szCs w:val="24"/>
          <w:lang w:val="nb-NO"/>
        </w:rPr>
        <w:t xml:space="preserve">6. </w:t>
      </w:r>
      <w:r w:rsidR="005E2039">
        <w:rPr>
          <w:rFonts w:ascii="Arial" w:hAnsi="Arial" w:cs="Arial"/>
          <w:sz w:val="24"/>
          <w:szCs w:val="24"/>
          <w:lang w:val="nb-NO"/>
        </w:rPr>
        <w:t>Conclusions &amp; n</w:t>
      </w:r>
      <w:r>
        <w:rPr>
          <w:rFonts w:ascii="Arial" w:hAnsi="Arial" w:cs="Arial"/>
          <w:sz w:val="24"/>
          <w:szCs w:val="24"/>
          <w:lang w:val="nb-NO"/>
        </w:rPr>
        <w:t>ext steps – p</w:t>
      </w:r>
      <w:r w:rsidR="003327DD">
        <w:rPr>
          <w:rFonts w:ascii="Arial" w:hAnsi="Arial" w:cs="Arial"/>
          <w:sz w:val="24"/>
          <w:szCs w:val="24"/>
          <w:lang w:val="nb-NO"/>
        </w:rPr>
        <w:t xml:space="preserve"> 4</w:t>
      </w:r>
    </w:p>
    <w:p w:rsidR="004356A8" w:rsidRPr="004356A8" w:rsidRDefault="004356A8" w:rsidP="004356A8">
      <w:pPr>
        <w:pStyle w:val="NoSpacing"/>
        <w:tabs>
          <w:tab w:val="left" w:pos="1710"/>
        </w:tabs>
        <w:spacing w:line="276" w:lineRule="auto"/>
        <w:rPr>
          <w:rFonts w:ascii="Arial" w:hAnsi="Arial" w:cs="Arial"/>
          <w:sz w:val="24"/>
          <w:szCs w:val="24"/>
          <w:lang w:val="nb-NO"/>
        </w:rPr>
      </w:pPr>
    </w:p>
    <w:tbl>
      <w:tblPr>
        <w:tblStyle w:val="TableGrid"/>
        <w:tblW w:w="0" w:type="auto"/>
        <w:tblBorders>
          <w:top w:val="single" w:sz="48" w:space="0" w:color="FFC000" w:themeColor="accent4"/>
          <w:left w:val="single" w:sz="48" w:space="0" w:color="FFC000" w:themeColor="accent4"/>
          <w:bottom w:val="single" w:sz="48" w:space="0" w:color="FFC000" w:themeColor="accent4"/>
          <w:right w:val="single" w:sz="48" w:space="0" w:color="FFC000" w:themeColor="accent4"/>
          <w:insideH w:val="single" w:sz="48" w:space="0" w:color="FFC000" w:themeColor="accent4"/>
          <w:insideV w:val="single" w:sz="48" w:space="0" w:color="FFC000" w:themeColor="accent4"/>
        </w:tblBorders>
        <w:tblLook w:val="04A0"/>
      </w:tblPr>
      <w:tblGrid>
        <w:gridCol w:w="10420"/>
      </w:tblGrid>
      <w:tr w:rsidR="002929C7" w:rsidRPr="004356A8" w:rsidTr="002929C7">
        <w:tc>
          <w:tcPr>
            <w:tcW w:w="10420" w:type="dxa"/>
            <w:shd w:val="clear" w:color="auto" w:fill="auto"/>
          </w:tcPr>
          <w:p w:rsidR="004356A8" w:rsidRPr="004356A8" w:rsidRDefault="003C7170" w:rsidP="003C7170">
            <w:pPr>
              <w:pStyle w:val="NoSpacing"/>
              <w:tabs>
                <w:tab w:val="left" w:pos="1710"/>
              </w:tabs>
              <w:spacing w:line="276" w:lineRule="auto"/>
              <w:rPr>
                <w:rFonts w:ascii="Arial" w:hAnsi="Arial" w:cs="Arial"/>
                <w:sz w:val="24"/>
                <w:szCs w:val="24"/>
                <w:lang w:val="nb-NO"/>
              </w:rPr>
            </w:pPr>
            <w:r>
              <w:rPr>
                <w:rFonts w:ascii="Arial" w:hAnsi="Arial" w:cs="Arial"/>
                <w:b/>
                <w:sz w:val="24"/>
                <w:szCs w:val="24"/>
                <w:lang w:val="nb-NO"/>
              </w:rPr>
              <w:t xml:space="preserve">2   PREPARATION </w:t>
            </w:r>
          </w:p>
        </w:tc>
      </w:tr>
    </w:tbl>
    <w:p w:rsidR="00A65654" w:rsidRDefault="00A65654" w:rsidP="0034113E">
      <w:pPr>
        <w:pStyle w:val="NoSpacing"/>
        <w:tabs>
          <w:tab w:val="left" w:pos="1710"/>
        </w:tabs>
        <w:spacing w:line="276" w:lineRule="auto"/>
        <w:jc w:val="both"/>
        <w:rPr>
          <w:rFonts w:ascii="Arial" w:hAnsi="Arial" w:cs="Arial"/>
          <w:sz w:val="24"/>
          <w:szCs w:val="24"/>
          <w:lang w:val="nb-NO"/>
        </w:rPr>
      </w:pPr>
    </w:p>
    <w:p w:rsidR="004356A8" w:rsidRPr="004356A8" w:rsidRDefault="002929C7" w:rsidP="0034113E">
      <w:pPr>
        <w:pStyle w:val="NoSpacing"/>
        <w:tabs>
          <w:tab w:val="left" w:pos="1710"/>
        </w:tabs>
        <w:spacing w:line="276" w:lineRule="auto"/>
        <w:jc w:val="both"/>
        <w:rPr>
          <w:rFonts w:ascii="Arial" w:hAnsi="Arial" w:cs="Arial"/>
          <w:sz w:val="24"/>
          <w:szCs w:val="24"/>
          <w:lang w:val="nb-NO"/>
        </w:rPr>
      </w:pPr>
      <w:r w:rsidRPr="002929C7">
        <w:rPr>
          <w:rFonts w:ascii="Arial" w:hAnsi="Arial" w:cs="Arial"/>
          <w:sz w:val="24"/>
          <w:szCs w:val="24"/>
          <w:lang w:val="nb-NO"/>
        </w:rPr>
        <w:t>Based on the meeting in Niksic and the conclusion that it is necessary to communicate, plan activities within the WP and their implementation should be visible to all partners and stakeholders prepared a set of tools available in Google Docs.</w:t>
      </w:r>
    </w:p>
    <w:p w:rsidR="00C12285" w:rsidRPr="002929C7" w:rsidRDefault="004356A8" w:rsidP="004356A8">
      <w:pPr>
        <w:pStyle w:val="NoSpacing"/>
        <w:tabs>
          <w:tab w:val="left" w:pos="4140"/>
        </w:tabs>
        <w:spacing w:line="276" w:lineRule="auto"/>
        <w:rPr>
          <w:rFonts w:ascii="Arial" w:hAnsi="Arial" w:cs="Arial"/>
          <w:sz w:val="24"/>
          <w:szCs w:val="24"/>
        </w:rPr>
      </w:pPr>
      <w:r w:rsidRPr="004356A8">
        <w:rPr>
          <w:rFonts w:ascii="Arial" w:hAnsi="Arial" w:cs="Arial"/>
          <w:sz w:val="24"/>
          <w:szCs w:val="24"/>
          <w:lang w:val="nb-NO"/>
        </w:rPr>
        <w:tab/>
      </w:r>
    </w:p>
    <w:tbl>
      <w:tblPr>
        <w:tblStyle w:val="TableGrid"/>
        <w:tblW w:w="0" w:type="auto"/>
        <w:tblBorders>
          <w:top w:val="single" w:sz="48" w:space="0" w:color="2E74B5" w:themeColor="accent1" w:themeShade="BF"/>
          <w:left w:val="single" w:sz="48" w:space="0" w:color="2E74B5" w:themeColor="accent1" w:themeShade="BF"/>
          <w:bottom w:val="single" w:sz="48" w:space="0" w:color="2E74B5" w:themeColor="accent1" w:themeShade="BF"/>
          <w:right w:val="single" w:sz="48" w:space="0" w:color="2E74B5" w:themeColor="accent1" w:themeShade="BF"/>
          <w:insideH w:val="single" w:sz="48" w:space="0" w:color="2E74B5" w:themeColor="accent1" w:themeShade="BF"/>
          <w:insideV w:val="single" w:sz="48" w:space="0" w:color="2E74B5" w:themeColor="accent1" w:themeShade="BF"/>
        </w:tblBorders>
        <w:tblLook w:val="04A0"/>
      </w:tblPr>
      <w:tblGrid>
        <w:gridCol w:w="10420"/>
      </w:tblGrid>
      <w:tr w:rsidR="00C12285" w:rsidRPr="004356A8" w:rsidTr="004E76C2">
        <w:tc>
          <w:tcPr>
            <w:tcW w:w="10420" w:type="dxa"/>
            <w:shd w:val="clear" w:color="auto" w:fill="auto"/>
          </w:tcPr>
          <w:p w:rsidR="004356A8" w:rsidRPr="004356A8" w:rsidRDefault="003C7170" w:rsidP="003C7170">
            <w:pPr>
              <w:pStyle w:val="NoSpacing"/>
              <w:tabs>
                <w:tab w:val="left" w:pos="1710"/>
              </w:tabs>
              <w:spacing w:line="276" w:lineRule="auto"/>
              <w:rPr>
                <w:rFonts w:ascii="Arial" w:hAnsi="Arial" w:cs="Arial"/>
                <w:sz w:val="24"/>
                <w:szCs w:val="24"/>
                <w:lang w:val="nb-NO"/>
              </w:rPr>
            </w:pPr>
            <w:r>
              <w:rPr>
                <w:rFonts w:ascii="Arial" w:hAnsi="Arial" w:cs="Arial"/>
                <w:b/>
                <w:sz w:val="24"/>
                <w:szCs w:val="24"/>
                <w:lang w:val="nb-NO"/>
              </w:rPr>
              <w:t>3   REALIZATION</w:t>
            </w:r>
          </w:p>
        </w:tc>
      </w:tr>
    </w:tbl>
    <w:p w:rsidR="004E76C2" w:rsidRPr="004E76C2" w:rsidRDefault="004E76C2" w:rsidP="004E76C2">
      <w:pPr>
        <w:shd w:val="clear" w:color="auto" w:fill="FFFFFF"/>
        <w:spacing w:after="0" w:line="276" w:lineRule="auto"/>
        <w:jc w:val="both"/>
        <w:rPr>
          <w:rFonts w:ascii="Arial" w:eastAsia="Times New Roman" w:hAnsi="Arial" w:cs="Arial"/>
          <w:sz w:val="24"/>
          <w:szCs w:val="24"/>
          <w:u w:val="single"/>
        </w:rPr>
      </w:pPr>
      <w:r w:rsidRPr="004E76C2">
        <w:rPr>
          <w:rFonts w:ascii="Arial" w:eastAsia="Times New Roman" w:hAnsi="Arial" w:cs="Arial"/>
          <w:sz w:val="24"/>
          <w:szCs w:val="24"/>
          <w:u w:val="single"/>
        </w:rPr>
        <w:t>The following activities were carried out at the meeting:</w:t>
      </w:r>
    </w:p>
    <w:p w:rsidR="004E76C2" w:rsidRPr="004E76C2" w:rsidRDefault="004E76C2" w:rsidP="004E76C2">
      <w:pPr>
        <w:pStyle w:val="ListParagraph"/>
        <w:numPr>
          <w:ilvl w:val="0"/>
          <w:numId w:val="22"/>
        </w:numPr>
        <w:shd w:val="clear" w:color="auto" w:fill="FFFFFF"/>
        <w:spacing w:after="0" w:line="276" w:lineRule="auto"/>
        <w:ind w:right="4"/>
        <w:jc w:val="both"/>
        <w:rPr>
          <w:rFonts w:ascii="Arial" w:eastAsia="Times New Roman" w:hAnsi="Arial" w:cs="Arial"/>
          <w:sz w:val="24"/>
          <w:szCs w:val="24"/>
        </w:rPr>
      </w:pPr>
      <w:r w:rsidRPr="004E76C2">
        <w:rPr>
          <w:rFonts w:ascii="Arial" w:eastAsia="Times New Roman" w:hAnsi="Arial" w:cs="Arial"/>
          <w:sz w:val="24"/>
          <w:szCs w:val="24"/>
        </w:rPr>
        <w:t xml:space="preserve">The participants were informed that the primary coordinator of the project would no longer be Bojan </w:t>
      </w:r>
      <w:r w:rsidR="0034113E">
        <w:rPr>
          <w:rFonts w:ascii="Arial" w:eastAsia="Times New Roman" w:hAnsi="Arial" w:cs="Arial"/>
          <w:sz w:val="24"/>
          <w:szCs w:val="24"/>
        </w:rPr>
        <w:t>Milosević</w:t>
      </w:r>
      <w:r w:rsidRPr="004E76C2">
        <w:rPr>
          <w:rFonts w:ascii="Arial" w:eastAsia="Times New Roman" w:hAnsi="Arial" w:cs="Arial"/>
          <w:sz w:val="24"/>
          <w:szCs w:val="24"/>
        </w:rPr>
        <w:t xml:space="preserve"> but Jovanka </w:t>
      </w:r>
      <w:r w:rsidR="0034113E" w:rsidRPr="004E76C2">
        <w:rPr>
          <w:rFonts w:ascii="Arial" w:eastAsia="Times New Roman" w:hAnsi="Arial" w:cs="Arial"/>
          <w:sz w:val="24"/>
          <w:szCs w:val="24"/>
        </w:rPr>
        <w:t>Ulić</w:t>
      </w:r>
      <w:r w:rsidRPr="004E76C2">
        <w:rPr>
          <w:rFonts w:ascii="Arial" w:eastAsia="Times New Roman" w:hAnsi="Arial" w:cs="Arial"/>
          <w:sz w:val="24"/>
          <w:szCs w:val="24"/>
        </w:rPr>
        <w:t>.</w:t>
      </w:r>
    </w:p>
    <w:p w:rsidR="004E76C2" w:rsidRPr="004E76C2" w:rsidRDefault="004E76C2" w:rsidP="004E76C2">
      <w:pPr>
        <w:pStyle w:val="ListParagraph"/>
        <w:numPr>
          <w:ilvl w:val="0"/>
          <w:numId w:val="22"/>
        </w:numPr>
        <w:shd w:val="clear" w:color="auto" w:fill="FFFFFF"/>
        <w:spacing w:after="0" w:line="276" w:lineRule="auto"/>
        <w:jc w:val="both"/>
        <w:rPr>
          <w:rFonts w:ascii="Arial" w:eastAsia="Times New Roman" w:hAnsi="Arial" w:cs="Arial"/>
          <w:i/>
          <w:sz w:val="24"/>
          <w:szCs w:val="24"/>
        </w:rPr>
      </w:pPr>
      <w:r w:rsidRPr="004E76C2">
        <w:rPr>
          <w:rFonts w:ascii="Arial" w:eastAsia="Times New Roman" w:hAnsi="Arial" w:cs="Arial"/>
          <w:sz w:val="24"/>
          <w:szCs w:val="24"/>
        </w:rPr>
        <w:t xml:space="preserve">Presentation of the publication titled </w:t>
      </w:r>
      <w:r w:rsidRPr="004E76C2">
        <w:rPr>
          <w:rFonts w:ascii="Arial" w:eastAsia="Times New Roman" w:hAnsi="Arial" w:cs="Arial"/>
          <w:i/>
          <w:sz w:val="24"/>
          <w:szCs w:val="24"/>
        </w:rPr>
        <w:t>Analysis of continuing professional development of preschool teachers in Serbia, Montenegro, Hungary, Romania, Slovenia and Great Britain.</w:t>
      </w:r>
    </w:p>
    <w:p w:rsidR="004E76C2" w:rsidRPr="004E76C2" w:rsidRDefault="004E76C2" w:rsidP="004E76C2">
      <w:pPr>
        <w:pStyle w:val="ListParagraph"/>
        <w:numPr>
          <w:ilvl w:val="0"/>
          <w:numId w:val="21"/>
        </w:numPr>
        <w:shd w:val="clear" w:color="auto" w:fill="FFFFFF"/>
        <w:spacing w:after="0" w:line="276" w:lineRule="auto"/>
        <w:jc w:val="both"/>
        <w:rPr>
          <w:rFonts w:ascii="Arial" w:eastAsia="Times New Roman" w:hAnsi="Arial" w:cs="Arial"/>
          <w:i/>
          <w:sz w:val="24"/>
          <w:szCs w:val="24"/>
        </w:rPr>
      </w:pPr>
      <w:r w:rsidRPr="004E76C2">
        <w:rPr>
          <w:rFonts w:ascii="Arial" w:eastAsia="Times New Roman" w:hAnsi="Arial" w:cs="Arial"/>
          <w:sz w:val="24"/>
          <w:szCs w:val="24"/>
        </w:rPr>
        <w:t>It was stated that new teams for recommendations on what should be systematically changed at the national level should be formed. These recommendations should derive from practical experience of preschool teachers and conclusions drawn from the analysis.</w:t>
      </w:r>
    </w:p>
    <w:p w:rsidR="004E76C2" w:rsidRPr="004E76C2" w:rsidRDefault="004E76C2" w:rsidP="004E76C2">
      <w:pPr>
        <w:pStyle w:val="ListParagraph"/>
        <w:numPr>
          <w:ilvl w:val="0"/>
          <w:numId w:val="21"/>
        </w:numPr>
        <w:shd w:val="clear" w:color="auto" w:fill="FFFFFF"/>
        <w:spacing w:after="0" w:line="276" w:lineRule="auto"/>
        <w:jc w:val="both"/>
        <w:rPr>
          <w:rFonts w:ascii="Arial" w:eastAsia="Times New Roman" w:hAnsi="Arial" w:cs="Arial"/>
          <w:i/>
          <w:sz w:val="24"/>
          <w:szCs w:val="24"/>
        </w:rPr>
      </w:pPr>
      <w:r w:rsidRPr="004E76C2">
        <w:rPr>
          <w:rFonts w:ascii="Arial" w:eastAsia="Times New Roman" w:hAnsi="Arial" w:cs="Arial"/>
          <w:sz w:val="24"/>
          <w:szCs w:val="24"/>
        </w:rPr>
        <w:t>It was stated that there is a necessity for making centers’ general financial plans, as well as for designating one person to administer each center.</w:t>
      </w:r>
    </w:p>
    <w:p w:rsidR="004E76C2" w:rsidRPr="004E76C2" w:rsidRDefault="004E76C2" w:rsidP="004E76C2">
      <w:pPr>
        <w:pStyle w:val="ListParagraph"/>
        <w:numPr>
          <w:ilvl w:val="0"/>
          <w:numId w:val="21"/>
        </w:numPr>
        <w:shd w:val="clear" w:color="auto" w:fill="FFFFFF"/>
        <w:spacing w:after="0" w:line="276" w:lineRule="auto"/>
        <w:jc w:val="both"/>
        <w:rPr>
          <w:rFonts w:ascii="Arial" w:eastAsia="Times New Roman" w:hAnsi="Arial" w:cs="Arial"/>
          <w:i/>
          <w:sz w:val="24"/>
          <w:szCs w:val="24"/>
        </w:rPr>
      </w:pPr>
      <w:r w:rsidRPr="004E76C2">
        <w:rPr>
          <w:rFonts w:ascii="Arial" w:eastAsia="Times New Roman" w:hAnsi="Arial" w:cs="Arial"/>
          <w:sz w:val="24"/>
          <w:szCs w:val="24"/>
        </w:rPr>
        <w:t>Activities carried out within WP2 were presented, as well as the forthcoming steps.</w:t>
      </w:r>
    </w:p>
    <w:p w:rsidR="004E76C2" w:rsidRPr="004E76C2" w:rsidRDefault="004E76C2" w:rsidP="004E76C2">
      <w:pPr>
        <w:pStyle w:val="ListParagraph"/>
        <w:numPr>
          <w:ilvl w:val="0"/>
          <w:numId w:val="21"/>
        </w:numPr>
        <w:shd w:val="clear" w:color="auto" w:fill="FFFFFF"/>
        <w:spacing w:after="0" w:line="276" w:lineRule="auto"/>
        <w:jc w:val="both"/>
        <w:rPr>
          <w:rFonts w:ascii="Arial" w:eastAsia="Times New Roman" w:hAnsi="Arial" w:cs="Arial"/>
          <w:i/>
          <w:sz w:val="24"/>
          <w:szCs w:val="24"/>
        </w:rPr>
      </w:pPr>
      <w:r w:rsidRPr="004E76C2">
        <w:rPr>
          <w:rFonts w:ascii="Arial" w:eastAsia="Times New Roman" w:hAnsi="Arial" w:cs="Arial"/>
          <w:sz w:val="24"/>
          <w:szCs w:val="24"/>
        </w:rPr>
        <w:t>Proceedings about preparing the final report from the briefing in Brussels were presented.</w:t>
      </w:r>
    </w:p>
    <w:p w:rsidR="004E76C2" w:rsidRPr="004E76C2" w:rsidRDefault="004E76C2" w:rsidP="004E76C2">
      <w:pPr>
        <w:pStyle w:val="ListParagraph"/>
        <w:numPr>
          <w:ilvl w:val="0"/>
          <w:numId w:val="21"/>
        </w:numPr>
        <w:shd w:val="clear" w:color="auto" w:fill="FFFFFF"/>
        <w:spacing w:after="0" w:line="276" w:lineRule="auto"/>
        <w:jc w:val="both"/>
        <w:rPr>
          <w:rFonts w:ascii="Arial" w:eastAsia="Times New Roman" w:hAnsi="Arial" w:cs="Arial"/>
          <w:i/>
          <w:sz w:val="24"/>
          <w:szCs w:val="24"/>
        </w:rPr>
      </w:pPr>
      <w:r w:rsidRPr="004E76C2">
        <w:rPr>
          <w:rFonts w:ascii="Arial" w:eastAsia="Times New Roman" w:hAnsi="Arial" w:cs="Arial"/>
          <w:sz w:val="24"/>
          <w:szCs w:val="24"/>
        </w:rPr>
        <w:lastRenderedPageBreak/>
        <w:t>Set of Google Docs documents that each institution needs to fill in was presented.</w:t>
      </w:r>
    </w:p>
    <w:p w:rsidR="004E76C2" w:rsidRPr="004E76C2" w:rsidRDefault="004E76C2" w:rsidP="004E76C2">
      <w:pPr>
        <w:pStyle w:val="ListParagraph"/>
        <w:numPr>
          <w:ilvl w:val="0"/>
          <w:numId w:val="21"/>
        </w:numPr>
        <w:shd w:val="clear" w:color="auto" w:fill="FFFFFF"/>
        <w:spacing w:after="0" w:line="276" w:lineRule="auto"/>
        <w:jc w:val="both"/>
        <w:rPr>
          <w:rFonts w:ascii="Arial" w:eastAsia="Times New Roman" w:hAnsi="Arial" w:cs="Arial"/>
          <w:i/>
          <w:sz w:val="24"/>
          <w:szCs w:val="24"/>
        </w:rPr>
      </w:pPr>
      <w:r w:rsidRPr="004E76C2">
        <w:rPr>
          <w:rFonts w:ascii="Arial" w:eastAsia="Times New Roman" w:hAnsi="Arial" w:cs="Arial"/>
          <w:sz w:val="24"/>
          <w:szCs w:val="24"/>
        </w:rPr>
        <w:t>It was agreed on that all coordinators should have access to Google Docs, where the documentation for this project will be kept. Coordinators should decide on one more person within their institutions who will be granted access to Google Docs.</w:t>
      </w:r>
    </w:p>
    <w:p w:rsidR="004E76C2" w:rsidRPr="004E76C2" w:rsidRDefault="004E76C2" w:rsidP="004E76C2">
      <w:pPr>
        <w:pStyle w:val="ListParagraph"/>
        <w:numPr>
          <w:ilvl w:val="0"/>
          <w:numId w:val="21"/>
        </w:numPr>
        <w:shd w:val="clear" w:color="auto" w:fill="FFFFFF"/>
        <w:spacing w:after="0" w:line="276" w:lineRule="auto"/>
        <w:jc w:val="both"/>
        <w:rPr>
          <w:rFonts w:ascii="Arial" w:eastAsia="Times New Roman" w:hAnsi="Arial" w:cs="Arial"/>
          <w:i/>
          <w:sz w:val="24"/>
          <w:szCs w:val="24"/>
        </w:rPr>
      </w:pPr>
      <w:r w:rsidRPr="004E76C2">
        <w:rPr>
          <w:rFonts w:ascii="Arial" w:eastAsia="Times New Roman" w:hAnsi="Arial" w:cs="Arial"/>
          <w:sz w:val="24"/>
          <w:szCs w:val="24"/>
        </w:rPr>
        <w:t xml:space="preserve">The new model of meeting agenda and report was presented. It was agreed that this model should be used for future meetings and that all host institutions should modify their agendas and minutes from the previous meetings to suit this new model. </w:t>
      </w:r>
    </w:p>
    <w:p w:rsidR="004E76C2" w:rsidRPr="004E76C2" w:rsidRDefault="004E76C2" w:rsidP="004E76C2">
      <w:pPr>
        <w:pStyle w:val="ListParagraph"/>
        <w:numPr>
          <w:ilvl w:val="0"/>
          <w:numId w:val="21"/>
        </w:numPr>
        <w:shd w:val="clear" w:color="auto" w:fill="FFFFFF"/>
        <w:spacing w:after="0" w:line="276" w:lineRule="auto"/>
        <w:jc w:val="both"/>
        <w:rPr>
          <w:rFonts w:ascii="Arial" w:eastAsia="Times New Roman" w:hAnsi="Arial" w:cs="Arial"/>
          <w:i/>
          <w:sz w:val="24"/>
          <w:szCs w:val="24"/>
        </w:rPr>
      </w:pPr>
      <w:r w:rsidRPr="004E76C2">
        <w:rPr>
          <w:rFonts w:ascii="Arial" w:eastAsia="Times New Roman" w:hAnsi="Arial" w:cs="Arial"/>
          <w:sz w:val="24"/>
          <w:szCs w:val="24"/>
        </w:rPr>
        <w:t>An emphasis was put on the need for publishing news about the project on the institutions’ websites on a regular basis. It is crucial that those institutions that do not have the information about the ongoing project on their websites provide this information as soon as possible.</w:t>
      </w:r>
    </w:p>
    <w:p w:rsidR="004E76C2" w:rsidRPr="004E76C2" w:rsidRDefault="004E76C2" w:rsidP="004E76C2">
      <w:pPr>
        <w:pStyle w:val="ListParagraph"/>
        <w:numPr>
          <w:ilvl w:val="0"/>
          <w:numId w:val="21"/>
        </w:numPr>
        <w:shd w:val="clear" w:color="auto" w:fill="FFFFFF"/>
        <w:spacing w:after="0" w:line="276" w:lineRule="auto"/>
        <w:jc w:val="both"/>
        <w:rPr>
          <w:rFonts w:ascii="Arial" w:eastAsia="Times New Roman" w:hAnsi="Arial" w:cs="Arial"/>
          <w:i/>
          <w:sz w:val="24"/>
          <w:szCs w:val="24"/>
        </w:rPr>
      </w:pPr>
      <w:r w:rsidRPr="004E76C2">
        <w:rPr>
          <w:rFonts w:ascii="Arial" w:eastAsia="Times New Roman" w:hAnsi="Arial" w:cs="Arial"/>
          <w:sz w:val="24"/>
          <w:szCs w:val="24"/>
        </w:rPr>
        <w:t>Both Serbian and English versions of the guide to quality control were presented.</w:t>
      </w:r>
    </w:p>
    <w:p w:rsidR="004E76C2" w:rsidRPr="004E76C2" w:rsidRDefault="004E76C2" w:rsidP="004E76C2">
      <w:pPr>
        <w:pStyle w:val="ListParagraph"/>
        <w:numPr>
          <w:ilvl w:val="0"/>
          <w:numId w:val="21"/>
        </w:numPr>
        <w:shd w:val="clear" w:color="auto" w:fill="FFFFFF"/>
        <w:spacing w:after="0" w:line="276" w:lineRule="auto"/>
        <w:jc w:val="both"/>
        <w:rPr>
          <w:rFonts w:ascii="Arial" w:eastAsia="Times New Roman" w:hAnsi="Arial" w:cs="Arial"/>
          <w:i/>
          <w:sz w:val="24"/>
          <w:szCs w:val="24"/>
        </w:rPr>
      </w:pPr>
      <w:r w:rsidRPr="004E76C2">
        <w:rPr>
          <w:rFonts w:ascii="Arial" w:eastAsia="Times New Roman" w:hAnsi="Arial" w:cs="Arial"/>
          <w:sz w:val="24"/>
          <w:szCs w:val="24"/>
        </w:rPr>
        <w:t xml:space="preserve">It was agreed that advisory </w:t>
      </w:r>
      <w:r w:rsidR="0034113E" w:rsidRPr="004E76C2">
        <w:rPr>
          <w:rFonts w:ascii="Arial" w:eastAsia="Times New Roman" w:hAnsi="Arial" w:cs="Arial"/>
          <w:sz w:val="24"/>
          <w:szCs w:val="24"/>
        </w:rPr>
        <w:t>committees</w:t>
      </w:r>
      <w:r w:rsidRPr="004E76C2">
        <w:rPr>
          <w:rFonts w:ascii="Arial" w:eastAsia="Times New Roman" w:hAnsi="Arial" w:cs="Arial"/>
          <w:sz w:val="24"/>
          <w:szCs w:val="24"/>
        </w:rPr>
        <w:t xml:space="preserve"> should be set up at both local and national level. Each institution should suggest the representatives of advisory </w:t>
      </w:r>
      <w:r w:rsidR="0034113E" w:rsidRPr="004E76C2">
        <w:rPr>
          <w:rFonts w:ascii="Arial" w:eastAsia="Times New Roman" w:hAnsi="Arial" w:cs="Arial"/>
          <w:sz w:val="24"/>
          <w:szCs w:val="24"/>
        </w:rPr>
        <w:t>committees</w:t>
      </w:r>
      <w:r w:rsidRPr="004E76C2">
        <w:rPr>
          <w:rFonts w:ascii="Arial" w:eastAsia="Times New Roman" w:hAnsi="Arial" w:cs="Arial"/>
          <w:sz w:val="24"/>
          <w:szCs w:val="24"/>
        </w:rPr>
        <w:t xml:space="preserve"> at local and </w:t>
      </w:r>
      <w:r w:rsidR="0034113E" w:rsidRPr="004E76C2">
        <w:rPr>
          <w:rFonts w:ascii="Arial" w:eastAsia="Times New Roman" w:hAnsi="Arial" w:cs="Arial"/>
          <w:sz w:val="24"/>
          <w:szCs w:val="24"/>
        </w:rPr>
        <w:t>national</w:t>
      </w:r>
      <w:r w:rsidRPr="004E76C2">
        <w:rPr>
          <w:rFonts w:ascii="Arial" w:eastAsia="Times New Roman" w:hAnsi="Arial" w:cs="Arial"/>
          <w:sz w:val="24"/>
          <w:szCs w:val="24"/>
        </w:rPr>
        <w:t xml:space="preserve"> level. They should also state the name of the institution, name of the suggested person and why this person would be a suitable candidate.</w:t>
      </w:r>
    </w:p>
    <w:p w:rsidR="004E76C2" w:rsidRPr="004E76C2" w:rsidRDefault="004E76C2" w:rsidP="004E76C2">
      <w:pPr>
        <w:pStyle w:val="ListParagraph"/>
        <w:numPr>
          <w:ilvl w:val="0"/>
          <w:numId w:val="21"/>
        </w:numPr>
        <w:shd w:val="clear" w:color="auto" w:fill="FFFFFF"/>
        <w:spacing w:after="0" w:line="276" w:lineRule="auto"/>
        <w:jc w:val="both"/>
        <w:rPr>
          <w:rFonts w:ascii="Arial" w:eastAsia="Times New Roman" w:hAnsi="Arial" w:cs="Arial"/>
          <w:i/>
          <w:sz w:val="24"/>
          <w:szCs w:val="24"/>
        </w:rPr>
      </w:pPr>
      <w:r w:rsidRPr="004E76C2">
        <w:rPr>
          <w:rFonts w:ascii="Arial" w:eastAsia="Times New Roman" w:hAnsi="Arial" w:cs="Arial"/>
          <w:sz w:val="24"/>
          <w:szCs w:val="24"/>
        </w:rPr>
        <w:t>The results of the project management quality assessment were presented.</w:t>
      </w:r>
    </w:p>
    <w:p w:rsidR="004E76C2" w:rsidRPr="004E76C2" w:rsidRDefault="004E76C2" w:rsidP="004E76C2">
      <w:pPr>
        <w:pStyle w:val="ListParagraph"/>
        <w:numPr>
          <w:ilvl w:val="0"/>
          <w:numId w:val="21"/>
        </w:numPr>
        <w:shd w:val="clear" w:color="auto" w:fill="FFFFFF"/>
        <w:spacing w:after="0" w:line="276" w:lineRule="auto"/>
        <w:jc w:val="both"/>
        <w:rPr>
          <w:rFonts w:ascii="Arial" w:eastAsia="Times New Roman" w:hAnsi="Arial" w:cs="Arial"/>
          <w:i/>
          <w:sz w:val="24"/>
          <w:szCs w:val="24"/>
        </w:rPr>
      </w:pPr>
      <w:r w:rsidRPr="004E76C2">
        <w:rPr>
          <w:rFonts w:ascii="Arial" w:eastAsia="Times New Roman" w:hAnsi="Arial" w:cs="Arial"/>
          <w:sz w:val="24"/>
          <w:szCs w:val="24"/>
        </w:rPr>
        <w:t>The work of CPD hubs in the UK was presented though examples, as well as the models that could be used, based on these examples.</w:t>
      </w:r>
    </w:p>
    <w:p w:rsidR="004E76C2" w:rsidRDefault="004E76C2" w:rsidP="004E76C2">
      <w:pPr>
        <w:pStyle w:val="ListParagraph"/>
        <w:numPr>
          <w:ilvl w:val="0"/>
          <w:numId w:val="21"/>
        </w:numPr>
        <w:shd w:val="clear" w:color="auto" w:fill="FFFFFF"/>
        <w:spacing w:after="0" w:line="276" w:lineRule="auto"/>
        <w:jc w:val="both"/>
        <w:rPr>
          <w:rFonts w:ascii="Arial" w:eastAsia="Times New Roman" w:hAnsi="Arial" w:cs="Arial"/>
          <w:sz w:val="24"/>
          <w:szCs w:val="24"/>
        </w:rPr>
      </w:pPr>
      <w:r w:rsidRPr="004E76C2">
        <w:rPr>
          <w:rFonts w:ascii="Arial" w:eastAsia="Times New Roman" w:hAnsi="Arial" w:cs="Arial"/>
          <w:sz w:val="24"/>
          <w:szCs w:val="24"/>
        </w:rPr>
        <w:t>The procurement of equipment was discussed and tender documentation for the procurement was presented and explained. It was agreed that procurement should be carried out in 2019, with delivery of goods and payment in 2020.</w:t>
      </w:r>
    </w:p>
    <w:p w:rsidR="004356A8" w:rsidRDefault="0034113E" w:rsidP="0034113E">
      <w:pPr>
        <w:pStyle w:val="ListParagraph"/>
        <w:numPr>
          <w:ilvl w:val="0"/>
          <w:numId w:val="21"/>
        </w:numPr>
        <w:shd w:val="clear" w:color="auto" w:fill="FFFFFF"/>
        <w:spacing w:after="0" w:line="276" w:lineRule="auto"/>
        <w:jc w:val="both"/>
        <w:rPr>
          <w:rFonts w:ascii="Arial" w:eastAsia="Times New Roman" w:hAnsi="Arial" w:cs="Arial"/>
          <w:sz w:val="24"/>
          <w:szCs w:val="24"/>
        </w:rPr>
      </w:pPr>
      <w:r>
        <w:rPr>
          <w:rFonts w:ascii="Arial" w:eastAsia="Times New Roman" w:hAnsi="Arial" w:cs="Arial"/>
          <w:sz w:val="24"/>
          <w:szCs w:val="24"/>
        </w:rPr>
        <w:t>It has been acknowledged that the procurement process for audit should be taking place in the following months as the projec</w:t>
      </w:r>
      <w:r w:rsidR="00A65654">
        <w:rPr>
          <w:rFonts w:ascii="Arial" w:eastAsia="Times New Roman" w:hAnsi="Arial" w:cs="Arial"/>
          <w:sz w:val="24"/>
          <w:szCs w:val="24"/>
        </w:rPr>
        <w:t>t moves into the second implementation year</w:t>
      </w:r>
      <w:r>
        <w:rPr>
          <w:rFonts w:ascii="Arial" w:eastAsia="Times New Roman" w:hAnsi="Arial" w:cs="Arial"/>
          <w:sz w:val="24"/>
          <w:szCs w:val="24"/>
        </w:rPr>
        <w:t xml:space="preserve">. </w:t>
      </w:r>
    </w:p>
    <w:p w:rsidR="0034113E" w:rsidRPr="00A65654" w:rsidRDefault="0034113E" w:rsidP="00A65654">
      <w:pPr>
        <w:shd w:val="clear" w:color="auto" w:fill="FFFFFF"/>
        <w:spacing w:after="0" w:line="276" w:lineRule="auto"/>
        <w:ind w:left="360"/>
        <w:jc w:val="both"/>
        <w:rPr>
          <w:rFonts w:ascii="Arial" w:eastAsia="Times New Roman" w:hAnsi="Arial" w:cs="Arial"/>
          <w:sz w:val="24"/>
          <w:szCs w:val="24"/>
        </w:rPr>
      </w:pPr>
    </w:p>
    <w:tbl>
      <w:tblPr>
        <w:tblStyle w:val="TableGrid"/>
        <w:tblW w:w="0" w:type="auto"/>
        <w:tblBorders>
          <w:top w:val="single" w:sz="48" w:space="0" w:color="C00000"/>
          <w:left w:val="single" w:sz="48" w:space="0" w:color="C00000"/>
          <w:bottom w:val="single" w:sz="48" w:space="0" w:color="C00000"/>
          <w:right w:val="single" w:sz="48" w:space="0" w:color="C00000"/>
          <w:insideH w:val="single" w:sz="48" w:space="0" w:color="C00000"/>
          <w:insideV w:val="single" w:sz="48" w:space="0" w:color="C00000"/>
        </w:tblBorders>
        <w:tblLook w:val="04A0"/>
      </w:tblPr>
      <w:tblGrid>
        <w:gridCol w:w="10420"/>
      </w:tblGrid>
      <w:tr w:rsidR="004356A8" w:rsidRPr="004356A8" w:rsidTr="0062747B">
        <w:tc>
          <w:tcPr>
            <w:tcW w:w="10420" w:type="dxa"/>
            <w:shd w:val="clear" w:color="auto" w:fill="auto"/>
          </w:tcPr>
          <w:p w:rsidR="004356A8" w:rsidRPr="004356A8" w:rsidRDefault="005E2039" w:rsidP="005E2039">
            <w:pPr>
              <w:pStyle w:val="NoSpacing"/>
              <w:tabs>
                <w:tab w:val="left" w:pos="1710"/>
              </w:tabs>
              <w:spacing w:line="276" w:lineRule="auto"/>
              <w:rPr>
                <w:rFonts w:ascii="Arial" w:hAnsi="Arial" w:cs="Arial"/>
                <w:sz w:val="24"/>
                <w:szCs w:val="24"/>
                <w:lang w:val="nb-NO"/>
              </w:rPr>
            </w:pPr>
            <w:r>
              <w:rPr>
                <w:rFonts w:ascii="Arial" w:hAnsi="Arial" w:cs="Arial"/>
                <w:b/>
                <w:sz w:val="24"/>
                <w:szCs w:val="24"/>
                <w:lang w:val="nb-NO"/>
              </w:rPr>
              <w:t xml:space="preserve">4   LEADS/FACILITATORES IMPRESSIONS </w:t>
            </w:r>
          </w:p>
        </w:tc>
      </w:tr>
    </w:tbl>
    <w:p w:rsidR="0034113E" w:rsidRDefault="0034113E" w:rsidP="0062747B">
      <w:pPr>
        <w:pStyle w:val="NoSpacing"/>
        <w:tabs>
          <w:tab w:val="left" w:pos="1710"/>
        </w:tabs>
        <w:spacing w:line="276" w:lineRule="auto"/>
        <w:rPr>
          <w:rFonts w:ascii="Arial" w:hAnsi="Arial" w:cs="Arial"/>
          <w:sz w:val="24"/>
          <w:szCs w:val="24"/>
        </w:rPr>
      </w:pPr>
    </w:p>
    <w:p w:rsidR="0062747B" w:rsidRDefault="0062747B" w:rsidP="0034113E">
      <w:pPr>
        <w:pStyle w:val="NoSpacing"/>
        <w:tabs>
          <w:tab w:val="left" w:pos="1710"/>
        </w:tabs>
        <w:spacing w:line="276" w:lineRule="auto"/>
        <w:jc w:val="both"/>
        <w:rPr>
          <w:rFonts w:ascii="Arial" w:hAnsi="Arial" w:cs="Arial"/>
          <w:sz w:val="24"/>
          <w:szCs w:val="24"/>
        </w:rPr>
      </w:pPr>
      <w:r w:rsidRPr="0062747B">
        <w:rPr>
          <w:rFonts w:ascii="Arial" w:hAnsi="Arial" w:cs="Arial"/>
          <w:sz w:val="24"/>
          <w:szCs w:val="24"/>
        </w:rPr>
        <w:t>Based on the initial bases in the preparation of this meeting, we felt it was necessary that all the planned meetings within individual WP implemented as a single meeting.</w:t>
      </w:r>
    </w:p>
    <w:p w:rsidR="004356A8" w:rsidRPr="0062747B" w:rsidRDefault="0062747B" w:rsidP="0034113E">
      <w:pPr>
        <w:pStyle w:val="NoSpacing"/>
        <w:tabs>
          <w:tab w:val="left" w:pos="1710"/>
        </w:tabs>
        <w:spacing w:line="276" w:lineRule="auto"/>
        <w:jc w:val="both"/>
        <w:rPr>
          <w:rFonts w:ascii="Arial" w:hAnsi="Arial" w:cs="Arial"/>
          <w:sz w:val="24"/>
          <w:szCs w:val="24"/>
        </w:rPr>
      </w:pPr>
      <w:r w:rsidRPr="0062747B">
        <w:rPr>
          <w:rFonts w:ascii="Arial" w:hAnsi="Arial" w:cs="Arial"/>
          <w:sz w:val="24"/>
          <w:szCs w:val="24"/>
        </w:rPr>
        <w:lastRenderedPageBreak/>
        <w:t>All activities listed in the agenda have been implemented. Representatives of all teams are familiar with the accomplished activities within WP 1, WP 2, WP 6, WP 7 &amp; WP 8 and the planned activities in the following period, as well as the dates for their realization. Determined are the dates for the next meeting.</w:t>
      </w:r>
    </w:p>
    <w:p w:rsidR="005E2039" w:rsidRPr="004356A8" w:rsidRDefault="005E2039" w:rsidP="004356A8">
      <w:pPr>
        <w:pStyle w:val="NoSpacing"/>
        <w:tabs>
          <w:tab w:val="left" w:pos="1710"/>
        </w:tabs>
        <w:spacing w:line="276" w:lineRule="auto"/>
        <w:rPr>
          <w:rFonts w:ascii="Arial" w:hAnsi="Arial" w:cs="Arial"/>
          <w:sz w:val="24"/>
          <w:szCs w:val="24"/>
          <w:lang w:val="nb-NO"/>
        </w:rPr>
      </w:pPr>
    </w:p>
    <w:tbl>
      <w:tblPr>
        <w:tblStyle w:val="TableGrid"/>
        <w:tblW w:w="0" w:type="auto"/>
        <w:tblBorders>
          <w:top w:val="single" w:sz="48" w:space="0" w:color="00B050"/>
          <w:left w:val="single" w:sz="48" w:space="0" w:color="00B050"/>
          <w:bottom w:val="single" w:sz="48" w:space="0" w:color="00B050"/>
          <w:right w:val="single" w:sz="48" w:space="0" w:color="00B050"/>
          <w:insideH w:val="single" w:sz="48" w:space="0" w:color="00B050"/>
          <w:insideV w:val="single" w:sz="48" w:space="0" w:color="00B050"/>
        </w:tblBorders>
        <w:tblLook w:val="04A0"/>
      </w:tblPr>
      <w:tblGrid>
        <w:gridCol w:w="10420"/>
      </w:tblGrid>
      <w:tr w:rsidR="004356A8" w:rsidRPr="004356A8" w:rsidTr="002E5EB1">
        <w:tc>
          <w:tcPr>
            <w:tcW w:w="11016" w:type="dxa"/>
            <w:shd w:val="clear" w:color="auto" w:fill="auto"/>
          </w:tcPr>
          <w:p w:rsidR="004356A8" w:rsidRPr="004356A8" w:rsidRDefault="005E2039" w:rsidP="005E2039">
            <w:pPr>
              <w:pStyle w:val="NoSpacing"/>
              <w:tabs>
                <w:tab w:val="left" w:pos="1710"/>
              </w:tabs>
              <w:spacing w:line="276" w:lineRule="auto"/>
              <w:rPr>
                <w:rFonts w:ascii="Arial" w:hAnsi="Arial" w:cs="Arial"/>
                <w:sz w:val="24"/>
                <w:szCs w:val="24"/>
                <w:lang w:val="nb-NO"/>
              </w:rPr>
            </w:pPr>
            <w:r>
              <w:rPr>
                <w:rFonts w:ascii="Arial" w:hAnsi="Arial" w:cs="Arial"/>
                <w:b/>
                <w:sz w:val="24"/>
                <w:szCs w:val="24"/>
                <w:lang w:val="nb-NO"/>
              </w:rPr>
              <w:t xml:space="preserve">5   EVALUATION </w:t>
            </w:r>
          </w:p>
        </w:tc>
      </w:tr>
    </w:tbl>
    <w:p w:rsidR="004356A8" w:rsidRPr="004356A8" w:rsidRDefault="004356A8" w:rsidP="004356A8">
      <w:pPr>
        <w:pStyle w:val="NoSpacing"/>
        <w:tabs>
          <w:tab w:val="left" w:pos="1710"/>
        </w:tabs>
        <w:spacing w:line="276" w:lineRule="auto"/>
        <w:rPr>
          <w:rFonts w:ascii="Arial" w:hAnsi="Arial" w:cs="Arial"/>
          <w:sz w:val="24"/>
          <w:szCs w:val="24"/>
          <w:lang w:val="nb-NO"/>
        </w:rPr>
      </w:pPr>
    </w:p>
    <w:p w:rsidR="005E2039" w:rsidRDefault="0034113E" w:rsidP="004356A8">
      <w:pPr>
        <w:pStyle w:val="NoSpacing"/>
        <w:tabs>
          <w:tab w:val="left" w:pos="1710"/>
        </w:tabs>
        <w:spacing w:line="276" w:lineRule="auto"/>
        <w:rPr>
          <w:rFonts w:ascii="Arial" w:hAnsi="Arial" w:cs="Arial"/>
          <w:sz w:val="24"/>
          <w:szCs w:val="24"/>
          <w:lang w:val="nb-NO"/>
        </w:rPr>
      </w:pPr>
      <w:r>
        <w:rPr>
          <w:rFonts w:ascii="Arial" w:hAnsi="Arial" w:cs="Arial"/>
          <w:i/>
          <w:sz w:val="24"/>
          <w:szCs w:val="24"/>
          <w:lang w:val="nb-NO"/>
        </w:rPr>
        <w:t xml:space="preserve">Will be available as of 4 November 2019. </w:t>
      </w:r>
    </w:p>
    <w:p w:rsidR="005E2039" w:rsidRPr="004356A8" w:rsidRDefault="005E2039" w:rsidP="004356A8">
      <w:pPr>
        <w:pStyle w:val="NoSpacing"/>
        <w:tabs>
          <w:tab w:val="left" w:pos="1710"/>
        </w:tabs>
        <w:spacing w:line="276" w:lineRule="auto"/>
        <w:rPr>
          <w:rFonts w:ascii="Arial" w:hAnsi="Arial" w:cs="Arial"/>
          <w:sz w:val="24"/>
          <w:szCs w:val="24"/>
          <w:lang w:val="nb-NO"/>
        </w:rPr>
      </w:pPr>
    </w:p>
    <w:tbl>
      <w:tblPr>
        <w:tblStyle w:val="TableGrid"/>
        <w:tblW w:w="0" w:type="auto"/>
        <w:tblBorders>
          <w:top w:val="single" w:sz="48" w:space="0" w:color="7030A0"/>
          <w:left w:val="single" w:sz="48" w:space="0" w:color="7030A0"/>
          <w:bottom w:val="single" w:sz="48" w:space="0" w:color="7030A0"/>
          <w:right w:val="single" w:sz="48" w:space="0" w:color="7030A0"/>
          <w:insideH w:val="single" w:sz="48" w:space="0" w:color="7030A0"/>
          <w:insideV w:val="single" w:sz="48" w:space="0" w:color="7030A0"/>
        </w:tblBorders>
        <w:tblLook w:val="04A0"/>
      </w:tblPr>
      <w:tblGrid>
        <w:gridCol w:w="10420"/>
      </w:tblGrid>
      <w:tr w:rsidR="004356A8" w:rsidRPr="004356A8" w:rsidTr="004E76C2">
        <w:tc>
          <w:tcPr>
            <w:tcW w:w="10420" w:type="dxa"/>
            <w:shd w:val="clear" w:color="auto" w:fill="auto"/>
          </w:tcPr>
          <w:p w:rsidR="004356A8" w:rsidRPr="004356A8" w:rsidRDefault="005E2039" w:rsidP="005E2039">
            <w:pPr>
              <w:pStyle w:val="NoSpacing"/>
              <w:tabs>
                <w:tab w:val="left" w:pos="1710"/>
              </w:tabs>
              <w:spacing w:line="276" w:lineRule="auto"/>
              <w:rPr>
                <w:rFonts w:ascii="Arial" w:hAnsi="Arial" w:cs="Arial"/>
                <w:sz w:val="24"/>
                <w:szCs w:val="24"/>
                <w:lang w:val="nb-NO"/>
              </w:rPr>
            </w:pPr>
            <w:r>
              <w:rPr>
                <w:rFonts w:ascii="Arial" w:hAnsi="Arial" w:cs="Arial"/>
                <w:b/>
                <w:sz w:val="24"/>
                <w:szCs w:val="24"/>
                <w:lang w:val="nb-NO"/>
              </w:rPr>
              <w:t xml:space="preserve">6   CONCLUSIONS &amp; NEXT STEPS </w:t>
            </w:r>
          </w:p>
        </w:tc>
      </w:tr>
    </w:tbl>
    <w:p w:rsidR="0034113E" w:rsidRDefault="0034113E" w:rsidP="004E76C2">
      <w:pPr>
        <w:shd w:val="clear" w:color="auto" w:fill="FFFFFF"/>
        <w:spacing w:after="0" w:line="276" w:lineRule="auto"/>
        <w:jc w:val="both"/>
        <w:rPr>
          <w:rFonts w:ascii="Arial" w:eastAsia="Times New Roman" w:hAnsi="Arial" w:cs="Arial"/>
          <w:sz w:val="24"/>
          <w:szCs w:val="24"/>
          <w:u w:val="single"/>
        </w:rPr>
      </w:pPr>
    </w:p>
    <w:p w:rsidR="004E76C2" w:rsidRPr="004E76C2" w:rsidRDefault="004E76C2" w:rsidP="0034113E">
      <w:pPr>
        <w:shd w:val="clear" w:color="auto" w:fill="FFFFFF"/>
        <w:spacing w:after="0" w:line="276" w:lineRule="auto"/>
        <w:contextualSpacing/>
        <w:jc w:val="both"/>
        <w:rPr>
          <w:rFonts w:ascii="Arial" w:eastAsia="Times New Roman" w:hAnsi="Arial" w:cs="Arial"/>
          <w:sz w:val="24"/>
          <w:szCs w:val="24"/>
          <w:u w:val="single"/>
        </w:rPr>
      </w:pPr>
      <w:r w:rsidRPr="004E76C2">
        <w:rPr>
          <w:rFonts w:ascii="Arial" w:eastAsia="Times New Roman" w:hAnsi="Arial" w:cs="Arial"/>
          <w:sz w:val="24"/>
          <w:szCs w:val="24"/>
          <w:u w:val="single"/>
        </w:rPr>
        <w:t>Agreed dates for the upcoming activities:</w:t>
      </w:r>
    </w:p>
    <w:p w:rsidR="004E76C2" w:rsidRPr="004E76C2" w:rsidRDefault="004E76C2" w:rsidP="0034113E">
      <w:pPr>
        <w:pStyle w:val="ListParagraph"/>
        <w:numPr>
          <w:ilvl w:val="0"/>
          <w:numId w:val="26"/>
        </w:numPr>
        <w:shd w:val="clear" w:color="auto" w:fill="FFFFFF"/>
        <w:spacing w:after="0" w:line="276" w:lineRule="auto"/>
        <w:ind w:left="284" w:hanging="284"/>
        <w:contextualSpacing/>
        <w:jc w:val="both"/>
        <w:rPr>
          <w:rFonts w:ascii="Arial" w:eastAsia="Times New Roman" w:hAnsi="Arial" w:cs="Arial"/>
          <w:b/>
          <w:sz w:val="24"/>
          <w:szCs w:val="24"/>
        </w:rPr>
      </w:pPr>
      <w:r w:rsidRPr="004E76C2">
        <w:rPr>
          <w:rFonts w:ascii="Arial" w:eastAsia="Times New Roman" w:hAnsi="Arial" w:cs="Arial"/>
          <w:b/>
          <w:sz w:val="24"/>
          <w:szCs w:val="24"/>
        </w:rPr>
        <w:t>Until November 1:</w:t>
      </w:r>
    </w:p>
    <w:p w:rsidR="004E76C2" w:rsidRPr="004E76C2" w:rsidRDefault="004E76C2" w:rsidP="0034113E">
      <w:pPr>
        <w:pStyle w:val="ListParagraph"/>
        <w:numPr>
          <w:ilvl w:val="0"/>
          <w:numId w:val="24"/>
        </w:numPr>
        <w:shd w:val="clear" w:color="auto" w:fill="FFFFFF"/>
        <w:spacing w:after="0" w:line="276" w:lineRule="auto"/>
        <w:contextualSpacing/>
        <w:jc w:val="both"/>
        <w:rPr>
          <w:rFonts w:ascii="Arial" w:eastAsia="Times New Roman" w:hAnsi="Arial" w:cs="Arial"/>
          <w:sz w:val="24"/>
          <w:szCs w:val="24"/>
        </w:rPr>
      </w:pPr>
      <w:r w:rsidRPr="004E76C2">
        <w:rPr>
          <w:rFonts w:ascii="Arial" w:eastAsia="Times New Roman" w:hAnsi="Arial" w:cs="Arial"/>
          <w:sz w:val="24"/>
          <w:szCs w:val="24"/>
        </w:rPr>
        <w:t>All institutions should suggest the representatives of the policy recommendation team</w:t>
      </w:r>
    </w:p>
    <w:p w:rsidR="004E76C2" w:rsidRPr="0034113E" w:rsidRDefault="004E76C2" w:rsidP="0034113E">
      <w:pPr>
        <w:pStyle w:val="ListParagraph"/>
        <w:numPr>
          <w:ilvl w:val="0"/>
          <w:numId w:val="24"/>
        </w:numPr>
        <w:shd w:val="clear" w:color="auto" w:fill="FFFFFF"/>
        <w:spacing w:after="0" w:line="276" w:lineRule="auto"/>
        <w:contextualSpacing/>
        <w:jc w:val="both"/>
        <w:rPr>
          <w:rFonts w:ascii="Arial" w:eastAsia="Times New Roman" w:hAnsi="Arial" w:cs="Arial"/>
          <w:sz w:val="24"/>
          <w:szCs w:val="24"/>
        </w:rPr>
      </w:pPr>
      <w:r w:rsidRPr="004E76C2">
        <w:rPr>
          <w:rFonts w:ascii="Arial" w:eastAsia="Times New Roman" w:hAnsi="Arial" w:cs="Arial"/>
          <w:sz w:val="24"/>
          <w:szCs w:val="24"/>
        </w:rPr>
        <w:t>All institutions should complete the technical specification of the equipment</w:t>
      </w:r>
    </w:p>
    <w:p w:rsidR="004E76C2" w:rsidRPr="004E76C2" w:rsidRDefault="004E76C2" w:rsidP="0034113E">
      <w:pPr>
        <w:pStyle w:val="ListParagraph"/>
        <w:numPr>
          <w:ilvl w:val="0"/>
          <w:numId w:val="25"/>
        </w:numPr>
        <w:shd w:val="clear" w:color="auto" w:fill="FFFFFF"/>
        <w:spacing w:after="0" w:line="276" w:lineRule="auto"/>
        <w:ind w:left="284" w:hanging="284"/>
        <w:contextualSpacing/>
        <w:jc w:val="both"/>
        <w:rPr>
          <w:rFonts w:ascii="Arial" w:eastAsia="Times New Roman" w:hAnsi="Arial" w:cs="Arial"/>
          <w:b/>
          <w:sz w:val="24"/>
          <w:szCs w:val="24"/>
        </w:rPr>
      </w:pPr>
      <w:r w:rsidRPr="004E76C2">
        <w:rPr>
          <w:rFonts w:ascii="Arial" w:eastAsia="Times New Roman" w:hAnsi="Arial" w:cs="Arial"/>
          <w:b/>
          <w:sz w:val="24"/>
          <w:szCs w:val="24"/>
        </w:rPr>
        <w:t>Until November 10</w:t>
      </w:r>
    </w:p>
    <w:p w:rsidR="004E76C2" w:rsidRPr="004E76C2" w:rsidRDefault="004E76C2" w:rsidP="0034113E">
      <w:pPr>
        <w:pStyle w:val="ListParagraph"/>
        <w:numPr>
          <w:ilvl w:val="0"/>
          <w:numId w:val="23"/>
        </w:numPr>
        <w:shd w:val="clear" w:color="auto" w:fill="FFFFFF"/>
        <w:spacing w:after="0" w:line="276" w:lineRule="auto"/>
        <w:ind w:left="709" w:hanging="283"/>
        <w:contextualSpacing/>
        <w:jc w:val="both"/>
        <w:rPr>
          <w:rFonts w:ascii="Arial" w:eastAsia="Times New Roman" w:hAnsi="Arial" w:cs="Arial"/>
          <w:sz w:val="24"/>
          <w:szCs w:val="24"/>
        </w:rPr>
      </w:pPr>
      <w:r w:rsidRPr="004E76C2">
        <w:rPr>
          <w:rFonts w:ascii="Arial" w:eastAsia="Times New Roman" w:hAnsi="Arial" w:cs="Arial"/>
          <w:sz w:val="24"/>
          <w:szCs w:val="24"/>
        </w:rPr>
        <w:t xml:space="preserve">Send recommendations for the advisory </w:t>
      </w:r>
      <w:r w:rsidR="0034113E" w:rsidRPr="004E76C2">
        <w:rPr>
          <w:rFonts w:ascii="Arial" w:eastAsia="Times New Roman" w:hAnsi="Arial" w:cs="Arial"/>
          <w:sz w:val="24"/>
          <w:szCs w:val="24"/>
        </w:rPr>
        <w:t>committees</w:t>
      </w:r>
    </w:p>
    <w:p w:rsidR="004E76C2" w:rsidRPr="004E76C2" w:rsidRDefault="004E76C2" w:rsidP="0034113E">
      <w:pPr>
        <w:pStyle w:val="ListParagraph"/>
        <w:numPr>
          <w:ilvl w:val="0"/>
          <w:numId w:val="23"/>
        </w:numPr>
        <w:shd w:val="clear" w:color="auto" w:fill="FFFFFF"/>
        <w:spacing w:after="0" w:line="276" w:lineRule="auto"/>
        <w:ind w:left="709" w:hanging="283"/>
        <w:contextualSpacing/>
        <w:jc w:val="both"/>
        <w:rPr>
          <w:rFonts w:ascii="Arial" w:eastAsia="Times New Roman" w:hAnsi="Arial" w:cs="Arial"/>
          <w:sz w:val="24"/>
          <w:szCs w:val="24"/>
        </w:rPr>
      </w:pPr>
      <w:r w:rsidRPr="004E76C2">
        <w:rPr>
          <w:rFonts w:ascii="Arial" w:eastAsia="Times New Roman" w:hAnsi="Arial" w:cs="Arial"/>
          <w:sz w:val="24"/>
          <w:szCs w:val="24"/>
        </w:rPr>
        <w:t>All agendas and reports should be modified according to the new form</w:t>
      </w:r>
    </w:p>
    <w:p w:rsidR="004E76C2" w:rsidRPr="0034113E" w:rsidRDefault="004E76C2" w:rsidP="0034113E">
      <w:pPr>
        <w:pStyle w:val="ListParagraph"/>
        <w:numPr>
          <w:ilvl w:val="0"/>
          <w:numId w:val="23"/>
        </w:numPr>
        <w:shd w:val="clear" w:color="auto" w:fill="FFFFFF"/>
        <w:spacing w:after="0" w:line="276" w:lineRule="auto"/>
        <w:ind w:left="709" w:hanging="283"/>
        <w:contextualSpacing/>
        <w:jc w:val="both"/>
        <w:rPr>
          <w:rFonts w:ascii="Arial" w:eastAsia="Times New Roman" w:hAnsi="Arial" w:cs="Arial"/>
          <w:sz w:val="24"/>
          <w:szCs w:val="24"/>
        </w:rPr>
      </w:pPr>
      <w:r w:rsidRPr="004E76C2">
        <w:rPr>
          <w:rFonts w:ascii="Arial" w:eastAsia="Times New Roman" w:hAnsi="Arial" w:cs="Arial"/>
          <w:sz w:val="24"/>
          <w:szCs w:val="24"/>
        </w:rPr>
        <w:t>the deadline to complete the survey has been extended to this date</w:t>
      </w:r>
    </w:p>
    <w:p w:rsidR="004E76C2" w:rsidRPr="004E76C2" w:rsidRDefault="004E76C2" w:rsidP="0034113E">
      <w:pPr>
        <w:pStyle w:val="ListParagraph"/>
        <w:numPr>
          <w:ilvl w:val="0"/>
          <w:numId w:val="25"/>
        </w:numPr>
        <w:shd w:val="clear" w:color="auto" w:fill="FFFFFF"/>
        <w:spacing w:after="0" w:line="276" w:lineRule="auto"/>
        <w:ind w:left="284" w:hanging="284"/>
        <w:contextualSpacing/>
        <w:jc w:val="both"/>
        <w:rPr>
          <w:rFonts w:ascii="Arial" w:eastAsia="Times New Roman" w:hAnsi="Arial" w:cs="Arial"/>
          <w:b/>
          <w:sz w:val="24"/>
          <w:szCs w:val="24"/>
        </w:rPr>
      </w:pPr>
      <w:r w:rsidRPr="004E76C2">
        <w:rPr>
          <w:rFonts w:ascii="Arial" w:eastAsia="Times New Roman" w:hAnsi="Arial" w:cs="Arial"/>
          <w:b/>
          <w:sz w:val="24"/>
          <w:szCs w:val="24"/>
        </w:rPr>
        <w:t>Until November 30</w:t>
      </w:r>
    </w:p>
    <w:p w:rsidR="004E76C2" w:rsidRPr="004E76C2" w:rsidRDefault="004E76C2" w:rsidP="0034113E">
      <w:pPr>
        <w:pStyle w:val="ListParagraph"/>
        <w:numPr>
          <w:ilvl w:val="0"/>
          <w:numId w:val="27"/>
        </w:numPr>
        <w:shd w:val="clear" w:color="auto" w:fill="FFFFFF"/>
        <w:spacing w:after="0" w:line="276" w:lineRule="auto"/>
        <w:contextualSpacing/>
        <w:jc w:val="both"/>
        <w:rPr>
          <w:rFonts w:ascii="Arial" w:eastAsia="Times New Roman" w:hAnsi="Arial" w:cs="Arial"/>
          <w:b/>
          <w:sz w:val="24"/>
          <w:szCs w:val="24"/>
        </w:rPr>
      </w:pPr>
      <w:r w:rsidRPr="004E76C2">
        <w:rPr>
          <w:rFonts w:ascii="Arial" w:eastAsia="Times New Roman" w:hAnsi="Arial" w:cs="Arial"/>
          <w:sz w:val="24"/>
          <w:szCs w:val="24"/>
        </w:rPr>
        <w:t>Each institution should fill in the Google Docs spreadsheets with all its activities and costs to date</w:t>
      </w:r>
    </w:p>
    <w:p w:rsidR="004E76C2" w:rsidRPr="004E76C2" w:rsidRDefault="004E76C2" w:rsidP="0034113E">
      <w:pPr>
        <w:pStyle w:val="ListParagraph"/>
        <w:numPr>
          <w:ilvl w:val="0"/>
          <w:numId w:val="27"/>
        </w:numPr>
        <w:shd w:val="clear" w:color="auto" w:fill="FFFFFF"/>
        <w:spacing w:after="0" w:line="276" w:lineRule="auto"/>
        <w:contextualSpacing/>
        <w:jc w:val="both"/>
        <w:rPr>
          <w:rFonts w:ascii="Arial" w:eastAsia="Times New Roman" w:hAnsi="Arial" w:cs="Arial"/>
          <w:b/>
          <w:sz w:val="24"/>
          <w:szCs w:val="24"/>
        </w:rPr>
      </w:pPr>
      <w:r w:rsidRPr="004E76C2">
        <w:rPr>
          <w:rFonts w:ascii="Arial" w:eastAsia="Times New Roman" w:hAnsi="Arial" w:cs="Arial"/>
          <w:sz w:val="24"/>
          <w:szCs w:val="24"/>
        </w:rPr>
        <w:t xml:space="preserve"> Make centers’ general financial plans, and designate one person to administer each center</w:t>
      </w:r>
    </w:p>
    <w:p w:rsidR="004E76C2" w:rsidRPr="004E76C2" w:rsidRDefault="004E76C2" w:rsidP="0034113E">
      <w:pPr>
        <w:shd w:val="clear" w:color="auto" w:fill="FFFFFF"/>
        <w:spacing w:after="0" w:line="276" w:lineRule="auto"/>
        <w:contextualSpacing/>
        <w:jc w:val="both"/>
        <w:rPr>
          <w:rFonts w:ascii="Arial" w:eastAsia="Times New Roman" w:hAnsi="Arial" w:cs="Arial"/>
          <w:sz w:val="24"/>
          <w:szCs w:val="24"/>
        </w:rPr>
      </w:pPr>
    </w:p>
    <w:p w:rsidR="004E76C2" w:rsidRPr="004E76C2" w:rsidRDefault="004E76C2" w:rsidP="0034113E">
      <w:pPr>
        <w:shd w:val="clear" w:color="auto" w:fill="FFFFFF"/>
        <w:spacing w:after="0" w:line="276" w:lineRule="auto"/>
        <w:contextualSpacing/>
        <w:jc w:val="both"/>
        <w:rPr>
          <w:rFonts w:ascii="Arial" w:eastAsia="Times New Roman" w:hAnsi="Arial" w:cs="Arial"/>
          <w:sz w:val="24"/>
          <w:szCs w:val="24"/>
          <w:u w:val="single"/>
        </w:rPr>
      </w:pPr>
      <w:r w:rsidRPr="004E76C2">
        <w:rPr>
          <w:rFonts w:ascii="Arial" w:eastAsia="Times New Roman" w:hAnsi="Arial" w:cs="Arial"/>
          <w:sz w:val="24"/>
          <w:szCs w:val="24"/>
          <w:u w:val="single"/>
        </w:rPr>
        <w:t>Dates for next meetings:</w:t>
      </w:r>
    </w:p>
    <w:p w:rsidR="004E76C2" w:rsidRPr="004E76C2" w:rsidRDefault="004E76C2" w:rsidP="0034113E">
      <w:pPr>
        <w:pStyle w:val="ListParagraph"/>
        <w:numPr>
          <w:ilvl w:val="0"/>
          <w:numId w:val="28"/>
        </w:numPr>
        <w:shd w:val="clear" w:color="auto" w:fill="FFFFFF"/>
        <w:spacing w:after="0" w:line="276" w:lineRule="auto"/>
        <w:ind w:left="284" w:hanging="284"/>
        <w:contextualSpacing/>
        <w:jc w:val="both"/>
        <w:rPr>
          <w:rFonts w:ascii="Arial" w:eastAsia="Times New Roman" w:hAnsi="Arial" w:cs="Arial"/>
          <w:sz w:val="24"/>
          <w:szCs w:val="24"/>
        </w:rPr>
      </w:pPr>
      <w:r w:rsidRPr="004E76C2">
        <w:rPr>
          <w:rFonts w:ascii="Arial" w:eastAsia="Times New Roman" w:hAnsi="Arial" w:cs="Arial"/>
          <w:sz w:val="24"/>
          <w:szCs w:val="24"/>
        </w:rPr>
        <w:t xml:space="preserve">November 28 and 29, 2019 - </w:t>
      </w:r>
      <w:r w:rsidR="0034113E" w:rsidRPr="004E76C2">
        <w:rPr>
          <w:rFonts w:ascii="Arial" w:eastAsia="Times New Roman" w:hAnsi="Arial" w:cs="Arial"/>
          <w:sz w:val="24"/>
          <w:szCs w:val="24"/>
        </w:rPr>
        <w:t>Kru</w:t>
      </w:r>
      <w:r w:rsidR="0034113E">
        <w:rPr>
          <w:rFonts w:ascii="Arial" w:eastAsia="Times New Roman" w:hAnsi="Arial" w:cs="Arial"/>
          <w:sz w:val="24"/>
          <w:szCs w:val="24"/>
        </w:rPr>
        <w:t>š</w:t>
      </w:r>
      <w:r w:rsidR="0034113E" w:rsidRPr="004E76C2">
        <w:rPr>
          <w:rFonts w:ascii="Arial" w:eastAsia="Times New Roman" w:hAnsi="Arial" w:cs="Arial"/>
          <w:sz w:val="24"/>
          <w:szCs w:val="24"/>
        </w:rPr>
        <w:t>evac</w:t>
      </w:r>
    </w:p>
    <w:p w:rsidR="004E76C2" w:rsidRPr="004E76C2" w:rsidRDefault="004E76C2" w:rsidP="0034113E">
      <w:pPr>
        <w:pStyle w:val="ListParagraph"/>
        <w:numPr>
          <w:ilvl w:val="0"/>
          <w:numId w:val="28"/>
        </w:numPr>
        <w:shd w:val="clear" w:color="auto" w:fill="FFFFFF"/>
        <w:spacing w:after="0" w:line="276" w:lineRule="auto"/>
        <w:ind w:left="284" w:hanging="284"/>
        <w:contextualSpacing/>
        <w:jc w:val="both"/>
        <w:rPr>
          <w:rFonts w:ascii="Arial" w:eastAsia="Times New Roman" w:hAnsi="Arial" w:cs="Arial"/>
          <w:sz w:val="24"/>
          <w:szCs w:val="24"/>
        </w:rPr>
      </w:pPr>
      <w:r w:rsidRPr="004E76C2">
        <w:rPr>
          <w:rFonts w:ascii="Arial" w:eastAsia="Times New Roman" w:hAnsi="Arial" w:cs="Arial"/>
          <w:sz w:val="24"/>
          <w:szCs w:val="24"/>
        </w:rPr>
        <w:t>March 30, 2019 – Maribor</w:t>
      </w:r>
    </w:p>
    <w:p w:rsidR="004E76C2" w:rsidRPr="004E76C2" w:rsidRDefault="004E76C2" w:rsidP="0034113E">
      <w:pPr>
        <w:pStyle w:val="ListParagraph"/>
        <w:numPr>
          <w:ilvl w:val="0"/>
          <w:numId w:val="28"/>
        </w:numPr>
        <w:shd w:val="clear" w:color="auto" w:fill="FFFFFF"/>
        <w:spacing w:after="0" w:line="276" w:lineRule="auto"/>
        <w:ind w:left="284" w:hanging="284"/>
        <w:contextualSpacing/>
        <w:jc w:val="both"/>
        <w:rPr>
          <w:rFonts w:ascii="Arial" w:eastAsia="Times New Roman" w:hAnsi="Arial" w:cs="Arial"/>
          <w:sz w:val="24"/>
          <w:szCs w:val="24"/>
        </w:rPr>
      </w:pPr>
      <w:r w:rsidRPr="004E76C2">
        <w:rPr>
          <w:rFonts w:ascii="Arial" w:eastAsia="Times New Roman" w:hAnsi="Arial" w:cs="Arial"/>
          <w:sz w:val="24"/>
          <w:szCs w:val="24"/>
        </w:rPr>
        <w:t xml:space="preserve">March 31 and April 1, 2019 – </w:t>
      </w:r>
      <w:r w:rsidR="0034113E" w:rsidRPr="004E76C2">
        <w:rPr>
          <w:rFonts w:ascii="Arial" w:eastAsia="Times New Roman" w:hAnsi="Arial" w:cs="Arial"/>
          <w:sz w:val="24"/>
          <w:szCs w:val="24"/>
        </w:rPr>
        <w:t>Murska Sobota</w:t>
      </w:r>
    </w:p>
    <w:p w:rsidR="002764A9" w:rsidRPr="005E2039" w:rsidRDefault="002764A9" w:rsidP="0034113E">
      <w:pPr>
        <w:tabs>
          <w:tab w:val="left" w:pos="4590"/>
        </w:tabs>
        <w:spacing w:line="276" w:lineRule="auto"/>
        <w:contextualSpacing/>
        <w:rPr>
          <w:highlight w:val="yellow"/>
          <w:lang w:val="nb-NO"/>
        </w:rPr>
      </w:pPr>
    </w:p>
    <w:sectPr w:rsidR="002764A9" w:rsidRPr="005E2039" w:rsidSect="0011416E">
      <w:headerReference w:type="default" r:id="rId8"/>
      <w:footerReference w:type="default" r:id="rId9"/>
      <w:pgSz w:w="11906" w:h="16838" w:code="9"/>
      <w:pgMar w:top="2610" w:right="851" w:bottom="1134" w:left="851" w:header="720" w:footer="10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C76" w:rsidRDefault="00932C76" w:rsidP="0069431C">
      <w:pPr>
        <w:spacing w:after="0" w:line="240" w:lineRule="auto"/>
      </w:pPr>
      <w:r>
        <w:separator/>
      </w:r>
    </w:p>
  </w:endnote>
  <w:endnote w:type="continuationSeparator" w:id="1">
    <w:p w:rsidR="00932C76" w:rsidRDefault="00932C76" w:rsidP="006943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6B0" w:rsidRDefault="0034113E">
    <w:pPr>
      <w:pStyle w:val="Footer"/>
    </w:pPr>
    <w:r w:rsidRPr="0027339F">
      <w:rPr>
        <w:rFonts w:ascii="Calibri" w:eastAsia="Times New Roman" w:hAnsi="Calibri" w:cs="Times New Roman"/>
        <w:noProof/>
      </w:rPr>
      <w:drawing>
        <wp:anchor distT="0" distB="0" distL="114300" distR="114300" simplePos="0" relativeHeight="251659264" behindDoc="1" locked="0" layoutInCell="1" allowOverlap="1">
          <wp:simplePos x="0" y="0"/>
          <wp:positionH relativeFrom="margin">
            <wp:posOffset>1952625</wp:posOffset>
          </wp:positionH>
          <wp:positionV relativeFrom="paragraph">
            <wp:posOffset>9525</wp:posOffset>
          </wp:positionV>
          <wp:extent cx="1584960" cy="556260"/>
          <wp:effectExtent l="0" t="0" r="0" b="0"/>
          <wp:wrapTight wrapText="bothSides">
            <wp:wrapPolygon edited="0">
              <wp:start x="0" y="0"/>
              <wp:lineTo x="0" y="20712"/>
              <wp:lineTo x="21288" y="20712"/>
              <wp:lineTo x="2128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WEBIN (horizontal).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84960" cy="556260"/>
                  </a:xfrm>
                  <a:prstGeom prst="rect">
                    <a:avLst/>
                  </a:prstGeom>
                </pic:spPr>
              </pic:pic>
            </a:graphicData>
          </a:graphic>
        </wp:anchor>
      </w:drawing>
    </w:r>
    <w:r w:rsidRPr="003B2DC1">
      <w:rPr>
        <w:noProof/>
      </w:rPr>
      <w:drawing>
        <wp:inline distT="0" distB="0" distL="0" distR="0">
          <wp:extent cx="1885950" cy="447675"/>
          <wp:effectExtent l="0" t="0" r="0" b="0"/>
          <wp:docPr id="1" name="Picture 1" descr="Znak sk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 skole"/>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5950" cy="447675"/>
                  </a:xfrm>
                  <a:prstGeom prst="rect">
                    <a:avLst/>
                  </a:prstGeom>
                  <a:noFill/>
                  <a:ln>
                    <a:noFill/>
                  </a:ln>
                </pic:spPr>
              </pic:pic>
            </a:graphicData>
          </a:graphic>
        </wp:inline>
      </w:drawing>
    </w:r>
    <w:r w:rsidR="00027F63">
      <w:rPr>
        <w:noProof/>
      </w:rPr>
      <w:pict>
        <v:shapetype id="_x0000_t202" coordsize="21600,21600" o:spt="202" path="m,l,21600r21600,l21600,xe">
          <v:stroke joinstyle="miter"/>
          <v:path gradientshapeok="t" o:connecttype="rect"/>
        </v:shapetype>
        <v:shape id="Text Box 3" o:spid="_x0000_s4097" type="#_x0000_t202" style="position:absolute;margin-left:350.45pt;margin-top:.45pt;width:178.5pt;height:51pt;z-index:251677696;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" stroked="f">
          <v:textbox>
            <w:txbxContent>
              <w:p w:rsidR="00891F10" w:rsidRPr="00470D97" w:rsidRDefault="00027F63" w:rsidP="00465980">
                <w:pPr>
                  <w:jc w:val="right"/>
                  <w:rPr>
                    <w:sz w:val="18"/>
                    <w:szCs w:val="18"/>
                  </w:rPr>
                </w:pPr>
                <w:hyperlink r:id="rId3" w:history="1">
                  <w:r w:rsidR="00870A98" w:rsidRPr="00870A98">
                    <w:rPr>
                      <w:color w:val="0000FF"/>
                      <w:u w:val="single"/>
                    </w:rPr>
                    <w:t>http://projectkey.net</w:t>
                  </w:r>
                </w:hyperlink>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C76" w:rsidRDefault="00932C76" w:rsidP="0069431C">
      <w:pPr>
        <w:spacing w:after="0" w:line="240" w:lineRule="auto"/>
      </w:pPr>
      <w:r>
        <w:separator/>
      </w:r>
    </w:p>
  </w:footnote>
  <w:footnote w:type="continuationSeparator" w:id="1">
    <w:p w:rsidR="00932C76" w:rsidRDefault="00932C76" w:rsidP="006943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31C" w:rsidRDefault="00027F63">
    <w:pPr>
      <w:pStyle w:val="Header"/>
    </w:pPr>
    <w:r>
      <w:rPr>
        <w:noProof/>
      </w:rPr>
      <w:pict>
        <v:rect id="Rectangle 1" o:spid="_x0000_s4100" style="position:absolute;margin-left:-44.05pt;margin-top:50.25pt;width:597.6pt;height:88.5pt;z-index:25167360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" fillcolor="#1f3763 [1608]" strokecolor="#41719c" strokeweight="1pt">
          <v:path arrowok="t"/>
          <w10:wrap anchorx="margin"/>
        </v:rect>
      </w:pict>
    </w:r>
    <w:sdt>
      <w:sdtPr>
        <w:id w:val="876272260"/>
        <w:docPartObj>
          <w:docPartGallery w:val="Page Numbers (Margins)"/>
          <w:docPartUnique/>
        </w:docPartObj>
      </w:sdtPr>
      <w:sdtContent>
        <w:r>
          <w:rPr>
            <w:noProof/>
          </w:rPr>
          <w:pict>
            <v:rect id="Rectangle 9" o:spid="_x0000_s4099" style="position:absolute;margin-left:0;margin-top:0;width:25.9pt;height:171.9pt;z-index:251685888;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" o:allowincell="f" filled="f" stroked="f">
              <v:textbox style="layout-flow:vertical;mso-layout-flow-alt:bottom-to-top;mso-fit-shape-to-text:t">
                <w:txbxContent>
                  <w:p w:rsidR="005E2039" w:rsidRPr="005E2039" w:rsidRDefault="005E2039">
                    <w:pPr>
                      <w:pStyle w:val="Footer"/>
                      <w:rPr>
                        <w:rFonts w:ascii="Arial" w:eastAsiaTheme="majorEastAsia" w:hAnsi="Arial" w:cs="Arial"/>
                        <w:sz w:val="20"/>
                        <w:szCs w:val="20"/>
                      </w:rPr>
                    </w:pPr>
                    <w:r w:rsidRPr="005E2039">
                      <w:rPr>
                        <w:rFonts w:ascii="Arial" w:eastAsiaTheme="majorEastAsia" w:hAnsi="Arial" w:cs="Arial"/>
                        <w:sz w:val="20"/>
                        <w:szCs w:val="20"/>
                      </w:rPr>
                      <w:t>Page</w:t>
                    </w:r>
                    <w:r w:rsidR="00027F63" w:rsidRPr="00027F63">
                      <w:rPr>
                        <w:rFonts w:ascii="Arial" w:eastAsiaTheme="minorEastAsia" w:hAnsi="Arial" w:cs="Arial"/>
                        <w:sz w:val="20"/>
                        <w:szCs w:val="20"/>
                      </w:rPr>
                      <w:fldChar w:fldCharType="begin"/>
                    </w:r>
                    <w:r w:rsidRPr="005E2039">
                      <w:rPr>
                        <w:rFonts w:ascii="Arial" w:hAnsi="Arial" w:cs="Arial"/>
                        <w:sz w:val="20"/>
                        <w:szCs w:val="20"/>
                      </w:rPr>
                      <w:instrText xml:space="preserve"> PAGE    \* MERGEFORMAT </w:instrText>
                    </w:r>
                    <w:r w:rsidR="00027F63" w:rsidRPr="00027F63">
                      <w:rPr>
                        <w:rFonts w:ascii="Arial" w:eastAsiaTheme="minorEastAsia" w:hAnsi="Arial" w:cs="Arial"/>
                        <w:sz w:val="20"/>
                        <w:szCs w:val="20"/>
                      </w:rPr>
                      <w:fldChar w:fldCharType="separate"/>
                    </w:r>
                    <w:r w:rsidR="00E50C90" w:rsidRPr="00E50C90">
                      <w:rPr>
                        <w:rFonts w:ascii="Arial" w:eastAsiaTheme="majorEastAsia" w:hAnsi="Arial" w:cs="Arial"/>
                        <w:noProof/>
                        <w:sz w:val="20"/>
                        <w:szCs w:val="20"/>
                      </w:rPr>
                      <w:t>2</w:t>
                    </w:r>
                    <w:r w:rsidR="00027F63" w:rsidRPr="005E2039">
                      <w:rPr>
                        <w:rFonts w:ascii="Arial" w:eastAsiaTheme="majorEastAsia" w:hAnsi="Arial" w:cs="Arial"/>
                        <w:noProof/>
                        <w:sz w:val="20"/>
                        <w:szCs w:val="20"/>
                      </w:rPr>
                      <w:fldChar w:fldCharType="end"/>
                    </w:r>
                  </w:p>
                </w:txbxContent>
              </v:textbox>
              <w10:wrap anchorx="margin" anchory="margin"/>
            </v:rect>
          </w:pict>
        </w:r>
      </w:sdtContent>
    </w:sdt>
    <w:r>
      <w:rPr>
        <w:noProof/>
      </w:rPr>
      <w:pict>
        <v:shapetype id="_x0000_t202" coordsize="21600,21600" o:spt="202" path="m,l,21600r21600,l21600,xe">
          <v:stroke joinstyle="miter"/>
          <v:path gradientshapeok="t" o:connecttype="rect"/>
        </v:shapetype>
        <v:shape id="Text Box 2" o:spid="_x0000_s4098" type="#_x0000_t202" style="position:absolute;margin-left:15.95pt;margin-top:52.5pt;width:484.5pt;height:86.25pt;z-index:251674624;visibility:visible;mso-wrap-distance-top:3.6pt;mso-wrap-distance-bottom:3.6pt;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" fillcolor="#1f3763 [1608]" stroked="f">
          <v:textbox>
            <w:txbxContent>
              <w:p w:rsidR="0027339F" w:rsidRDefault="0027339F" w:rsidP="002E5EB1">
                <w:pPr>
                  <w:pStyle w:val="Heading3"/>
                  <w:shd w:val="clear" w:color="auto" w:fill="1F3864" w:themeFill="accent5" w:themeFillShade="80"/>
                  <w:spacing w:before="0" w:beforeAutospacing="0"/>
                  <w:contextualSpacing/>
                  <w:jc w:val="center"/>
                  <w:rPr>
                    <w:rFonts w:ascii="Arial" w:hAnsi="Arial" w:cs="Arial"/>
                    <w:color w:val="FFFFFF" w:themeColor="background1"/>
                    <w:sz w:val="20"/>
                    <w:szCs w:val="20"/>
                  </w:rPr>
                </w:pPr>
              </w:p>
              <w:p w:rsidR="0027339F" w:rsidRDefault="003C7170" w:rsidP="004B0935">
                <w:pPr>
                  <w:pStyle w:val="Heading3"/>
                  <w:spacing w:before="0" w:beforeAutospacing="0"/>
                  <w:contextualSpacing/>
                  <w:rPr>
                    <w:rFonts w:ascii="Arial" w:hAnsi="Arial" w:cs="Arial"/>
                    <w:color w:val="FFFFFF" w:themeColor="background1"/>
                    <w:sz w:val="20"/>
                    <w:szCs w:val="20"/>
                  </w:rPr>
                </w:pPr>
                <w:r>
                  <w:rPr>
                    <w:rFonts w:ascii="Arial" w:hAnsi="Arial" w:cs="Arial"/>
                    <w:color w:val="FFFFFF" w:themeColor="background1"/>
                    <w:sz w:val="20"/>
                    <w:szCs w:val="20"/>
                  </w:rPr>
                  <w:t>PROJEC</w:t>
                </w:r>
                <w:r w:rsidR="00194AF2" w:rsidRPr="00194AF2">
                  <w:rPr>
                    <w:rFonts w:ascii="Arial" w:hAnsi="Arial" w:cs="Arial"/>
                    <w:color w:val="FFFFFF" w:themeColor="background1"/>
                    <w:sz w:val="20"/>
                    <w:szCs w:val="20"/>
                  </w:rPr>
                  <w:t>T: KEEP EDUCATI</w:t>
                </w:r>
                <w:r w:rsidR="0027339F">
                  <w:rPr>
                    <w:rFonts w:ascii="Arial" w:hAnsi="Arial" w:cs="Arial"/>
                    <w:color w:val="FFFFFF" w:themeColor="background1"/>
                    <w:sz w:val="20"/>
                    <w:szCs w:val="20"/>
                  </w:rPr>
                  <w:t>NG YOURSELF- KEY</w:t>
                </w:r>
              </w:p>
              <w:p w:rsidR="0027339F" w:rsidRDefault="0027339F" w:rsidP="004B0935">
                <w:pPr>
                  <w:pStyle w:val="Heading3"/>
                  <w:spacing w:before="0" w:beforeAutospacing="0"/>
                  <w:contextualSpacing/>
                  <w:rPr>
                    <w:rFonts w:ascii="Arial" w:hAnsi="Arial" w:cs="Arial"/>
                    <w:color w:val="FFFFFF" w:themeColor="background1"/>
                    <w:sz w:val="20"/>
                    <w:szCs w:val="20"/>
                  </w:rPr>
                </w:pPr>
                <w:r>
                  <w:rPr>
                    <w:rFonts w:ascii="Arial" w:hAnsi="Arial" w:cs="Arial"/>
                    <w:color w:val="FFFFFF" w:themeColor="background1"/>
                    <w:sz w:val="20"/>
                    <w:szCs w:val="20"/>
                  </w:rPr>
                  <w:t xml:space="preserve">Ref. </w:t>
                </w:r>
                <w:r w:rsidR="00194AF2" w:rsidRPr="00194AF2">
                  <w:rPr>
                    <w:rFonts w:ascii="Arial" w:hAnsi="Arial" w:cs="Arial"/>
                    <w:color w:val="FFFFFF" w:themeColor="background1"/>
                    <w:sz w:val="20"/>
                    <w:szCs w:val="20"/>
                  </w:rPr>
                  <w:t>598977-EPP-1-2018-RS-1-EPPKA2-CBHE-JP</w:t>
                </w:r>
              </w:p>
              <w:p w:rsidR="004B0935" w:rsidRDefault="004B0935" w:rsidP="0027339F">
                <w:pPr>
                  <w:pStyle w:val="Heading3"/>
                  <w:spacing w:before="0" w:beforeAutospacing="0"/>
                  <w:contextualSpacing/>
                  <w:jc w:val="center"/>
                  <w:rPr>
                    <w:rFonts w:ascii="Arial" w:hAnsi="Arial" w:cs="Arial"/>
                    <w:color w:val="FFFFFF" w:themeColor="background1"/>
                    <w:sz w:val="20"/>
                    <w:szCs w:val="20"/>
                  </w:rPr>
                </w:pPr>
              </w:p>
              <w:p w:rsidR="004B0935" w:rsidRPr="005422AA" w:rsidRDefault="005422AA" w:rsidP="005422AA">
                <w:pPr>
                  <w:pStyle w:val="Heading3"/>
                  <w:contextualSpacing/>
                  <w:jc w:val="center"/>
                  <w:rPr>
                    <w:rFonts w:ascii="Arial" w:hAnsi="Arial" w:cs="Arial"/>
                    <w:color w:val="FFFFFF" w:themeColor="background1"/>
                    <w:sz w:val="28"/>
                    <w:szCs w:val="28"/>
                  </w:rPr>
                </w:pPr>
                <w:r>
                  <w:rPr>
                    <w:rFonts w:ascii="Arial" w:hAnsi="Arial" w:cs="Arial"/>
                    <w:color w:val="FFFFFF" w:themeColor="background1"/>
                    <w:sz w:val="28"/>
                    <w:szCs w:val="28"/>
                  </w:rPr>
                  <w:t>ACTIVITY REPORT</w:t>
                </w:r>
              </w:p>
              <w:p w:rsidR="004B0935" w:rsidRDefault="004B0935" w:rsidP="0027339F">
                <w:pPr>
                  <w:pStyle w:val="Heading3"/>
                  <w:spacing w:before="0" w:beforeAutospacing="0"/>
                  <w:contextualSpacing/>
                  <w:jc w:val="center"/>
                  <w:rPr>
                    <w:rFonts w:ascii="Arial" w:hAnsi="Arial" w:cs="Arial"/>
                    <w:color w:val="FFFFFF" w:themeColor="background1"/>
                    <w:sz w:val="20"/>
                    <w:szCs w:val="20"/>
                  </w:rPr>
                </w:pPr>
              </w:p>
              <w:p w:rsidR="0027339F" w:rsidRDefault="0027339F" w:rsidP="0027339F">
                <w:pPr>
                  <w:pStyle w:val="Heading3"/>
                  <w:spacing w:before="0" w:beforeAutospacing="0"/>
                  <w:contextualSpacing/>
                  <w:jc w:val="center"/>
                  <w:rPr>
                    <w:rFonts w:ascii="Arial" w:hAnsi="Arial" w:cs="Arial"/>
                    <w:color w:val="FFFFFF" w:themeColor="background1"/>
                    <w:sz w:val="20"/>
                    <w:szCs w:val="20"/>
                  </w:rPr>
                </w:pPr>
              </w:p>
              <w:p w:rsidR="0027339F" w:rsidRDefault="0027339F" w:rsidP="0027339F">
                <w:pPr>
                  <w:pStyle w:val="Heading3"/>
                  <w:spacing w:before="0" w:beforeAutospacing="0"/>
                  <w:contextualSpacing/>
                  <w:jc w:val="center"/>
                  <w:rPr>
                    <w:rFonts w:ascii="Arial" w:hAnsi="Arial" w:cs="Arial"/>
                    <w:color w:val="FFFFFF" w:themeColor="background1"/>
                    <w:sz w:val="20"/>
                    <w:szCs w:val="20"/>
                  </w:rPr>
                </w:pPr>
              </w:p>
              <w:p w:rsidR="0027339F" w:rsidRDefault="0027339F" w:rsidP="0027339F">
                <w:pPr>
                  <w:pStyle w:val="Heading3"/>
                  <w:spacing w:before="0" w:beforeAutospacing="0"/>
                  <w:contextualSpacing/>
                  <w:jc w:val="center"/>
                  <w:rPr>
                    <w:rFonts w:ascii="Arial" w:hAnsi="Arial" w:cs="Arial"/>
                    <w:color w:val="FFFFFF" w:themeColor="background1"/>
                    <w:sz w:val="20"/>
                    <w:szCs w:val="20"/>
                  </w:rPr>
                </w:pPr>
              </w:p>
              <w:p w:rsidR="0027339F" w:rsidRDefault="0027339F" w:rsidP="0027339F">
                <w:pPr>
                  <w:pStyle w:val="Heading3"/>
                  <w:spacing w:before="0" w:beforeAutospacing="0"/>
                  <w:contextualSpacing/>
                  <w:jc w:val="center"/>
                  <w:rPr>
                    <w:rFonts w:ascii="Arial" w:hAnsi="Arial" w:cs="Arial"/>
                    <w:color w:val="FFFFFF" w:themeColor="background1"/>
                    <w:sz w:val="20"/>
                    <w:szCs w:val="20"/>
                  </w:rPr>
                </w:pPr>
              </w:p>
              <w:p w:rsidR="0027339F" w:rsidRDefault="0027339F" w:rsidP="0027339F">
                <w:pPr>
                  <w:pStyle w:val="Heading3"/>
                  <w:spacing w:before="0" w:beforeAutospacing="0"/>
                  <w:contextualSpacing/>
                  <w:jc w:val="center"/>
                  <w:rPr>
                    <w:rFonts w:ascii="Arial" w:hAnsi="Arial" w:cs="Arial"/>
                    <w:color w:val="FFFFFF" w:themeColor="background1"/>
                    <w:sz w:val="20"/>
                    <w:szCs w:val="20"/>
                  </w:rPr>
                </w:pPr>
              </w:p>
              <w:p w:rsidR="0027339F" w:rsidRDefault="0027339F" w:rsidP="0027339F">
                <w:pPr>
                  <w:pStyle w:val="Heading3"/>
                  <w:spacing w:before="0" w:beforeAutospacing="0"/>
                  <w:contextualSpacing/>
                  <w:jc w:val="center"/>
                  <w:rPr>
                    <w:rFonts w:ascii="Arial" w:hAnsi="Arial" w:cs="Arial"/>
                    <w:color w:val="FFFFFF" w:themeColor="background1"/>
                    <w:sz w:val="20"/>
                    <w:szCs w:val="20"/>
                  </w:rPr>
                </w:pPr>
              </w:p>
              <w:p w:rsidR="0027339F" w:rsidRDefault="0027339F" w:rsidP="0027339F">
                <w:pPr>
                  <w:pStyle w:val="Heading3"/>
                  <w:spacing w:before="0" w:beforeAutospacing="0"/>
                  <w:contextualSpacing/>
                  <w:jc w:val="center"/>
                  <w:rPr>
                    <w:rFonts w:ascii="Arial" w:hAnsi="Arial" w:cs="Arial"/>
                    <w:color w:val="FFFFFF" w:themeColor="background1"/>
                    <w:sz w:val="20"/>
                    <w:szCs w:val="20"/>
                  </w:rPr>
                </w:pPr>
              </w:p>
              <w:p w:rsidR="00194AF2" w:rsidRDefault="00194AF2" w:rsidP="00194AF2">
                <w:pPr>
                  <w:pStyle w:val="Heading3"/>
                  <w:spacing w:before="150" w:after="0"/>
                  <w:jc w:val="center"/>
                  <w:rPr>
                    <w:rFonts w:ascii="Arial" w:hAnsi="Arial" w:cs="Arial"/>
                    <w:color w:val="FFFFFF" w:themeColor="background1"/>
                    <w:sz w:val="20"/>
                    <w:szCs w:val="20"/>
                  </w:rPr>
                </w:pPr>
              </w:p>
              <w:p w:rsidR="00194AF2" w:rsidRPr="00194AF2" w:rsidRDefault="00194AF2" w:rsidP="00194AF2">
                <w:pPr>
                  <w:pStyle w:val="Heading3"/>
                  <w:spacing w:before="150" w:after="0"/>
                  <w:jc w:val="center"/>
                  <w:rPr>
                    <w:rFonts w:ascii="Arial" w:hAnsi="Arial" w:cs="Arial"/>
                    <w:color w:val="FFFFFF" w:themeColor="background1"/>
                    <w:sz w:val="20"/>
                    <w:szCs w:val="20"/>
                  </w:rPr>
                </w:pPr>
              </w:p>
              <w:p w:rsidR="0011416E" w:rsidRPr="00675237" w:rsidRDefault="00194AF2" w:rsidP="00194AF2">
                <w:pPr>
                  <w:pStyle w:val="Heading3"/>
                  <w:spacing w:before="150" w:beforeAutospacing="0" w:after="0" w:afterAutospacing="0"/>
                  <w:jc w:val="center"/>
                  <w:rPr>
                    <w:rFonts w:ascii="Arial" w:hAnsi="Arial" w:cs="Arial"/>
                    <w:color w:val="FFFFFF" w:themeColor="background1"/>
                    <w:sz w:val="56"/>
                    <w:szCs w:val="56"/>
                  </w:rPr>
                </w:pPr>
                <w:r w:rsidRPr="00194AF2">
                  <w:rPr>
                    <w:rFonts w:ascii="Arial" w:hAnsi="Arial" w:cs="Arial"/>
                    <w:color w:val="FFFFFF" w:themeColor="background1"/>
                    <w:sz w:val="56"/>
                    <w:szCs w:val="56"/>
                  </w:rPr>
                  <w:t>598977-EPP-1-2018-RS-1-EPPKA2-CBHE-JP</w:t>
                </w:r>
              </w:p>
              <w:p w:rsidR="0011416E" w:rsidRPr="00675237" w:rsidRDefault="0011416E" w:rsidP="0011416E">
                <w:pPr>
                  <w:pStyle w:val="Heading3"/>
                  <w:spacing w:before="150" w:beforeAutospacing="0" w:after="0" w:afterAutospacing="0"/>
                  <w:jc w:val="center"/>
                  <w:rPr>
                    <w:rFonts w:ascii="Arial" w:hAnsi="Arial" w:cs="Arial"/>
                    <w:color w:val="FFFFFF" w:themeColor="background1"/>
                    <w:sz w:val="56"/>
                    <w:szCs w:val="56"/>
                  </w:rPr>
                </w:pPr>
              </w:p>
            </w:txbxContent>
          </v:textbox>
          <w10:wrap type="square" anchorx="margin"/>
        </v:shape>
      </w:pict>
    </w:r>
    <w:r w:rsidR="0027339F">
      <w:rPr>
        <w:rFonts w:ascii="Times New Roman" w:hAnsi="Times New Roman" w:cs="Times New Roman"/>
        <w:b/>
        <w:noProof/>
        <w:sz w:val="20"/>
        <w:szCs w:val="20"/>
      </w:rPr>
      <w:drawing>
        <wp:anchor distT="0" distB="0" distL="114300" distR="114300" simplePos="0" relativeHeight="251679744" behindDoc="1" locked="0" layoutInCell="1" allowOverlap="1">
          <wp:simplePos x="0" y="0"/>
          <wp:positionH relativeFrom="margin">
            <wp:posOffset>4254500</wp:posOffset>
          </wp:positionH>
          <wp:positionV relativeFrom="paragraph">
            <wp:posOffset>-95250</wp:posOffset>
          </wp:positionV>
          <wp:extent cx="2362200" cy="67437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co-funded by.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62200" cy="674370"/>
                  </a:xfrm>
                  <a:prstGeom prst="rect">
                    <a:avLst/>
                  </a:prstGeom>
                </pic:spPr>
              </pic:pic>
            </a:graphicData>
          </a:graphic>
        </wp:anchor>
      </w:drawing>
    </w:r>
    <w:r w:rsidR="00194AF2" w:rsidRPr="00301B25">
      <w:rPr>
        <w:noProof/>
      </w:rPr>
      <w:drawing>
        <wp:anchor distT="0" distB="0" distL="114300" distR="114300" simplePos="0" relativeHeight="251657216" behindDoc="1" locked="0" layoutInCell="1" allowOverlap="1">
          <wp:simplePos x="0" y="0"/>
          <wp:positionH relativeFrom="column">
            <wp:posOffset>0</wp:posOffset>
          </wp:positionH>
          <wp:positionV relativeFrom="paragraph">
            <wp:posOffset>-152400</wp:posOffset>
          </wp:positionV>
          <wp:extent cx="838200" cy="838200"/>
          <wp:effectExtent l="0" t="0" r="0" b="0"/>
          <wp:wrapNone/>
          <wp:docPr id="4" name="Picture 4" descr="C:\Users\Marko\AppData\Local\Temp\Rar$DIa19900.12321\Key Logo transparen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o\AppData\Local\Temp\Rar$DIa19900.12321\Key Logo transparent-01.png"/>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83820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063A"/>
    <w:multiLevelType w:val="hybridMultilevel"/>
    <w:tmpl w:val="CC0A4F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547EE3"/>
    <w:multiLevelType w:val="hybridMultilevel"/>
    <w:tmpl w:val="5F4080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6F07E5"/>
    <w:multiLevelType w:val="hybridMultilevel"/>
    <w:tmpl w:val="CEB235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591A4E"/>
    <w:multiLevelType w:val="hybridMultilevel"/>
    <w:tmpl w:val="DCD80A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CC7100"/>
    <w:multiLevelType w:val="hybridMultilevel"/>
    <w:tmpl w:val="B9DE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0076C4"/>
    <w:multiLevelType w:val="hybridMultilevel"/>
    <w:tmpl w:val="45C06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A987D28"/>
    <w:multiLevelType w:val="hybridMultilevel"/>
    <w:tmpl w:val="55701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D708E6"/>
    <w:multiLevelType w:val="hybridMultilevel"/>
    <w:tmpl w:val="F3E8A5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CD719A"/>
    <w:multiLevelType w:val="hybridMultilevel"/>
    <w:tmpl w:val="E5E05D62"/>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9">
    <w:nsid w:val="291B3B2B"/>
    <w:multiLevelType w:val="hybridMultilevel"/>
    <w:tmpl w:val="56EE82EC"/>
    <w:lvl w:ilvl="0" w:tplc="31C230C0">
      <w:start w:val="1"/>
      <w:numFmt w:val="bullet"/>
      <w:lvlText w:val=""/>
      <w:lvlJc w:val="left"/>
      <w:pPr>
        <w:tabs>
          <w:tab w:val="num" w:pos="720"/>
        </w:tabs>
        <w:ind w:left="720" w:hanging="360"/>
      </w:pPr>
      <w:rPr>
        <w:rFonts w:ascii="Wingdings 3" w:hAnsi="Wingdings 3" w:hint="default"/>
      </w:rPr>
    </w:lvl>
    <w:lvl w:ilvl="1" w:tplc="A7086BD4" w:tentative="1">
      <w:start w:val="1"/>
      <w:numFmt w:val="bullet"/>
      <w:lvlText w:val=""/>
      <w:lvlJc w:val="left"/>
      <w:pPr>
        <w:tabs>
          <w:tab w:val="num" w:pos="1440"/>
        </w:tabs>
        <w:ind w:left="1440" w:hanging="360"/>
      </w:pPr>
      <w:rPr>
        <w:rFonts w:ascii="Wingdings 3" w:hAnsi="Wingdings 3" w:hint="default"/>
      </w:rPr>
    </w:lvl>
    <w:lvl w:ilvl="2" w:tplc="37EA9F46" w:tentative="1">
      <w:start w:val="1"/>
      <w:numFmt w:val="bullet"/>
      <w:lvlText w:val=""/>
      <w:lvlJc w:val="left"/>
      <w:pPr>
        <w:tabs>
          <w:tab w:val="num" w:pos="2160"/>
        </w:tabs>
        <w:ind w:left="2160" w:hanging="360"/>
      </w:pPr>
      <w:rPr>
        <w:rFonts w:ascii="Wingdings 3" w:hAnsi="Wingdings 3" w:hint="default"/>
      </w:rPr>
    </w:lvl>
    <w:lvl w:ilvl="3" w:tplc="C0BC61A4" w:tentative="1">
      <w:start w:val="1"/>
      <w:numFmt w:val="bullet"/>
      <w:lvlText w:val=""/>
      <w:lvlJc w:val="left"/>
      <w:pPr>
        <w:tabs>
          <w:tab w:val="num" w:pos="2880"/>
        </w:tabs>
        <w:ind w:left="2880" w:hanging="360"/>
      </w:pPr>
      <w:rPr>
        <w:rFonts w:ascii="Wingdings 3" w:hAnsi="Wingdings 3" w:hint="default"/>
      </w:rPr>
    </w:lvl>
    <w:lvl w:ilvl="4" w:tplc="61B6F35C" w:tentative="1">
      <w:start w:val="1"/>
      <w:numFmt w:val="bullet"/>
      <w:lvlText w:val=""/>
      <w:lvlJc w:val="left"/>
      <w:pPr>
        <w:tabs>
          <w:tab w:val="num" w:pos="3600"/>
        </w:tabs>
        <w:ind w:left="3600" w:hanging="360"/>
      </w:pPr>
      <w:rPr>
        <w:rFonts w:ascii="Wingdings 3" w:hAnsi="Wingdings 3" w:hint="default"/>
      </w:rPr>
    </w:lvl>
    <w:lvl w:ilvl="5" w:tplc="A6FCB7B4" w:tentative="1">
      <w:start w:val="1"/>
      <w:numFmt w:val="bullet"/>
      <w:lvlText w:val=""/>
      <w:lvlJc w:val="left"/>
      <w:pPr>
        <w:tabs>
          <w:tab w:val="num" w:pos="4320"/>
        </w:tabs>
        <w:ind w:left="4320" w:hanging="360"/>
      </w:pPr>
      <w:rPr>
        <w:rFonts w:ascii="Wingdings 3" w:hAnsi="Wingdings 3" w:hint="default"/>
      </w:rPr>
    </w:lvl>
    <w:lvl w:ilvl="6" w:tplc="08B8B430" w:tentative="1">
      <w:start w:val="1"/>
      <w:numFmt w:val="bullet"/>
      <w:lvlText w:val=""/>
      <w:lvlJc w:val="left"/>
      <w:pPr>
        <w:tabs>
          <w:tab w:val="num" w:pos="5040"/>
        </w:tabs>
        <w:ind w:left="5040" w:hanging="360"/>
      </w:pPr>
      <w:rPr>
        <w:rFonts w:ascii="Wingdings 3" w:hAnsi="Wingdings 3" w:hint="default"/>
      </w:rPr>
    </w:lvl>
    <w:lvl w:ilvl="7" w:tplc="39A61FA0" w:tentative="1">
      <w:start w:val="1"/>
      <w:numFmt w:val="bullet"/>
      <w:lvlText w:val=""/>
      <w:lvlJc w:val="left"/>
      <w:pPr>
        <w:tabs>
          <w:tab w:val="num" w:pos="5760"/>
        </w:tabs>
        <w:ind w:left="5760" w:hanging="360"/>
      </w:pPr>
      <w:rPr>
        <w:rFonts w:ascii="Wingdings 3" w:hAnsi="Wingdings 3" w:hint="default"/>
      </w:rPr>
    </w:lvl>
    <w:lvl w:ilvl="8" w:tplc="93161C3C" w:tentative="1">
      <w:start w:val="1"/>
      <w:numFmt w:val="bullet"/>
      <w:lvlText w:val=""/>
      <w:lvlJc w:val="left"/>
      <w:pPr>
        <w:tabs>
          <w:tab w:val="num" w:pos="6480"/>
        </w:tabs>
        <w:ind w:left="6480" w:hanging="360"/>
      </w:pPr>
      <w:rPr>
        <w:rFonts w:ascii="Wingdings 3" w:hAnsi="Wingdings 3" w:hint="default"/>
      </w:rPr>
    </w:lvl>
  </w:abstractNum>
  <w:abstractNum w:abstractNumId="10">
    <w:nsid w:val="33E478EA"/>
    <w:multiLevelType w:val="hybridMultilevel"/>
    <w:tmpl w:val="E6502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4040BE"/>
    <w:multiLevelType w:val="hybridMultilevel"/>
    <w:tmpl w:val="E760E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1B76E5"/>
    <w:multiLevelType w:val="hybridMultilevel"/>
    <w:tmpl w:val="27AE8C52"/>
    <w:lvl w:ilvl="0" w:tplc="C316D098">
      <w:start w:val="1"/>
      <w:numFmt w:val="bullet"/>
      <w:lvlText w:val=""/>
      <w:lvlJc w:val="left"/>
      <w:pPr>
        <w:tabs>
          <w:tab w:val="num" w:pos="720"/>
        </w:tabs>
        <w:ind w:left="720" w:hanging="360"/>
      </w:pPr>
      <w:rPr>
        <w:rFonts w:ascii="Wingdings 3" w:hAnsi="Wingdings 3" w:hint="default"/>
      </w:rPr>
    </w:lvl>
    <w:lvl w:ilvl="1" w:tplc="E3CE1952" w:tentative="1">
      <w:start w:val="1"/>
      <w:numFmt w:val="bullet"/>
      <w:lvlText w:val=""/>
      <w:lvlJc w:val="left"/>
      <w:pPr>
        <w:tabs>
          <w:tab w:val="num" w:pos="1440"/>
        </w:tabs>
        <w:ind w:left="1440" w:hanging="360"/>
      </w:pPr>
      <w:rPr>
        <w:rFonts w:ascii="Wingdings 3" w:hAnsi="Wingdings 3" w:hint="default"/>
      </w:rPr>
    </w:lvl>
    <w:lvl w:ilvl="2" w:tplc="AB127CC6" w:tentative="1">
      <w:start w:val="1"/>
      <w:numFmt w:val="bullet"/>
      <w:lvlText w:val=""/>
      <w:lvlJc w:val="left"/>
      <w:pPr>
        <w:tabs>
          <w:tab w:val="num" w:pos="2160"/>
        </w:tabs>
        <w:ind w:left="2160" w:hanging="360"/>
      </w:pPr>
      <w:rPr>
        <w:rFonts w:ascii="Wingdings 3" w:hAnsi="Wingdings 3" w:hint="default"/>
      </w:rPr>
    </w:lvl>
    <w:lvl w:ilvl="3" w:tplc="44804DE8" w:tentative="1">
      <w:start w:val="1"/>
      <w:numFmt w:val="bullet"/>
      <w:lvlText w:val=""/>
      <w:lvlJc w:val="left"/>
      <w:pPr>
        <w:tabs>
          <w:tab w:val="num" w:pos="2880"/>
        </w:tabs>
        <w:ind w:left="2880" w:hanging="360"/>
      </w:pPr>
      <w:rPr>
        <w:rFonts w:ascii="Wingdings 3" w:hAnsi="Wingdings 3" w:hint="default"/>
      </w:rPr>
    </w:lvl>
    <w:lvl w:ilvl="4" w:tplc="47947234" w:tentative="1">
      <w:start w:val="1"/>
      <w:numFmt w:val="bullet"/>
      <w:lvlText w:val=""/>
      <w:lvlJc w:val="left"/>
      <w:pPr>
        <w:tabs>
          <w:tab w:val="num" w:pos="3600"/>
        </w:tabs>
        <w:ind w:left="3600" w:hanging="360"/>
      </w:pPr>
      <w:rPr>
        <w:rFonts w:ascii="Wingdings 3" w:hAnsi="Wingdings 3" w:hint="default"/>
      </w:rPr>
    </w:lvl>
    <w:lvl w:ilvl="5" w:tplc="A8183774" w:tentative="1">
      <w:start w:val="1"/>
      <w:numFmt w:val="bullet"/>
      <w:lvlText w:val=""/>
      <w:lvlJc w:val="left"/>
      <w:pPr>
        <w:tabs>
          <w:tab w:val="num" w:pos="4320"/>
        </w:tabs>
        <w:ind w:left="4320" w:hanging="360"/>
      </w:pPr>
      <w:rPr>
        <w:rFonts w:ascii="Wingdings 3" w:hAnsi="Wingdings 3" w:hint="default"/>
      </w:rPr>
    </w:lvl>
    <w:lvl w:ilvl="6" w:tplc="DA8E133A" w:tentative="1">
      <w:start w:val="1"/>
      <w:numFmt w:val="bullet"/>
      <w:lvlText w:val=""/>
      <w:lvlJc w:val="left"/>
      <w:pPr>
        <w:tabs>
          <w:tab w:val="num" w:pos="5040"/>
        </w:tabs>
        <w:ind w:left="5040" w:hanging="360"/>
      </w:pPr>
      <w:rPr>
        <w:rFonts w:ascii="Wingdings 3" w:hAnsi="Wingdings 3" w:hint="default"/>
      </w:rPr>
    </w:lvl>
    <w:lvl w:ilvl="7" w:tplc="06D2F3F2" w:tentative="1">
      <w:start w:val="1"/>
      <w:numFmt w:val="bullet"/>
      <w:lvlText w:val=""/>
      <w:lvlJc w:val="left"/>
      <w:pPr>
        <w:tabs>
          <w:tab w:val="num" w:pos="5760"/>
        </w:tabs>
        <w:ind w:left="5760" w:hanging="360"/>
      </w:pPr>
      <w:rPr>
        <w:rFonts w:ascii="Wingdings 3" w:hAnsi="Wingdings 3" w:hint="default"/>
      </w:rPr>
    </w:lvl>
    <w:lvl w:ilvl="8" w:tplc="521206F0" w:tentative="1">
      <w:start w:val="1"/>
      <w:numFmt w:val="bullet"/>
      <w:lvlText w:val=""/>
      <w:lvlJc w:val="left"/>
      <w:pPr>
        <w:tabs>
          <w:tab w:val="num" w:pos="6480"/>
        </w:tabs>
        <w:ind w:left="6480" w:hanging="360"/>
      </w:pPr>
      <w:rPr>
        <w:rFonts w:ascii="Wingdings 3" w:hAnsi="Wingdings 3" w:hint="default"/>
      </w:rPr>
    </w:lvl>
  </w:abstractNum>
  <w:abstractNum w:abstractNumId="13">
    <w:nsid w:val="3C764C2E"/>
    <w:multiLevelType w:val="hybridMultilevel"/>
    <w:tmpl w:val="84482A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485EE7"/>
    <w:multiLevelType w:val="hybridMultilevel"/>
    <w:tmpl w:val="047C6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822E21"/>
    <w:multiLevelType w:val="hybridMultilevel"/>
    <w:tmpl w:val="CFA23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7023F6"/>
    <w:multiLevelType w:val="hybridMultilevel"/>
    <w:tmpl w:val="CBBA1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C52B17"/>
    <w:multiLevelType w:val="hybridMultilevel"/>
    <w:tmpl w:val="B59E0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D17334"/>
    <w:multiLevelType w:val="hybridMultilevel"/>
    <w:tmpl w:val="9F76F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E643EA"/>
    <w:multiLevelType w:val="hybridMultilevel"/>
    <w:tmpl w:val="3BF228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79D6628"/>
    <w:multiLevelType w:val="hybridMultilevel"/>
    <w:tmpl w:val="B70E23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A221895"/>
    <w:multiLevelType w:val="hybridMultilevel"/>
    <w:tmpl w:val="882A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9E3284"/>
    <w:multiLevelType w:val="multilevel"/>
    <w:tmpl w:val="67BE729A"/>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C5318DB"/>
    <w:multiLevelType w:val="hybridMultilevel"/>
    <w:tmpl w:val="6B5C3660"/>
    <w:lvl w:ilvl="0" w:tplc="56961B6E">
      <w:start w:val="1"/>
      <w:numFmt w:val="bullet"/>
      <w:lvlText w:val=""/>
      <w:lvlJc w:val="left"/>
      <w:pPr>
        <w:tabs>
          <w:tab w:val="num" w:pos="720"/>
        </w:tabs>
        <w:ind w:left="720" w:hanging="360"/>
      </w:pPr>
      <w:rPr>
        <w:rFonts w:ascii="Wingdings 3" w:hAnsi="Wingdings 3" w:hint="default"/>
      </w:rPr>
    </w:lvl>
    <w:lvl w:ilvl="1" w:tplc="9C141C48" w:tentative="1">
      <w:start w:val="1"/>
      <w:numFmt w:val="bullet"/>
      <w:lvlText w:val=""/>
      <w:lvlJc w:val="left"/>
      <w:pPr>
        <w:tabs>
          <w:tab w:val="num" w:pos="1440"/>
        </w:tabs>
        <w:ind w:left="1440" w:hanging="360"/>
      </w:pPr>
      <w:rPr>
        <w:rFonts w:ascii="Wingdings 3" w:hAnsi="Wingdings 3" w:hint="default"/>
      </w:rPr>
    </w:lvl>
    <w:lvl w:ilvl="2" w:tplc="5FB636D0" w:tentative="1">
      <w:start w:val="1"/>
      <w:numFmt w:val="bullet"/>
      <w:lvlText w:val=""/>
      <w:lvlJc w:val="left"/>
      <w:pPr>
        <w:tabs>
          <w:tab w:val="num" w:pos="2160"/>
        </w:tabs>
        <w:ind w:left="2160" w:hanging="360"/>
      </w:pPr>
      <w:rPr>
        <w:rFonts w:ascii="Wingdings 3" w:hAnsi="Wingdings 3" w:hint="default"/>
      </w:rPr>
    </w:lvl>
    <w:lvl w:ilvl="3" w:tplc="2C52895C" w:tentative="1">
      <w:start w:val="1"/>
      <w:numFmt w:val="bullet"/>
      <w:lvlText w:val=""/>
      <w:lvlJc w:val="left"/>
      <w:pPr>
        <w:tabs>
          <w:tab w:val="num" w:pos="2880"/>
        </w:tabs>
        <w:ind w:left="2880" w:hanging="360"/>
      </w:pPr>
      <w:rPr>
        <w:rFonts w:ascii="Wingdings 3" w:hAnsi="Wingdings 3" w:hint="default"/>
      </w:rPr>
    </w:lvl>
    <w:lvl w:ilvl="4" w:tplc="093A7528" w:tentative="1">
      <w:start w:val="1"/>
      <w:numFmt w:val="bullet"/>
      <w:lvlText w:val=""/>
      <w:lvlJc w:val="left"/>
      <w:pPr>
        <w:tabs>
          <w:tab w:val="num" w:pos="3600"/>
        </w:tabs>
        <w:ind w:left="3600" w:hanging="360"/>
      </w:pPr>
      <w:rPr>
        <w:rFonts w:ascii="Wingdings 3" w:hAnsi="Wingdings 3" w:hint="default"/>
      </w:rPr>
    </w:lvl>
    <w:lvl w:ilvl="5" w:tplc="EACE83C0" w:tentative="1">
      <w:start w:val="1"/>
      <w:numFmt w:val="bullet"/>
      <w:lvlText w:val=""/>
      <w:lvlJc w:val="left"/>
      <w:pPr>
        <w:tabs>
          <w:tab w:val="num" w:pos="4320"/>
        </w:tabs>
        <w:ind w:left="4320" w:hanging="360"/>
      </w:pPr>
      <w:rPr>
        <w:rFonts w:ascii="Wingdings 3" w:hAnsi="Wingdings 3" w:hint="default"/>
      </w:rPr>
    </w:lvl>
    <w:lvl w:ilvl="6" w:tplc="D91CA65C" w:tentative="1">
      <w:start w:val="1"/>
      <w:numFmt w:val="bullet"/>
      <w:lvlText w:val=""/>
      <w:lvlJc w:val="left"/>
      <w:pPr>
        <w:tabs>
          <w:tab w:val="num" w:pos="5040"/>
        </w:tabs>
        <w:ind w:left="5040" w:hanging="360"/>
      </w:pPr>
      <w:rPr>
        <w:rFonts w:ascii="Wingdings 3" w:hAnsi="Wingdings 3" w:hint="default"/>
      </w:rPr>
    </w:lvl>
    <w:lvl w:ilvl="7" w:tplc="907EAA88" w:tentative="1">
      <w:start w:val="1"/>
      <w:numFmt w:val="bullet"/>
      <w:lvlText w:val=""/>
      <w:lvlJc w:val="left"/>
      <w:pPr>
        <w:tabs>
          <w:tab w:val="num" w:pos="5760"/>
        </w:tabs>
        <w:ind w:left="5760" w:hanging="360"/>
      </w:pPr>
      <w:rPr>
        <w:rFonts w:ascii="Wingdings 3" w:hAnsi="Wingdings 3" w:hint="default"/>
      </w:rPr>
    </w:lvl>
    <w:lvl w:ilvl="8" w:tplc="9D207FB0" w:tentative="1">
      <w:start w:val="1"/>
      <w:numFmt w:val="bullet"/>
      <w:lvlText w:val=""/>
      <w:lvlJc w:val="left"/>
      <w:pPr>
        <w:tabs>
          <w:tab w:val="num" w:pos="6480"/>
        </w:tabs>
        <w:ind w:left="6480" w:hanging="360"/>
      </w:pPr>
      <w:rPr>
        <w:rFonts w:ascii="Wingdings 3" w:hAnsi="Wingdings 3" w:hint="default"/>
      </w:rPr>
    </w:lvl>
  </w:abstractNum>
  <w:abstractNum w:abstractNumId="24">
    <w:nsid w:val="60457458"/>
    <w:multiLevelType w:val="hybridMultilevel"/>
    <w:tmpl w:val="462C9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7F1761"/>
    <w:multiLevelType w:val="hybridMultilevel"/>
    <w:tmpl w:val="181C4B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6330389"/>
    <w:multiLevelType w:val="hybridMultilevel"/>
    <w:tmpl w:val="A37E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397CD0"/>
    <w:multiLevelType w:val="hybridMultilevel"/>
    <w:tmpl w:val="2E18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14"/>
  </w:num>
  <w:num w:numId="4">
    <w:abstractNumId w:val="3"/>
  </w:num>
  <w:num w:numId="5">
    <w:abstractNumId w:val="13"/>
  </w:num>
  <w:num w:numId="6">
    <w:abstractNumId w:val="0"/>
  </w:num>
  <w:num w:numId="7">
    <w:abstractNumId w:val="4"/>
  </w:num>
  <w:num w:numId="8">
    <w:abstractNumId w:val="27"/>
  </w:num>
  <w:num w:numId="9">
    <w:abstractNumId w:val="5"/>
  </w:num>
  <w:num w:numId="10">
    <w:abstractNumId w:val="20"/>
  </w:num>
  <w:num w:numId="11">
    <w:abstractNumId w:val="19"/>
  </w:num>
  <w:num w:numId="12">
    <w:abstractNumId w:val="25"/>
  </w:num>
  <w:num w:numId="13">
    <w:abstractNumId w:val="9"/>
  </w:num>
  <w:num w:numId="14">
    <w:abstractNumId w:val="12"/>
  </w:num>
  <w:num w:numId="15">
    <w:abstractNumId w:val="23"/>
  </w:num>
  <w:num w:numId="16">
    <w:abstractNumId w:val="8"/>
  </w:num>
  <w:num w:numId="17">
    <w:abstractNumId w:val="6"/>
  </w:num>
  <w:num w:numId="18">
    <w:abstractNumId w:val="18"/>
  </w:num>
  <w:num w:numId="19">
    <w:abstractNumId w:val="15"/>
  </w:num>
  <w:num w:numId="20">
    <w:abstractNumId w:val="22"/>
  </w:num>
  <w:num w:numId="21">
    <w:abstractNumId w:val="17"/>
  </w:num>
  <w:num w:numId="22">
    <w:abstractNumId w:val="11"/>
  </w:num>
  <w:num w:numId="23">
    <w:abstractNumId w:val="2"/>
  </w:num>
  <w:num w:numId="24">
    <w:abstractNumId w:val="7"/>
  </w:num>
  <w:num w:numId="25">
    <w:abstractNumId w:val="10"/>
  </w:num>
  <w:num w:numId="26">
    <w:abstractNumId w:val="26"/>
  </w:num>
  <w:num w:numId="27">
    <w:abstractNumId w:val="1"/>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69431C"/>
    <w:rsid w:val="00020AF6"/>
    <w:rsid w:val="0002712B"/>
    <w:rsid w:val="00027F63"/>
    <w:rsid w:val="00052B00"/>
    <w:rsid w:val="00082AAC"/>
    <w:rsid w:val="000932FA"/>
    <w:rsid w:val="00095755"/>
    <w:rsid w:val="000A7B79"/>
    <w:rsid w:val="0011416E"/>
    <w:rsid w:val="00121732"/>
    <w:rsid w:val="00123AA3"/>
    <w:rsid w:val="001410B0"/>
    <w:rsid w:val="00146F4E"/>
    <w:rsid w:val="00161D43"/>
    <w:rsid w:val="00184514"/>
    <w:rsid w:val="00194AF2"/>
    <w:rsid w:val="0019649C"/>
    <w:rsid w:val="001D2B9E"/>
    <w:rsid w:val="001E5BB4"/>
    <w:rsid w:val="00214860"/>
    <w:rsid w:val="002259BB"/>
    <w:rsid w:val="0027339F"/>
    <w:rsid w:val="002764A9"/>
    <w:rsid w:val="00277764"/>
    <w:rsid w:val="00281A3E"/>
    <w:rsid w:val="002929C7"/>
    <w:rsid w:val="00295B3E"/>
    <w:rsid w:val="00297712"/>
    <w:rsid w:val="002A0749"/>
    <w:rsid w:val="002C0235"/>
    <w:rsid w:val="002C386D"/>
    <w:rsid w:val="002D1C38"/>
    <w:rsid w:val="002D42DD"/>
    <w:rsid w:val="002D5632"/>
    <w:rsid w:val="002E5EB1"/>
    <w:rsid w:val="002F6D4C"/>
    <w:rsid w:val="00302D19"/>
    <w:rsid w:val="00305EA0"/>
    <w:rsid w:val="003327DD"/>
    <w:rsid w:val="0034113E"/>
    <w:rsid w:val="00342209"/>
    <w:rsid w:val="0035733E"/>
    <w:rsid w:val="0036045E"/>
    <w:rsid w:val="003A2B79"/>
    <w:rsid w:val="003C7170"/>
    <w:rsid w:val="0042332C"/>
    <w:rsid w:val="004256D0"/>
    <w:rsid w:val="00426397"/>
    <w:rsid w:val="004356A8"/>
    <w:rsid w:val="00436776"/>
    <w:rsid w:val="00437DD2"/>
    <w:rsid w:val="004416F2"/>
    <w:rsid w:val="00457A0B"/>
    <w:rsid w:val="00465980"/>
    <w:rsid w:val="004A0386"/>
    <w:rsid w:val="004B0935"/>
    <w:rsid w:val="004B720C"/>
    <w:rsid w:val="004E53C9"/>
    <w:rsid w:val="004E566D"/>
    <w:rsid w:val="004E76C2"/>
    <w:rsid w:val="00532D8E"/>
    <w:rsid w:val="00536328"/>
    <w:rsid w:val="005422AA"/>
    <w:rsid w:val="005610A1"/>
    <w:rsid w:val="00582B2F"/>
    <w:rsid w:val="005A6233"/>
    <w:rsid w:val="005C6617"/>
    <w:rsid w:val="005D5CE2"/>
    <w:rsid w:val="005E057E"/>
    <w:rsid w:val="005E2039"/>
    <w:rsid w:val="005F2E07"/>
    <w:rsid w:val="005F6DA4"/>
    <w:rsid w:val="00603DAD"/>
    <w:rsid w:val="00606B12"/>
    <w:rsid w:val="006245E2"/>
    <w:rsid w:val="0062747B"/>
    <w:rsid w:val="00675237"/>
    <w:rsid w:val="00675FC7"/>
    <w:rsid w:val="00684526"/>
    <w:rsid w:val="0069431C"/>
    <w:rsid w:val="006D48E7"/>
    <w:rsid w:val="006E2958"/>
    <w:rsid w:val="006F62DE"/>
    <w:rsid w:val="006F714E"/>
    <w:rsid w:val="00711500"/>
    <w:rsid w:val="007452E3"/>
    <w:rsid w:val="00754800"/>
    <w:rsid w:val="007750CB"/>
    <w:rsid w:val="00791F92"/>
    <w:rsid w:val="007A36BF"/>
    <w:rsid w:val="007A6E08"/>
    <w:rsid w:val="007A74A8"/>
    <w:rsid w:val="007B0DFD"/>
    <w:rsid w:val="00811EE2"/>
    <w:rsid w:val="00832F15"/>
    <w:rsid w:val="00843B0D"/>
    <w:rsid w:val="008526B0"/>
    <w:rsid w:val="00870A98"/>
    <w:rsid w:val="00884BFB"/>
    <w:rsid w:val="00891F10"/>
    <w:rsid w:val="008948EA"/>
    <w:rsid w:val="008A789A"/>
    <w:rsid w:val="008B7928"/>
    <w:rsid w:val="008E4529"/>
    <w:rsid w:val="009173DF"/>
    <w:rsid w:val="00932C76"/>
    <w:rsid w:val="00936398"/>
    <w:rsid w:val="00940A75"/>
    <w:rsid w:val="009451D7"/>
    <w:rsid w:val="00950DC5"/>
    <w:rsid w:val="009916DB"/>
    <w:rsid w:val="009943AD"/>
    <w:rsid w:val="009D559C"/>
    <w:rsid w:val="00A04BA8"/>
    <w:rsid w:val="00A65654"/>
    <w:rsid w:val="00A65B25"/>
    <w:rsid w:val="00A74673"/>
    <w:rsid w:val="00A75BE2"/>
    <w:rsid w:val="00AD1356"/>
    <w:rsid w:val="00AD49CA"/>
    <w:rsid w:val="00AD6291"/>
    <w:rsid w:val="00AE3C13"/>
    <w:rsid w:val="00AF3A60"/>
    <w:rsid w:val="00B1545F"/>
    <w:rsid w:val="00B15FB3"/>
    <w:rsid w:val="00B179C5"/>
    <w:rsid w:val="00B26508"/>
    <w:rsid w:val="00B408FB"/>
    <w:rsid w:val="00B465CB"/>
    <w:rsid w:val="00B606F3"/>
    <w:rsid w:val="00B60C65"/>
    <w:rsid w:val="00B66285"/>
    <w:rsid w:val="00B838E4"/>
    <w:rsid w:val="00B913CD"/>
    <w:rsid w:val="00B9338B"/>
    <w:rsid w:val="00BA4D3F"/>
    <w:rsid w:val="00BC59DE"/>
    <w:rsid w:val="00BF724C"/>
    <w:rsid w:val="00C12285"/>
    <w:rsid w:val="00C6400F"/>
    <w:rsid w:val="00CA5EFB"/>
    <w:rsid w:val="00CB2F1A"/>
    <w:rsid w:val="00CC4211"/>
    <w:rsid w:val="00CC5E72"/>
    <w:rsid w:val="00CE21CD"/>
    <w:rsid w:val="00D17025"/>
    <w:rsid w:val="00D20E06"/>
    <w:rsid w:val="00D23A9A"/>
    <w:rsid w:val="00D270DF"/>
    <w:rsid w:val="00D43DCA"/>
    <w:rsid w:val="00D82215"/>
    <w:rsid w:val="00DE1208"/>
    <w:rsid w:val="00DE17D8"/>
    <w:rsid w:val="00DE423E"/>
    <w:rsid w:val="00DF52CE"/>
    <w:rsid w:val="00DF52DC"/>
    <w:rsid w:val="00E2144D"/>
    <w:rsid w:val="00E47E4D"/>
    <w:rsid w:val="00E50C90"/>
    <w:rsid w:val="00E65C6A"/>
    <w:rsid w:val="00E93268"/>
    <w:rsid w:val="00E9434C"/>
    <w:rsid w:val="00EA6D8D"/>
    <w:rsid w:val="00EF1E5D"/>
    <w:rsid w:val="00EF534D"/>
    <w:rsid w:val="00F12CA2"/>
    <w:rsid w:val="00F17145"/>
    <w:rsid w:val="00F2574A"/>
    <w:rsid w:val="00F4738B"/>
    <w:rsid w:val="00F912F5"/>
    <w:rsid w:val="00F9719E"/>
    <w:rsid w:val="00FC470A"/>
    <w:rsid w:val="00FF178D"/>
    <w:rsid w:val="00FF45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38B"/>
    <w:pPr>
      <w:spacing w:line="256" w:lineRule="auto"/>
    </w:pPr>
  </w:style>
  <w:style w:type="paragraph" w:styleId="Heading3">
    <w:name w:val="heading 3"/>
    <w:basedOn w:val="Normal"/>
    <w:link w:val="Heading3Char"/>
    <w:uiPriority w:val="9"/>
    <w:qFormat/>
    <w:rsid w:val="002D56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31C"/>
  </w:style>
  <w:style w:type="paragraph" w:styleId="Footer">
    <w:name w:val="footer"/>
    <w:basedOn w:val="Normal"/>
    <w:link w:val="FooterChar"/>
    <w:uiPriority w:val="99"/>
    <w:unhideWhenUsed/>
    <w:rsid w:val="00694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31C"/>
  </w:style>
  <w:style w:type="paragraph" w:styleId="BalloonText">
    <w:name w:val="Balloon Text"/>
    <w:basedOn w:val="Normal"/>
    <w:link w:val="BalloonTextChar"/>
    <w:uiPriority w:val="99"/>
    <w:semiHidden/>
    <w:unhideWhenUsed/>
    <w:rsid w:val="00D23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A9A"/>
    <w:rPr>
      <w:rFonts w:ascii="Segoe UI" w:hAnsi="Segoe UI" w:cs="Segoe UI"/>
      <w:sz w:val="18"/>
      <w:szCs w:val="18"/>
    </w:rPr>
  </w:style>
  <w:style w:type="character" w:customStyle="1" w:styleId="Heading3Char">
    <w:name w:val="Heading 3 Char"/>
    <w:basedOn w:val="DefaultParagraphFont"/>
    <w:link w:val="Heading3"/>
    <w:uiPriority w:val="9"/>
    <w:rsid w:val="002D5632"/>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891F10"/>
    <w:rPr>
      <w:color w:val="0563C1" w:themeColor="hyperlink"/>
      <w:u w:val="single"/>
    </w:rPr>
  </w:style>
  <w:style w:type="character" w:customStyle="1" w:styleId="UnresolvedMention">
    <w:name w:val="Unresolved Mention"/>
    <w:basedOn w:val="DefaultParagraphFont"/>
    <w:uiPriority w:val="99"/>
    <w:semiHidden/>
    <w:unhideWhenUsed/>
    <w:rsid w:val="00891F10"/>
    <w:rPr>
      <w:color w:val="605E5C"/>
      <w:shd w:val="clear" w:color="auto" w:fill="E1DFDD"/>
    </w:rPr>
  </w:style>
  <w:style w:type="paragraph" w:styleId="NoSpacing">
    <w:name w:val="No Spacing"/>
    <w:uiPriority w:val="1"/>
    <w:qFormat/>
    <w:rsid w:val="004356A8"/>
    <w:pPr>
      <w:spacing w:after="0" w:line="240" w:lineRule="auto"/>
    </w:pPr>
  </w:style>
  <w:style w:type="table" w:styleId="TableGrid">
    <w:name w:val="Table Grid"/>
    <w:basedOn w:val="TableNormal"/>
    <w:uiPriority w:val="59"/>
    <w:rsid w:val="004356A8"/>
    <w:pPr>
      <w:spacing w:after="0" w:line="240" w:lineRule="auto"/>
    </w:pPr>
    <w:rPr>
      <w:rFonts w:ascii="Century Gothic" w:eastAsiaTheme="minorEastAsia" w:hAnsi="Century Gothic"/>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76C2"/>
    <w:pPr>
      <w:spacing w:before="120" w:after="240" w:line="240" w:lineRule="auto"/>
      <w:ind w:left="720" w:right="567"/>
      <w:jc w:val="right"/>
    </w:pPr>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98261796">
      <w:bodyDiv w:val="1"/>
      <w:marLeft w:val="0"/>
      <w:marRight w:val="0"/>
      <w:marTop w:val="0"/>
      <w:marBottom w:val="0"/>
      <w:divBdr>
        <w:top w:val="none" w:sz="0" w:space="0" w:color="auto"/>
        <w:left w:val="none" w:sz="0" w:space="0" w:color="auto"/>
        <w:bottom w:val="none" w:sz="0" w:space="0" w:color="auto"/>
        <w:right w:val="none" w:sz="0" w:space="0" w:color="auto"/>
      </w:divBdr>
      <w:divsChild>
        <w:div w:id="885796332">
          <w:marLeft w:val="547"/>
          <w:marRight w:val="0"/>
          <w:marTop w:val="200"/>
          <w:marBottom w:val="0"/>
          <w:divBdr>
            <w:top w:val="none" w:sz="0" w:space="0" w:color="auto"/>
            <w:left w:val="none" w:sz="0" w:space="0" w:color="auto"/>
            <w:bottom w:val="none" w:sz="0" w:space="0" w:color="auto"/>
            <w:right w:val="none" w:sz="0" w:space="0" w:color="auto"/>
          </w:divBdr>
        </w:div>
        <w:div w:id="693576820">
          <w:marLeft w:val="547"/>
          <w:marRight w:val="0"/>
          <w:marTop w:val="200"/>
          <w:marBottom w:val="0"/>
          <w:divBdr>
            <w:top w:val="none" w:sz="0" w:space="0" w:color="auto"/>
            <w:left w:val="none" w:sz="0" w:space="0" w:color="auto"/>
            <w:bottom w:val="none" w:sz="0" w:space="0" w:color="auto"/>
            <w:right w:val="none" w:sz="0" w:space="0" w:color="auto"/>
          </w:divBdr>
        </w:div>
        <w:div w:id="613366275">
          <w:marLeft w:val="547"/>
          <w:marRight w:val="0"/>
          <w:marTop w:val="200"/>
          <w:marBottom w:val="0"/>
          <w:divBdr>
            <w:top w:val="none" w:sz="0" w:space="0" w:color="auto"/>
            <w:left w:val="none" w:sz="0" w:space="0" w:color="auto"/>
            <w:bottom w:val="none" w:sz="0" w:space="0" w:color="auto"/>
            <w:right w:val="none" w:sz="0" w:space="0" w:color="auto"/>
          </w:divBdr>
        </w:div>
        <w:div w:id="910432588">
          <w:marLeft w:val="547"/>
          <w:marRight w:val="0"/>
          <w:marTop w:val="200"/>
          <w:marBottom w:val="0"/>
          <w:divBdr>
            <w:top w:val="none" w:sz="0" w:space="0" w:color="auto"/>
            <w:left w:val="none" w:sz="0" w:space="0" w:color="auto"/>
            <w:bottom w:val="none" w:sz="0" w:space="0" w:color="auto"/>
            <w:right w:val="none" w:sz="0" w:space="0" w:color="auto"/>
          </w:divBdr>
        </w:div>
      </w:divsChild>
    </w:div>
    <w:div w:id="295529769">
      <w:bodyDiv w:val="1"/>
      <w:marLeft w:val="0"/>
      <w:marRight w:val="0"/>
      <w:marTop w:val="0"/>
      <w:marBottom w:val="0"/>
      <w:divBdr>
        <w:top w:val="none" w:sz="0" w:space="0" w:color="auto"/>
        <w:left w:val="none" w:sz="0" w:space="0" w:color="auto"/>
        <w:bottom w:val="none" w:sz="0" w:space="0" w:color="auto"/>
        <w:right w:val="none" w:sz="0" w:space="0" w:color="auto"/>
      </w:divBdr>
    </w:div>
    <w:div w:id="529951045">
      <w:bodyDiv w:val="1"/>
      <w:marLeft w:val="0"/>
      <w:marRight w:val="0"/>
      <w:marTop w:val="0"/>
      <w:marBottom w:val="0"/>
      <w:divBdr>
        <w:top w:val="none" w:sz="0" w:space="0" w:color="auto"/>
        <w:left w:val="none" w:sz="0" w:space="0" w:color="auto"/>
        <w:bottom w:val="none" w:sz="0" w:space="0" w:color="auto"/>
        <w:right w:val="none" w:sz="0" w:space="0" w:color="auto"/>
      </w:divBdr>
    </w:div>
    <w:div w:id="1158573031">
      <w:bodyDiv w:val="1"/>
      <w:marLeft w:val="0"/>
      <w:marRight w:val="0"/>
      <w:marTop w:val="0"/>
      <w:marBottom w:val="0"/>
      <w:divBdr>
        <w:top w:val="none" w:sz="0" w:space="0" w:color="auto"/>
        <w:left w:val="none" w:sz="0" w:space="0" w:color="auto"/>
        <w:bottom w:val="none" w:sz="0" w:space="0" w:color="auto"/>
        <w:right w:val="none" w:sz="0" w:space="0" w:color="auto"/>
      </w:divBdr>
      <w:divsChild>
        <w:div w:id="622005813">
          <w:marLeft w:val="0"/>
          <w:marRight w:val="0"/>
          <w:marTop w:val="0"/>
          <w:marBottom w:val="0"/>
          <w:divBdr>
            <w:top w:val="none" w:sz="0" w:space="0" w:color="auto"/>
            <w:left w:val="none" w:sz="0" w:space="0" w:color="auto"/>
            <w:bottom w:val="none" w:sz="0" w:space="0" w:color="auto"/>
            <w:right w:val="none" w:sz="0" w:space="0" w:color="auto"/>
          </w:divBdr>
          <w:divsChild>
            <w:div w:id="965164898">
              <w:marLeft w:val="0"/>
              <w:marRight w:val="0"/>
              <w:marTop w:val="0"/>
              <w:marBottom w:val="0"/>
              <w:divBdr>
                <w:top w:val="none" w:sz="0" w:space="0" w:color="auto"/>
                <w:left w:val="none" w:sz="0" w:space="0" w:color="auto"/>
                <w:bottom w:val="none" w:sz="0" w:space="0" w:color="auto"/>
                <w:right w:val="none" w:sz="0" w:space="0" w:color="auto"/>
              </w:divBdr>
              <w:divsChild>
                <w:div w:id="1678465198">
                  <w:marLeft w:val="0"/>
                  <w:marRight w:val="0"/>
                  <w:marTop w:val="0"/>
                  <w:marBottom w:val="0"/>
                  <w:divBdr>
                    <w:top w:val="none" w:sz="0" w:space="0" w:color="auto"/>
                    <w:left w:val="none" w:sz="0" w:space="0" w:color="auto"/>
                    <w:bottom w:val="none" w:sz="0" w:space="0" w:color="auto"/>
                    <w:right w:val="none" w:sz="0" w:space="0" w:color="auto"/>
                  </w:divBdr>
                  <w:divsChild>
                    <w:div w:id="1273786719">
                      <w:marLeft w:val="0"/>
                      <w:marRight w:val="0"/>
                      <w:marTop w:val="0"/>
                      <w:marBottom w:val="0"/>
                      <w:divBdr>
                        <w:top w:val="none" w:sz="0" w:space="0" w:color="auto"/>
                        <w:left w:val="none" w:sz="0" w:space="0" w:color="auto"/>
                        <w:bottom w:val="none" w:sz="0" w:space="0" w:color="auto"/>
                        <w:right w:val="none" w:sz="0" w:space="0" w:color="auto"/>
                      </w:divBdr>
                      <w:divsChild>
                        <w:div w:id="175659950">
                          <w:marLeft w:val="0"/>
                          <w:marRight w:val="0"/>
                          <w:marTop w:val="0"/>
                          <w:marBottom w:val="0"/>
                          <w:divBdr>
                            <w:top w:val="none" w:sz="0" w:space="0" w:color="auto"/>
                            <w:left w:val="none" w:sz="0" w:space="0" w:color="auto"/>
                            <w:bottom w:val="none" w:sz="0" w:space="0" w:color="auto"/>
                            <w:right w:val="none" w:sz="0" w:space="0" w:color="auto"/>
                          </w:divBdr>
                          <w:divsChild>
                            <w:div w:id="112075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028615">
      <w:bodyDiv w:val="1"/>
      <w:marLeft w:val="0"/>
      <w:marRight w:val="0"/>
      <w:marTop w:val="0"/>
      <w:marBottom w:val="0"/>
      <w:divBdr>
        <w:top w:val="none" w:sz="0" w:space="0" w:color="auto"/>
        <w:left w:val="none" w:sz="0" w:space="0" w:color="auto"/>
        <w:bottom w:val="none" w:sz="0" w:space="0" w:color="auto"/>
        <w:right w:val="none" w:sz="0" w:space="0" w:color="auto"/>
      </w:divBdr>
    </w:div>
    <w:div w:id="1316497384">
      <w:bodyDiv w:val="1"/>
      <w:marLeft w:val="0"/>
      <w:marRight w:val="0"/>
      <w:marTop w:val="0"/>
      <w:marBottom w:val="0"/>
      <w:divBdr>
        <w:top w:val="none" w:sz="0" w:space="0" w:color="auto"/>
        <w:left w:val="none" w:sz="0" w:space="0" w:color="auto"/>
        <w:bottom w:val="none" w:sz="0" w:space="0" w:color="auto"/>
        <w:right w:val="none" w:sz="0" w:space="0" w:color="auto"/>
      </w:divBdr>
      <w:divsChild>
        <w:div w:id="731004280">
          <w:marLeft w:val="0"/>
          <w:marRight w:val="0"/>
          <w:marTop w:val="0"/>
          <w:marBottom w:val="0"/>
          <w:divBdr>
            <w:top w:val="none" w:sz="0" w:space="0" w:color="auto"/>
            <w:left w:val="none" w:sz="0" w:space="0" w:color="auto"/>
            <w:bottom w:val="none" w:sz="0" w:space="0" w:color="auto"/>
            <w:right w:val="none" w:sz="0" w:space="0" w:color="auto"/>
          </w:divBdr>
        </w:div>
        <w:div w:id="916092081">
          <w:marLeft w:val="0"/>
          <w:marRight w:val="0"/>
          <w:marTop w:val="0"/>
          <w:marBottom w:val="0"/>
          <w:divBdr>
            <w:top w:val="none" w:sz="0" w:space="0" w:color="auto"/>
            <w:left w:val="none" w:sz="0" w:space="0" w:color="auto"/>
            <w:bottom w:val="none" w:sz="0" w:space="0" w:color="auto"/>
            <w:right w:val="none" w:sz="0" w:space="0" w:color="auto"/>
          </w:divBdr>
        </w:div>
        <w:div w:id="1569610248">
          <w:marLeft w:val="0"/>
          <w:marRight w:val="0"/>
          <w:marTop w:val="0"/>
          <w:marBottom w:val="0"/>
          <w:divBdr>
            <w:top w:val="none" w:sz="0" w:space="0" w:color="auto"/>
            <w:left w:val="none" w:sz="0" w:space="0" w:color="auto"/>
            <w:bottom w:val="none" w:sz="0" w:space="0" w:color="auto"/>
            <w:right w:val="none" w:sz="0" w:space="0" w:color="auto"/>
          </w:divBdr>
        </w:div>
        <w:div w:id="85198734">
          <w:marLeft w:val="0"/>
          <w:marRight w:val="0"/>
          <w:marTop w:val="0"/>
          <w:marBottom w:val="0"/>
          <w:divBdr>
            <w:top w:val="none" w:sz="0" w:space="0" w:color="auto"/>
            <w:left w:val="none" w:sz="0" w:space="0" w:color="auto"/>
            <w:bottom w:val="none" w:sz="0" w:space="0" w:color="auto"/>
            <w:right w:val="none" w:sz="0" w:space="0" w:color="auto"/>
          </w:divBdr>
        </w:div>
      </w:divsChild>
    </w:div>
    <w:div w:id="1770009659">
      <w:bodyDiv w:val="1"/>
      <w:marLeft w:val="0"/>
      <w:marRight w:val="0"/>
      <w:marTop w:val="0"/>
      <w:marBottom w:val="0"/>
      <w:divBdr>
        <w:top w:val="none" w:sz="0" w:space="0" w:color="auto"/>
        <w:left w:val="none" w:sz="0" w:space="0" w:color="auto"/>
        <w:bottom w:val="none" w:sz="0" w:space="0" w:color="auto"/>
        <w:right w:val="none" w:sz="0" w:space="0" w:color="auto"/>
      </w:divBdr>
      <w:divsChild>
        <w:div w:id="1752653852">
          <w:marLeft w:val="547"/>
          <w:marRight w:val="0"/>
          <w:marTop w:val="200"/>
          <w:marBottom w:val="0"/>
          <w:divBdr>
            <w:top w:val="none" w:sz="0" w:space="0" w:color="auto"/>
            <w:left w:val="none" w:sz="0" w:space="0" w:color="auto"/>
            <w:bottom w:val="none" w:sz="0" w:space="0" w:color="auto"/>
            <w:right w:val="none" w:sz="0" w:space="0" w:color="auto"/>
          </w:divBdr>
        </w:div>
        <w:div w:id="1234201183">
          <w:marLeft w:val="547"/>
          <w:marRight w:val="0"/>
          <w:marTop w:val="200"/>
          <w:marBottom w:val="0"/>
          <w:divBdr>
            <w:top w:val="none" w:sz="0" w:space="0" w:color="auto"/>
            <w:left w:val="none" w:sz="0" w:space="0" w:color="auto"/>
            <w:bottom w:val="none" w:sz="0" w:space="0" w:color="auto"/>
            <w:right w:val="none" w:sz="0" w:space="0" w:color="auto"/>
          </w:divBdr>
        </w:div>
        <w:div w:id="1851525487">
          <w:marLeft w:val="547"/>
          <w:marRight w:val="0"/>
          <w:marTop w:val="200"/>
          <w:marBottom w:val="0"/>
          <w:divBdr>
            <w:top w:val="none" w:sz="0" w:space="0" w:color="auto"/>
            <w:left w:val="none" w:sz="0" w:space="0" w:color="auto"/>
            <w:bottom w:val="none" w:sz="0" w:space="0" w:color="auto"/>
            <w:right w:val="none" w:sz="0" w:space="0" w:color="auto"/>
          </w:divBdr>
        </w:div>
      </w:divsChild>
    </w:div>
    <w:div w:id="2015648605">
      <w:bodyDiv w:val="1"/>
      <w:marLeft w:val="0"/>
      <w:marRight w:val="0"/>
      <w:marTop w:val="0"/>
      <w:marBottom w:val="0"/>
      <w:divBdr>
        <w:top w:val="none" w:sz="0" w:space="0" w:color="auto"/>
        <w:left w:val="none" w:sz="0" w:space="0" w:color="auto"/>
        <w:bottom w:val="none" w:sz="0" w:space="0" w:color="auto"/>
        <w:right w:val="none" w:sz="0" w:space="0" w:color="auto"/>
      </w:divBdr>
      <w:divsChild>
        <w:div w:id="1293293772">
          <w:marLeft w:val="547"/>
          <w:marRight w:val="0"/>
          <w:marTop w:val="200"/>
          <w:marBottom w:val="0"/>
          <w:divBdr>
            <w:top w:val="none" w:sz="0" w:space="0" w:color="auto"/>
            <w:left w:val="none" w:sz="0" w:space="0" w:color="auto"/>
            <w:bottom w:val="none" w:sz="0" w:space="0" w:color="auto"/>
            <w:right w:val="none" w:sz="0" w:space="0" w:color="auto"/>
          </w:divBdr>
        </w:div>
        <w:div w:id="97679142">
          <w:marLeft w:val="547"/>
          <w:marRight w:val="0"/>
          <w:marTop w:val="200"/>
          <w:marBottom w:val="0"/>
          <w:divBdr>
            <w:top w:val="none" w:sz="0" w:space="0" w:color="auto"/>
            <w:left w:val="none" w:sz="0" w:space="0" w:color="auto"/>
            <w:bottom w:val="none" w:sz="0" w:space="0" w:color="auto"/>
            <w:right w:val="none" w:sz="0" w:space="0" w:color="auto"/>
          </w:divBdr>
        </w:div>
        <w:div w:id="1820462895">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projectkey.net/" TargetMode="External"/><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B0346-3A63-41D6-A967-A6FDCAC62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872</Words>
  <Characters>4975</Characters>
  <Application>Microsoft Office Word</Application>
  <DocSecurity>0</DocSecurity>
  <Lines>41</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Niepes, Danilo</dc:creator>
  <cp:lastModifiedBy>Jovanka</cp:lastModifiedBy>
  <cp:revision>2</cp:revision>
  <cp:lastPrinted>2019-09-09T14:19:00Z</cp:lastPrinted>
  <dcterms:created xsi:type="dcterms:W3CDTF">2019-10-29T14:37:00Z</dcterms:created>
  <dcterms:modified xsi:type="dcterms:W3CDTF">2019-10-29T14:37:00Z</dcterms:modified>
</cp:coreProperties>
</file>